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23" w:rsidRPr="00680D67" w:rsidRDefault="00B60C23" w:rsidP="00B60C23">
      <w:pPr>
        <w:pStyle w:val="1"/>
        <w:rPr>
          <w:rFonts w:ascii="Times New Roman" w:hAnsi="Times New Roman" w:cs="Times New Roman"/>
          <w:sz w:val="18"/>
          <w:szCs w:val="18"/>
        </w:rPr>
      </w:pPr>
      <w:r w:rsidRPr="00680D67">
        <w:rPr>
          <w:rFonts w:ascii="Times New Roman" w:hAnsi="Times New Roman" w:cs="Times New Roman"/>
          <w:sz w:val="18"/>
          <w:szCs w:val="18"/>
        </w:rPr>
        <w:t xml:space="preserve">Проектная декларация </w:t>
      </w:r>
    </w:p>
    <w:p w:rsidR="00E36984" w:rsidRDefault="00E36984" w:rsidP="00B60C2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</w:t>
      </w:r>
      <w:r w:rsidR="002A346F">
        <w:rPr>
          <w:rFonts w:ascii="Times New Roman" w:hAnsi="Times New Roman" w:cs="Times New Roman"/>
          <w:b/>
          <w:sz w:val="18"/>
          <w:szCs w:val="18"/>
        </w:rPr>
        <w:t>а жилой дом № 8</w:t>
      </w:r>
      <w:r w:rsidR="00B60C23" w:rsidRPr="00680D67">
        <w:rPr>
          <w:rFonts w:ascii="Times New Roman" w:hAnsi="Times New Roman" w:cs="Times New Roman"/>
          <w:b/>
          <w:sz w:val="18"/>
          <w:szCs w:val="18"/>
        </w:rPr>
        <w:t xml:space="preserve"> (по генплану) с помещениями общественного назначения,</w:t>
      </w:r>
    </w:p>
    <w:p w:rsidR="00B60C23" w:rsidRPr="00680D67" w:rsidRDefault="00B60C23" w:rsidP="00B60C2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D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680D67">
        <w:rPr>
          <w:rFonts w:ascii="Times New Roman" w:hAnsi="Times New Roman" w:cs="Times New Roman"/>
          <w:b/>
          <w:sz w:val="18"/>
          <w:szCs w:val="18"/>
        </w:rPr>
        <w:t>расположенный</w:t>
      </w:r>
      <w:proofErr w:type="gramEnd"/>
      <w:r w:rsidR="000F1C64">
        <w:rPr>
          <w:rFonts w:ascii="Times New Roman" w:hAnsi="Times New Roman" w:cs="Times New Roman"/>
          <w:b/>
          <w:sz w:val="18"/>
          <w:szCs w:val="18"/>
        </w:rPr>
        <w:t xml:space="preserve"> в границах земельного участка</w:t>
      </w:r>
      <w:r w:rsidRPr="00680D67">
        <w:rPr>
          <w:rFonts w:ascii="Times New Roman" w:hAnsi="Times New Roman" w:cs="Times New Roman"/>
          <w:b/>
          <w:sz w:val="18"/>
          <w:szCs w:val="18"/>
        </w:rPr>
        <w:t xml:space="preserve"> по адресу: Новосибирская область,</w:t>
      </w:r>
    </w:p>
    <w:p w:rsidR="00B60C23" w:rsidRDefault="00B60C23" w:rsidP="00B60C2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D67">
        <w:rPr>
          <w:rFonts w:ascii="Times New Roman" w:hAnsi="Times New Roman" w:cs="Times New Roman"/>
          <w:b/>
          <w:sz w:val="18"/>
          <w:szCs w:val="18"/>
        </w:rPr>
        <w:t xml:space="preserve"> город Новосибирск, Кали</w:t>
      </w:r>
      <w:r w:rsidR="000F1C64">
        <w:rPr>
          <w:rFonts w:ascii="Times New Roman" w:hAnsi="Times New Roman" w:cs="Times New Roman"/>
          <w:b/>
          <w:sz w:val="18"/>
          <w:szCs w:val="18"/>
        </w:rPr>
        <w:t>нинский район, ул. Фадеева, 66/2</w:t>
      </w:r>
      <w:r w:rsidR="00F60C7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60C23" w:rsidRDefault="00B60C23" w:rsidP="00B60C2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0C23" w:rsidRPr="00141B05" w:rsidRDefault="00B60C23" w:rsidP="00B60C2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1B05">
        <w:rPr>
          <w:rFonts w:ascii="Times New Roman" w:hAnsi="Times New Roman" w:cs="Times New Roman"/>
          <w:b/>
          <w:sz w:val="18"/>
          <w:szCs w:val="18"/>
        </w:rPr>
        <w:t xml:space="preserve">Дата составления </w:t>
      </w:r>
      <w:r w:rsidR="00F60C7E">
        <w:rPr>
          <w:rFonts w:ascii="Times New Roman" w:hAnsi="Times New Roman" w:cs="Times New Roman"/>
          <w:b/>
          <w:sz w:val="18"/>
          <w:szCs w:val="18"/>
        </w:rPr>
        <w:t>проектной</w:t>
      </w:r>
      <w:r>
        <w:rPr>
          <w:rFonts w:ascii="Times New Roman" w:hAnsi="Times New Roman" w:cs="Times New Roman"/>
          <w:b/>
          <w:sz w:val="18"/>
          <w:szCs w:val="18"/>
        </w:rPr>
        <w:t xml:space="preserve"> деклар</w:t>
      </w:r>
      <w:r w:rsidR="00F60C7E">
        <w:rPr>
          <w:rFonts w:ascii="Times New Roman" w:hAnsi="Times New Roman" w:cs="Times New Roman"/>
          <w:b/>
          <w:sz w:val="18"/>
          <w:szCs w:val="18"/>
        </w:rPr>
        <w:t>ации</w:t>
      </w:r>
      <w:r w:rsidRPr="00141B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36984">
        <w:rPr>
          <w:rFonts w:ascii="Times New Roman" w:hAnsi="Times New Roman" w:cs="Times New Roman"/>
          <w:b/>
          <w:sz w:val="18"/>
          <w:szCs w:val="18"/>
        </w:rPr>
        <w:t>29</w:t>
      </w:r>
      <w:r w:rsidR="000F1C64">
        <w:rPr>
          <w:rFonts w:ascii="Times New Roman" w:hAnsi="Times New Roman" w:cs="Times New Roman"/>
          <w:b/>
          <w:sz w:val="18"/>
          <w:szCs w:val="18"/>
        </w:rPr>
        <w:t>.11</w:t>
      </w:r>
      <w:r w:rsidRPr="00A47788">
        <w:rPr>
          <w:rFonts w:ascii="Times New Roman" w:hAnsi="Times New Roman" w:cs="Times New Roman"/>
          <w:b/>
          <w:sz w:val="18"/>
          <w:szCs w:val="18"/>
        </w:rPr>
        <w:t>.2017 г.</w:t>
      </w:r>
    </w:p>
    <w:p w:rsidR="00B60C23" w:rsidRPr="00680D67" w:rsidRDefault="00B60C23" w:rsidP="00B60C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60"/>
        <w:gridCol w:w="1260"/>
        <w:gridCol w:w="7000"/>
      </w:tblGrid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Информация о застройщике</w:t>
            </w:r>
            <w:bookmarkEnd w:id="0"/>
          </w:p>
        </w:tc>
      </w:tr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0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1"/>
            <w:proofErr w:type="gramEnd"/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1.1. О фирменном наименовании (наименовании)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  <w:bookmarkEnd w:id="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форма:</w:t>
            </w:r>
          </w:p>
          <w:p w:rsidR="00B60C23" w:rsidRPr="00680D67" w:rsidRDefault="00B60C23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  <w:bookmarkEnd w:id="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без указания организационно-правовой формы:</w:t>
            </w:r>
          </w:p>
          <w:p w:rsidR="00B60C23" w:rsidRPr="00680D67" w:rsidRDefault="00B60C23" w:rsidP="006C0C0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«Сибирь-Развитие»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  <w:bookmarkEnd w:id="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Краткое наименование без указания организационно-правовой формы: </w:t>
            </w:r>
          </w:p>
          <w:p w:rsidR="00B60C23" w:rsidRPr="00680D67" w:rsidRDefault="00B60C23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«Сибирь-Развитие»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bookmarkEnd w:id="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  <w:p w:rsidR="00B60C23" w:rsidRPr="006C0C0D" w:rsidRDefault="006C0C0D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088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  <w:bookmarkEnd w:id="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680D67" w:rsidRDefault="00B60C23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  <w:bookmarkEnd w:id="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субъекта Российской Федерации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  <w:bookmarkEnd w:id="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680D67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  <w:bookmarkEnd w:id="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680D67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  <w:bookmarkEnd w:id="1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6C0C0D" w:rsidRDefault="006C0C0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  <w:bookmarkEnd w:id="1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680D67" w:rsidRDefault="006C0C0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Северный (Кировский р-н)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2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1.2.8</w:t>
            </w:r>
            <w:bookmarkEnd w:id="1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680D67" w:rsidRDefault="006C0C0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29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2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1.2.9</w:t>
            </w:r>
            <w:bookmarkEnd w:id="1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помещений</w:t>
            </w:r>
          </w:p>
          <w:p w:rsidR="00B60C23" w:rsidRPr="00D972EC" w:rsidRDefault="00B60C23" w:rsidP="006C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1.3. О режиме работы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  <w:bookmarkEnd w:id="1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Рабочие дни недели</w:t>
            </w:r>
          </w:p>
          <w:p w:rsidR="00B60C23" w:rsidRPr="00680D67" w:rsidRDefault="00B60C23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Понедельник, вторник, среда, четверг, пятница, суббота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  <w:bookmarkEnd w:id="1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Рабочее время</w:t>
            </w:r>
          </w:p>
          <w:p w:rsidR="00B60C23" w:rsidRPr="00680D67" w:rsidRDefault="00B60C23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 09:00ч. до 19:00ч. перерыв с 12:00ч. до 13:00ч.</w:t>
            </w:r>
          </w:p>
          <w:p w:rsidR="00B60C23" w:rsidRPr="00680D67" w:rsidRDefault="00B60C23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 субботу с 10:00 до 15:00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4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  <w:bookmarkEnd w:id="1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  <w:p w:rsidR="00B60C23" w:rsidRPr="00680D67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8(383)210-01-03, 210-02-68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4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  <w:bookmarkEnd w:id="1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  <w:p w:rsidR="00B60C23" w:rsidRPr="00680D67" w:rsidRDefault="00B24F31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B60C23" w:rsidRPr="00680D67">
                <w:rPr>
                  <w:rStyle w:val="affff4"/>
                  <w:rFonts w:ascii="Times New Roman" w:hAnsi="Times New Roman"/>
                  <w:sz w:val="18"/>
                  <w:szCs w:val="18"/>
                  <w:lang w:val="en-US"/>
                </w:rPr>
                <w:t>Info</w:t>
              </w:r>
              <w:r w:rsidR="00B60C23" w:rsidRPr="00680D67">
                <w:rPr>
                  <w:rStyle w:val="affff4"/>
                  <w:rFonts w:ascii="Times New Roman" w:hAnsi="Times New Roman"/>
                  <w:sz w:val="18"/>
                  <w:szCs w:val="18"/>
                </w:rPr>
                <w:t>@</w:t>
              </w:r>
              <w:proofErr w:type="spellStart"/>
              <w:r w:rsidR="00B60C23" w:rsidRPr="00680D67">
                <w:rPr>
                  <w:rStyle w:val="affff4"/>
                  <w:rFonts w:ascii="Times New Roman" w:hAnsi="Times New Roman"/>
                  <w:sz w:val="18"/>
                  <w:szCs w:val="18"/>
                  <w:lang w:val="en-US"/>
                </w:rPr>
                <w:t>csib</w:t>
              </w:r>
              <w:proofErr w:type="spellEnd"/>
              <w:r w:rsidR="00B60C23" w:rsidRPr="00680D67">
                <w:rPr>
                  <w:rStyle w:val="affff4"/>
                  <w:rFonts w:ascii="Times New Roman" w:hAnsi="Times New Roman"/>
                  <w:sz w:val="18"/>
                  <w:szCs w:val="18"/>
                </w:rPr>
                <w:t>.</w:t>
              </w:r>
              <w:r w:rsidR="00B60C23" w:rsidRPr="00680D67">
                <w:rPr>
                  <w:rStyle w:val="affff4"/>
                  <w:rFonts w:ascii="Times New Roman" w:hAnsi="Times New Roman"/>
                  <w:sz w:val="18"/>
                  <w:szCs w:val="18"/>
                  <w:lang w:val="en-US"/>
                </w:rPr>
                <w:t>info</w:t>
              </w:r>
            </w:hyperlink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4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  <w:bookmarkEnd w:id="1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</w:p>
          <w:p w:rsidR="00B60C23" w:rsidRPr="00680D67" w:rsidRDefault="00B24F31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60C23" w:rsidRPr="00680D67">
                <w:rPr>
                  <w:rStyle w:val="affff4"/>
                  <w:rFonts w:ascii="Times New Roman" w:hAnsi="Times New Roman"/>
                  <w:sz w:val="18"/>
                  <w:szCs w:val="18"/>
                </w:rPr>
                <w:t>http://www.csib.ru</w:t>
              </w:r>
            </w:hyperlink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5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  <w:bookmarkEnd w:id="1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B60C23" w:rsidRPr="00680D67" w:rsidRDefault="00DB55C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Бызов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5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  <w:bookmarkEnd w:id="2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B60C23" w:rsidRPr="00680D67" w:rsidRDefault="00DB55C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5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  <w:bookmarkEnd w:id="2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  <w:p w:rsidR="00B60C23" w:rsidRPr="00680D67" w:rsidRDefault="00DB55C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5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  <w:bookmarkEnd w:id="2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  <w:p w:rsidR="00B60C23" w:rsidRPr="00680D67" w:rsidRDefault="00DB55C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</w:tr>
      <w:tr w:rsidR="00B60C23" w:rsidRPr="00680D67" w:rsidTr="006C0C0D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6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  <w:bookmarkEnd w:id="2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Коммерческое обозначение застройщика</w:t>
            </w:r>
          </w:p>
          <w:p w:rsidR="00B60C23" w:rsidRPr="00680D67" w:rsidRDefault="00B60C23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CA2B8B8" wp14:editId="09955432">
                  <wp:extent cx="4295775" cy="10953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0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2. О государственной регистрации застройщика</w:t>
            </w:r>
            <w:bookmarkEnd w:id="24"/>
          </w:p>
        </w:tc>
      </w:tr>
      <w:tr w:rsidR="00B60C23" w:rsidRPr="00680D67" w:rsidTr="00DB55C6">
        <w:trPr>
          <w:trHeight w:val="443"/>
        </w:trPr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2.1. О государственной регистрации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bookmarkEnd w:id="2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</w:t>
            </w:r>
          </w:p>
          <w:p w:rsidR="00B60C23" w:rsidRPr="00680D67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DB55C6">
              <w:rPr>
                <w:rFonts w:ascii="Times New Roman" w:hAnsi="Times New Roman" w:cs="Times New Roman"/>
                <w:sz w:val="18"/>
                <w:szCs w:val="18"/>
              </w:rPr>
              <w:t>3339290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  <w:bookmarkEnd w:id="2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  <w:p w:rsidR="00B60C23" w:rsidRPr="00680D67" w:rsidRDefault="00DB55C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1125476106634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2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  <w:bookmarkEnd w:id="2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Год регистрации </w:t>
            </w:r>
          </w:p>
          <w:p w:rsidR="00B60C23" w:rsidRPr="00680D67" w:rsidRDefault="00DB55C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8"/>
            <w:proofErr w:type="gramEnd"/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3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  <w:bookmarkEnd w:id="2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  <w:p w:rsidR="00B60C23" w:rsidRPr="00680D67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3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  <w:bookmarkEnd w:id="3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(полное наименование) без указания организационно-правовой формы</w:t>
            </w:r>
          </w:p>
          <w:p w:rsidR="00B60C23" w:rsidRPr="00680D67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 «Концерн Сибирь»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3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  <w:bookmarkEnd w:id="3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</w:t>
            </w:r>
          </w:p>
          <w:p w:rsidR="00B60C23" w:rsidRPr="00680D67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5404182323</w:t>
            </w:r>
          </w:p>
        </w:tc>
      </w:tr>
      <w:tr w:rsidR="00B60C23" w:rsidRPr="00680D67" w:rsidTr="006C0C0D">
        <w:trPr>
          <w:trHeight w:val="54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3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  <w:bookmarkEnd w:id="3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  <w:p w:rsidR="00B60C23" w:rsidRPr="00680D67" w:rsidRDefault="00DB55C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  <w:r w:rsidR="00B6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3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  <w:bookmarkEnd w:id="3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менное наименование организации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3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  <w:bookmarkEnd w:id="3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регистрации юридического лица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3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  <w:bookmarkEnd w:id="3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3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  <w:bookmarkEnd w:id="3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3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  <w:bookmarkEnd w:id="3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енование регистрирующего органа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3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  <w:bookmarkEnd w:id="3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Адрес (место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ахождения) в стране регистрации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3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  <w:bookmarkEnd w:id="3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 Об учредителе - физическом лице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3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  <w:bookmarkEnd w:id="4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B79" w:rsidRDefault="00B60C23" w:rsidP="00E3698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3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  <w:bookmarkEnd w:id="4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B79" w:rsidRDefault="00B60C23" w:rsidP="00E3698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33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  <w:bookmarkEnd w:id="4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B79" w:rsidRDefault="00B60C23" w:rsidP="00E3698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33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  <w:bookmarkEnd w:id="4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B79" w:rsidRDefault="00B60C23" w:rsidP="00E3698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33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  <w:bookmarkEnd w:id="4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B79" w:rsidRDefault="00B60C23" w:rsidP="00E3698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Страна места жительства</w:t>
            </w:r>
          </w:p>
        </w:tc>
      </w:tr>
      <w:tr w:rsidR="00B60C23" w:rsidRPr="00680D67" w:rsidTr="006C0C0D">
        <w:trPr>
          <w:trHeight w:val="36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33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3.3.6</w:t>
            </w:r>
            <w:bookmarkEnd w:id="4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B79" w:rsidRDefault="00E36984" w:rsidP="00E3698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</w:tc>
      </w:tr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100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6"/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4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bookmarkEnd w:id="4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B60C23" w:rsidRPr="002A346F" w:rsidRDefault="00F05ED8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пункт № 43 (по генплану) (на земельном участке с кадастровым номером 54:35:084660:248, площадью  - 424,0 м²)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4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bookmarkEnd w:id="4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2A346F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4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bookmarkEnd w:id="4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2A346F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4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bookmarkEnd w:id="5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2A346F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4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bookmarkEnd w:id="5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2A346F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4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bookmarkEnd w:id="5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2A346F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4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bookmarkEnd w:id="5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2A346F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4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bookmarkEnd w:id="5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2A346F" w:rsidRDefault="00527370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Дом 6</w:t>
            </w:r>
            <w:r w:rsidR="00F05ED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B60C23"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B60C23" w:rsidRPr="00680D67" w:rsidTr="009E6FDD">
        <w:trPr>
          <w:trHeight w:val="421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4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bookmarkEnd w:id="5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2A346F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sub_41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bookmarkEnd w:id="5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59043E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2013г.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sub_4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bookmarkEnd w:id="5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527370" w:rsidRDefault="0085345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60C23"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 2013</w:t>
            </w:r>
            <w:r w:rsidR="00B60C23" w:rsidRPr="005273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sub_4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bookmarkEnd w:id="5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527370" w:rsidRDefault="00B60C23" w:rsidP="00D01F97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5273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527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27370" w:rsidRPr="005273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="00853456">
              <w:rPr>
                <w:rFonts w:ascii="Times New Roman" w:hAnsi="Times New Roman" w:cs="Times New Roman"/>
                <w:i/>
                <w:sz w:val="18"/>
                <w:szCs w:val="18"/>
              </w:rPr>
              <w:t>336</w:t>
            </w:r>
          </w:p>
        </w:tc>
      </w:tr>
      <w:tr w:rsidR="00B60C23" w:rsidRPr="00680D67" w:rsidTr="006C0C0D">
        <w:trPr>
          <w:trHeight w:val="63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sub_41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bookmarkEnd w:id="5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2A346F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1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527370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7" w:rsidRDefault="00B60C2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B60C23" w:rsidRPr="00D01F97" w:rsidRDefault="00853456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Трансформаторная подстанция № 40 (на земельном участке с кадастровым номером 54:35:084660:231, площадью  - 351,0 м²)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0C23" w:rsidRPr="00680D67" w:rsidRDefault="00B60C23" w:rsidP="006C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527370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1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01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527370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527370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801B88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527370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2A346F" w:rsidRDefault="00527370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2737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2A346F" w:rsidRDefault="00527370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Дом № </w:t>
            </w:r>
            <w:r w:rsidR="008534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0C23" w:rsidRPr="00527370">
              <w:rPr>
                <w:rFonts w:ascii="Times New Roman" w:hAnsi="Times New Roman" w:cs="Times New Roman"/>
                <w:sz w:val="18"/>
                <w:szCs w:val="18"/>
              </w:rPr>
              <w:t>/1 стр.</w:t>
            </w:r>
          </w:p>
        </w:tc>
      </w:tr>
      <w:tr w:rsidR="00B60C23" w:rsidRPr="00680D67" w:rsidTr="006C0C0D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</w:t>
            </w:r>
            <w:r w:rsidR="0059043E" w:rsidRPr="0059043E">
              <w:rPr>
                <w:rFonts w:ascii="Times New Roman" w:hAnsi="Times New Roman" w:cs="Times New Roman"/>
                <w:sz w:val="18"/>
                <w:szCs w:val="18"/>
              </w:rPr>
              <w:t>льства коммерческое обозначение</w:t>
            </w:r>
          </w:p>
        </w:tc>
      </w:tr>
      <w:tr w:rsidR="00B60C23" w:rsidRPr="00680D67" w:rsidTr="006C0C0D">
        <w:trPr>
          <w:trHeight w:val="14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59043E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0C23" w:rsidRPr="0059043E">
              <w:rPr>
                <w:rFonts w:ascii="Times New Roman" w:hAnsi="Times New Roman" w:cs="Times New Roman"/>
                <w:sz w:val="18"/>
                <w:szCs w:val="18"/>
              </w:rPr>
              <w:t>-й квартал 201</w:t>
            </w: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0C23" w:rsidRPr="0059043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801B88" w:rsidRDefault="0085345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60C23"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 2013</w:t>
            </w:r>
            <w:r w:rsidR="00B60C23" w:rsidRPr="00801B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801B88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853456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5345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</w:t>
            </w:r>
            <w:r w:rsidR="00853456">
              <w:rPr>
                <w:rFonts w:ascii="Times New Roman" w:hAnsi="Times New Roman" w:cs="Times New Roman"/>
                <w:i/>
                <w:sz w:val="18"/>
                <w:szCs w:val="18"/>
              </w:rPr>
              <w:t>-337</w:t>
            </w:r>
          </w:p>
        </w:tc>
      </w:tr>
      <w:tr w:rsidR="00B60C23" w:rsidRPr="00680D67" w:rsidTr="006C0C0D">
        <w:trPr>
          <w:trHeight w:val="14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801B88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7" w:rsidRDefault="00B60C2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B60C23" w:rsidRPr="00D01F97" w:rsidRDefault="00853456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 тепловой пункт № 31 (по генплану) (на земельном участке с кадастровым номером 54:35:084660:244, площадью – 993,0 м²)</w:t>
            </w:r>
          </w:p>
        </w:tc>
      </w:tr>
      <w:tr w:rsidR="00B60C23" w:rsidRPr="00680D67" w:rsidTr="006C0C0D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  <w:p w:rsidR="00B60C23" w:rsidRPr="00801B88" w:rsidRDefault="00B60C23" w:rsidP="006C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7" w:rsidRDefault="00D01F97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801B88" w:rsidRDefault="00B60C2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2A346F" w:rsidRDefault="00801B88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801B88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2A346F" w:rsidRDefault="00801B88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Дом № </w:t>
            </w:r>
            <w:r w:rsidR="00853456">
              <w:rPr>
                <w:rFonts w:ascii="Times New Roman" w:hAnsi="Times New Roman" w:cs="Times New Roman"/>
                <w:sz w:val="18"/>
                <w:szCs w:val="18"/>
              </w:rPr>
              <w:t>8/2</w:t>
            </w:r>
            <w:r w:rsidR="00B60C23"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B60C23" w:rsidRPr="00680D67" w:rsidTr="006C0C0D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</w:t>
            </w:r>
            <w:r w:rsidR="0059043E" w:rsidRPr="0059043E">
              <w:rPr>
                <w:rFonts w:ascii="Times New Roman" w:hAnsi="Times New Roman" w:cs="Times New Roman"/>
                <w:sz w:val="18"/>
                <w:szCs w:val="18"/>
              </w:rPr>
              <w:t>льства коммерческое обозначение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59043E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2013г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801B88" w:rsidRDefault="00853456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60C23"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B88"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B60C23" w:rsidRPr="00801B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="00853456">
              <w:rPr>
                <w:rFonts w:ascii="Times New Roman" w:hAnsi="Times New Roman" w:cs="Times New Roman"/>
                <w:i/>
                <w:sz w:val="18"/>
                <w:szCs w:val="18"/>
              </w:rPr>
              <w:t>335</w:t>
            </w:r>
          </w:p>
        </w:tc>
      </w:tr>
      <w:tr w:rsidR="00B60C23" w:rsidRPr="00680D67" w:rsidTr="006C0C0D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Орган, выдавший разрешение на ввод объекта капитального строительства в </w:t>
            </w:r>
            <w:r w:rsidRPr="00801B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эксплуатацию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B60C23" w:rsidRPr="002A346F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№ 14 (по генплану) с помещениями общественного назначения</w:t>
            </w:r>
            <w:r w:rsidR="00084C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земельном участке с кадастровым номером 54:35:084660:232, площадью  - 10498,0 м²)</w:t>
            </w:r>
          </w:p>
        </w:tc>
      </w:tr>
      <w:tr w:rsidR="00B60C23" w:rsidRPr="00680D67" w:rsidTr="006C0C0D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21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8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801B8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801B8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801B8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F05ED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2A346F" w:rsidRDefault="00F05ED8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F05ED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2A346F" w:rsidRDefault="00F05ED8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E41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0C23" w:rsidRPr="00F05ED8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F05ED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</w:t>
            </w:r>
            <w:r w:rsidR="0059043E" w:rsidRPr="0059043E">
              <w:rPr>
                <w:rFonts w:ascii="Times New Roman" w:hAnsi="Times New Roman" w:cs="Times New Roman"/>
                <w:sz w:val="18"/>
                <w:szCs w:val="18"/>
              </w:rPr>
              <w:t>льства коммерческое обозначение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F05ED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59043E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2013</w:t>
            </w:r>
            <w:r w:rsidR="00B60C23" w:rsidRPr="0059043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F05ED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F05ED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F05ED8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60C23" w:rsidRPr="00F05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 2013</w:t>
            </w:r>
            <w:r w:rsidR="00B60C23" w:rsidRPr="00F05ED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F05ED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F05ED8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F05E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F05E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05E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="00E415E4">
              <w:rPr>
                <w:rFonts w:ascii="Times New Roman" w:hAnsi="Times New Roman" w:cs="Times New Roman"/>
                <w:i/>
                <w:sz w:val="18"/>
                <w:szCs w:val="18"/>
              </w:rPr>
              <w:t>326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F05ED8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F05ED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2A346F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7" w:rsidRDefault="00B60C2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капитального строительства</w:t>
            </w:r>
          </w:p>
          <w:p w:rsidR="00B60C23" w:rsidRPr="00D01F97" w:rsidRDefault="00E415E4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№ 15 (по генплану с инвентарным номером 22357) с помещениями общественного назначения (на земельном участке с кадастровым номером 54:35:084660:242, площадью  - 11072,0 м²)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E415E4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  <w:p w:rsidR="00B60C23" w:rsidRPr="00E415E4" w:rsidRDefault="00B60C23" w:rsidP="006C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E415E4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21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E415E4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E415E4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21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E415E4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E415E4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Дом № 6</w:t>
            </w:r>
            <w:r w:rsidR="00B60C23"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</w:t>
            </w:r>
            <w:r w:rsidR="0059043E" w:rsidRPr="0059043E">
              <w:rPr>
                <w:rFonts w:ascii="Times New Roman" w:hAnsi="Times New Roman" w:cs="Times New Roman"/>
                <w:sz w:val="18"/>
                <w:szCs w:val="18"/>
              </w:rPr>
              <w:t>льства коммерческое обозначение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59043E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2-й квартал 2014</w:t>
            </w:r>
            <w:r w:rsidR="00B60C23" w:rsidRPr="0059043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E415E4" w:rsidRDefault="00E415E4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60C23"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июня 2014</w:t>
            </w:r>
            <w:r w:rsidR="00B60C23" w:rsidRPr="00E415E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E415E4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E415E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E415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415E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="00E415E4" w:rsidRPr="00E415E4">
              <w:rPr>
                <w:rFonts w:ascii="Times New Roman" w:hAnsi="Times New Roman" w:cs="Times New Roman"/>
                <w:i/>
                <w:sz w:val="18"/>
                <w:szCs w:val="18"/>
              </w:rPr>
              <w:t>131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D01F9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5E4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E415E4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E415E4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B60C23" w:rsidRPr="005A3CBD" w:rsidRDefault="005A3CB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№ 19 (по генплану с инвентарным номером 22170) с помещениями общественного назначения (на земельном участке с кадастровым номером 54:35:084660:243, площадью  - 10917,0 м²)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5A3CBD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5A3CBD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5A3CBD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5A3CBD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8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5A3CBD" w:rsidRDefault="005A3CB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5A3CBD" w:rsidRDefault="005A3CB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Дом № 8</w:t>
            </w:r>
            <w:r w:rsidR="00B60C23" w:rsidRPr="005A3CBD">
              <w:rPr>
                <w:rFonts w:ascii="Times New Roman" w:hAnsi="Times New Roman" w:cs="Times New Roman"/>
                <w:sz w:val="18"/>
                <w:szCs w:val="18"/>
              </w:rPr>
              <w:t>/1 стр.</w:t>
            </w:r>
          </w:p>
        </w:tc>
      </w:tr>
      <w:tr w:rsidR="00B60C23" w:rsidRPr="00680D67" w:rsidTr="006C0C0D">
        <w:trPr>
          <w:trHeight w:val="14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</w:t>
            </w:r>
            <w:r w:rsidR="0059043E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D01F9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59043E" w:rsidRDefault="005A3CB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2014</w:t>
            </w:r>
            <w:r w:rsidR="00B60C23" w:rsidRPr="0059043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5A3CBD" w:rsidRDefault="005A3CB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60C23" w:rsidRPr="005A3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октября 2014</w:t>
            </w:r>
            <w:r w:rsidR="00B60C23" w:rsidRPr="005A3CB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5A3CBD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5A3CB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5A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A3CB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="005A3CBD" w:rsidRPr="005A3CBD">
              <w:rPr>
                <w:rFonts w:ascii="Times New Roman" w:hAnsi="Times New Roman" w:cs="Times New Roman"/>
                <w:i/>
                <w:sz w:val="18"/>
                <w:szCs w:val="18"/>
              </w:rPr>
              <w:t>254</w:t>
            </w:r>
          </w:p>
        </w:tc>
      </w:tr>
      <w:tr w:rsidR="00B60C23" w:rsidRPr="00680D67" w:rsidTr="006C0C0D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A3CBD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5A3CBD" w:rsidRDefault="00B60C23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5A3CB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1F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B60C23" w:rsidRPr="00084C30" w:rsidRDefault="005A3CBD" w:rsidP="00D01F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«Трансформаторная подстанция № 42» (на земельном участке с кадастровым номером 54:35:084660:239, площадью  - 581,0 м²)</w:t>
            </w:r>
          </w:p>
        </w:tc>
      </w:tr>
      <w:tr w:rsidR="00B60C23" w:rsidRPr="00680D67" w:rsidTr="006C0C0D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084C3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084C30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B60C23" w:rsidRPr="00680D67" w:rsidTr="006C0C0D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3C5949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084C30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084C3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084C30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084C3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084C30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084C3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084C30" w:rsidRDefault="00084C30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084C30" w:rsidRDefault="00084C30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Дом № 8</w:t>
            </w:r>
            <w:r w:rsidR="00B60C23" w:rsidRPr="00084C30">
              <w:rPr>
                <w:rFonts w:ascii="Times New Roman" w:hAnsi="Times New Roman" w:cs="Times New Roman"/>
                <w:sz w:val="18"/>
                <w:szCs w:val="18"/>
              </w:rPr>
              <w:t>/1 стр.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084C3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2A346F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</w:t>
            </w:r>
            <w:r w:rsidR="0059043E" w:rsidRPr="0059043E">
              <w:rPr>
                <w:rFonts w:ascii="Times New Roman" w:hAnsi="Times New Roman" w:cs="Times New Roman"/>
                <w:sz w:val="18"/>
                <w:szCs w:val="18"/>
              </w:rPr>
              <w:t>оммерческое обозначение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084C3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084C30" w:rsidRDefault="00084C30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0C23" w:rsidRPr="00084C30">
              <w:rPr>
                <w:rFonts w:ascii="Times New Roman" w:hAnsi="Times New Roman" w:cs="Times New Roman"/>
                <w:sz w:val="18"/>
                <w:szCs w:val="18"/>
              </w:rPr>
              <w:t>-й квартал 201</w:t>
            </w: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0C23" w:rsidRPr="00084C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3C5949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C35D0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084C30" w:rsidRDefault="00084C30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60C23" w:rsidRPr="00084C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="00B60C23" w:rsidRPr="00084C30">
              <w:rPr>
                <w:rFonts w:ascii="Times New Roman" w:hAnsi="Times New Roman" w:cs="Times New Roman"/>
                <w:sz w:val="18"/>
                <w:szCs w:val="18"/>
              </w:rPr>
              <w:t>тября 201</w:t>
            </w: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0C23" w:rsidRPr="00084C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C35D03" w:rsidP="00084C3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084C30" w:rsidRDefault="00084C30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B60C23" w:rsidRPr="00084C3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="00B60C23" w:rsidRPr="00084C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60C23" w:rsidRPr="00084C3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084C30">
              <w:rPr>
                <w:rFonts w:ascii="Times New Roman" w:hAnsi="Times New Roman" w:cs="Times New Roman"/>
                <w:i/>
                <w:sz w:val="18"/>
                <w:szCs w:val="18"/>
              </w:rPr>
              <w:t>253</w:t>
            </w:r>
          </w:p>
        </w:tc>
      </w:tr>
      <w:tr w:rsidR="00B60C23" w:rsidRPr="00680D67" w:rsidTr="006C0C0D">
        <w:trPr>
          <w:trHeight w:val="60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3C5949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084C3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2A346F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B60C23" w:rsidRPr="00566E87" w:rsidRDefault="00566E87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«Многоэтажный жилой дом № 16 (по генплану с инвентарным номером 22358) с помещениями общественного назначения» (на земельном участке с кадастровым номером 54:35:084660:240, площадью  - 12439,0 м²)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566E8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566E8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566E8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566E8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566E8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566E8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566E8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566E8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566E87" w:rsidRDefault="00566E87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566E8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566E87" w:rsidRDefault="00566E87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Дом № 6/1</w:t>
            </w:r>
            <w:r w:rsidR="00B60C23" w:rsidRPr="00566E87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566E8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2A346F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</w:t>
            </w:r>
            <w:r w:rsidR="0059043E" w:rsidRPr="0059043E">
              <w:rPr>
                <w:rFonts w:ascii="Times New Roman" w:hAnsi="Times New Roman" w:cs="Times New Roman"/>
                <w:sz w:val="18"/>
                <w:szCs w:val="18"/>
              </w:rPr>
              <w:t>льства коммерческое обозначение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3C5949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4920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566E87" w:rsidRDefault="00566E87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4-й квартал 2014</w:t>
            </w:r>
            <w:r w:rsidR="00B60C23" w:rsidRPr="00566E8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566E8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566E8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66E87" w:rsidRPr="00566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E87" w:rsidRPr="00566E87">
              <w:rPr>
                <w:rFonts w:ascii="Times New Roman" w:hAnsi="Times New Roman" w:cs="Times New Roman"/>
                <w:sz w:val="18"/>
                <w:szCs w:val="18"/>
              </w:rPr>
              <w:t>декабря 2014</w:t>
            </w: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566E87" w:rsidRDefault="00566E87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№ </w:t>
            </w:r>
            <w:r w:rsidR="00B60C23" w:rsidRPr="00566E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="00B60C23" w:rsidRPr="00566E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60C23" w:rsidRPr="00566E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566E87"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3C5949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492034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66E8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566E8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87" w:rsidRPr="00E93561" w:rsidRDefault="00B60C23" w:rsidP="00566E8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  <w:r w:rsidR="00566E87"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p w:rsidR="00B60C23" w:rsidRPr="00E93561" w:rsidRDefault="00566E87" w:rsidP="00E9356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1»</w:t>
            </w:r>
            <w:r w:rsidR="00E93561"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93561" w:rsidRPr="00E9356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с кадастровым номером 54:35:</w:t>
            </w:r>
            <w:r w:rsidR="00E93561" w:rsidRPr="00E93561">
              <w:rPr>
                <w:rFonts w:ascii="Times New Roman" w:hAnsi="Times New Roman" w:cs="Times New Roman"/>
                <w:sz w:val="18"/>
                <w:szCs w:val="18"/>
              </w:rPr>
              <w:t>084660:246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, площадью </w:t>
            </w:r>
            <w:r w:rsidR="00E93561" w:rsidRPr="00E93561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E93561" w:rsidRPr="00E93561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E9356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E93561" w:rsidRDefault="00B60C23" w:rsidP="003A1A9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  <w:p w:rsidR="00B60C23" w:rsidRPr="00E93561" w:rsidRDefault="00B60C23" w:rsidP="006C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E93561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E93561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E9356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E93561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E9356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E93561" w:rsidRDefault="00E93561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92034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2A346F" w:rsidRDefault="00E93561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Дом № 6/1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</w:t>
            </w:r>
            <w:r w:rsidR="0059043E" w:rsidRPr="0059043E">
              <w:rPr>
                <w:rFonts w:ascii="Times New Roman" w:hAnsi="Times New Roman" w:cs="Times New Roman"/>
                <w:sz w:val="18"/>
                <w:szCs w:val="18"/>
              </w:rPr>
              <w:t>льства коммерческое обозначение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E9356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E93561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4-й </w:t>
            </w:r>
            <w:r w:rsidR="00E93561" w:rsidRPr="00E93561">
              <w:rPr>
                <w:rFonts w:ascii="Times New Roman" w:hAnsi="Times New Roman" w:cs="Times New Roman"/>
                <w:sz w:val="18"/>
                <w:szCs w:val="18"/>
              </w:rPr>
              <w:t>квартал 2014</w:t>
            </w: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E9356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E93561" w:rsidRDefault="00E93561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декаб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>ря 201</w:t>
            </w: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0C23" w:rsidRPr="00E9356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E9356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E93561" w:rsidRDefault="00E93561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B60C23" w:rsidRPr="00E935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="00B60C23" w:rsidRPr="00E935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60C23" w:rsidRPr="00E935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E93561">
              <w:rPr>
                <w:rFonts w:ascii="Times New Roman" w:hAnsi="Times New Roman" w:cs="Times New Roman"/>
                <w:i/>
                <w:sz w:val="18"/>
                <w:szCs w:val="18"/>
              </w:rPr>
              <w:t>298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9356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E93561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49" w:rsidRDefault="00B60C23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Вид объ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екта капитального строительства</w:t>
            </w:r>
          </w:p>
          <w:p w:rsidR="00B60C23" w:rsidRPr="0059043E" w:rsidRDefault="00B60C23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«Многоэтажный жилой дом № </w:t>
            </w:r>
            <w:r w:rsidR="00E93561" w:rsidRPr="005904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 (по генплану</w:t>
            </w:r>
            <w:r w:rsidR="00E93561"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 с инвентарным номером 22189</w:t>
            </w: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) с помещениями обществ</w:t>
            </w:r>
            <w:r w:rsidR="00E93561" w:rsidRPr="0059043E">
              <w:rPr>
                <w:rFonts w:ascii="Times New Roman" w:hAnsi="Times New Roman" w:cs="Times New Roman"/>
                <w:sz w:val="18"/>
                <w:szCs w:val="18"/>
              </w:rPr>
              <w:t>енного назначения» (на земельных участках</w:t>
            </w: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 с кадастровым</w:t>
            </w:r>
            <w:r w:rsidR="00E93561" w:rsidRPr="0059043E">
              <w:rPr>
                <w:rFonts w:ascii="Times New Roman" w:hAnsi="Times New Roman" w:cs="Times New Roman"/>
                <w:sz w:val="18"/>
                <w:szCs w:val="18"/>
              </w:rPr>
              <w:t>и номера</w:t>
            </w: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93561" w:rsidRPr="005904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 54:35:</w:t>
            </w:r>
            <w:r w:rsidR="00E93561" w:rsidRPr="0059043E">
              <w:rPr>
                <w:rFonts w:ascii="Times New Roman" w:hAnsi="Times New Roman" w:cs="Times New Roman"/>
                <w:sz w:val="18"/>
                <w:szCs w:val="18"/>
              </w:rPr>
              <w:t>084660:250</w:t>
            </w: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93561"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F56" w:rsidRPr="0059043E">
              <w:rPr>
                <w:rFonts w:ascii="Times New Roman" w:hAnsi="Times New Roman" w:cs="Times New Roman"/>
                <w:sz w:val="18"/>
                <w:szCs w:val="18"/>
              </w:rPr>
              <w:t>54:35:084660:104, 54:35:084660:128, 54:35:084660:21, 54:35:084660:171, 54:35:084660:71, общей площадью - 15174</w:t>
            </w: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,0 м</w:t>
            </w:r>
            <w:proofErr w:type="gramStart"/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59043E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59043E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59043E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11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59043E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59043E" w:rsidRDefault="00A65F56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59043E" w:rsidRDefault="00A65F56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Дом № 8/2</w:t>
            </w:r>
            <w:r w:rsidR="00B60C23"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9043E" w:rsidRDefault="00B60C23" w:rsidP="0059043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</w:t>
            </w:r>
            <w:r w:rsidR="0059043E">
              <w:rPr>
                <w:rFonts w:ascii="Times New Roman" w:hAnsi="Times New Roman" w:cs="Times New Roman"/>
                <w:sz w:val="18"/>
                <w:szCs w:val="18"/>
              </w:rPr>
              <w:t>льства коммерческое обозначение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A65F5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A65F56" w:rsidRDefault="00A65F56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1-й квартал 2015</w:t>
            </w:r>
            <w:r w:rsidR="00B60C23" w:rsidRPr="00A65F5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A65F5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A65F56" w:rsidRDefault="00A65F56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 w:rsidR="00B60C23" w:rsidRPr="00A65F56">
              <w:rPr>
                <w:rFonts w:ascii="Times New Roman" w:hAnsi="Times New Roman" w:cs="Times New Roman"/>
                <w:sz w:val="18"/>
                <w:szCs w:val="18"/>
              </w:rPr>
              <w:t>января 201</w:t>
            </w: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60C23" w:rsidRPr="00A65F5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A65F5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A65F56" w:rsidRDefault="00A65F56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B60C23" w:rsidRPr="00A65F5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="00B60C23" w:rsidRPr="00A65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60C23" w:rsidRPr="00A65F5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A65F5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B60C23" w:rsidRPr="00680D67" w:rsidTr="006C0C0D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A65F5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A65F56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B60C23" w:rsidRPr="00537167" w:rsidRDefault="00A65F56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«Многоэтажный жилой дом № 17 (по генплану) с помещениями общественного назначения»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B60C23" w:rsidRPr="0053716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  <w:p w:rsidR="00B60C23" w:rsidRPr="00537167" w:rsidRDefault="00B60C23" w:rsidP="006C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C23" w:rsidRPr="00680D67" w:rsidTr="006C0C0D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3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60C23" w:rsidRPr="0053716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B60C23" w:rsidRPr="0053716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3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B60C23" w:rsidRPr="0053716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rPr>
          <w:trHeight w:val="21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3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B60C23" w:rsidRPr="00537167" w:rsidRDefault="00537167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B60C23" w:rsidRPr="00680D67" w:rsidTr="006C0C0D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3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.8.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B60C23" w:rsidRPr="00537167" w:rsidRDefault="00537167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Дом № 6/2</w:t>
            </w:r>
            <w:r w:rsidR="00B60C23" w:rsidRPr="00537167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B60C23" w:rsidRPr="00680D67" w:rsidTr="006C0C0D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2A346F" w:rsidRDefault="00B60C23" w:rsidP="00F60C7E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0C7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B60C23" w:rsidRPr="00680D67" w:rsidTr="006C0C0D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B60C23" w:rsidRPr="00537167" w:rsidRDefault="00537167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0C23" w:rsidRPr="00537167">
              <w:rPr>
                <w:rFonts w:ascii="Times New Roman" w:hAnsi="Times New Roman" w:cs="Times New Roman"/>
                <w:sz w:val="18"/>
                <w:szCs w:val="18"/>
              </w:rPr>
              <w:t>-й квартал 201</w:t>
            </w: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60C23" w:rsidRPr="005371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B60C23" w:rsidRPr="0053716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7167" w:rsidRPr="00537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7167" w:rsidRPr="00537167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бря 201</w:t>
            </w:r>
            <w:r w:rsidR="00537167" w:rsidRPr="00537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60C23" w:rsidRPr="00680D67" w:rsidTr="006C0C0D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="00467B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B60C23" w:rsidRPr="0053716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i/>
                <w:sz w:val="18"/>
                <w:szCs w:val="18"/>
              </w:rPr>
              <w:t>№ 54-</w:t>
            </w:r>
            <w:r w:rsidRPr="0053716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5371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3716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="00537167" w:rsidRPr="00537167">
              <w:rPr>
                <w:rFonts w:ascii="Times New Roman" w:hAnsi="Times New Roman" w:cs="Times New Roman"/>
                <w:i/>
                <w:sz w:val="18"/>
                <w:szCs w:val="18"/>
              </w:rPr>
              <w:t>251-4-2015</w:t>
            </w:r>
          </w:p>
        </w:tc>
      </w:tr>
      <w:tr w:rsidR="00B60C23" w:rsidRPr="00680D67" w:rsidTr="006C0C0D">
        <w:trPr>
          <w:trHeight w:val="11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467B0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5371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B60C23" w:rsidRPr="00537167" w:rsidRDefault="00B60C23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sub_100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свидетельствах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ассоциациях), если он является членом таких организаций и (или) имеет указанные свидетельства</w:t>
            </w:r>
            <w:bookmarkEnd w:id="60"/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свидетельствах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sub_5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  <w:bookmarkEnd w:id="6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DB55C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саморегулируемой организации, членом которой является застройщик, без указани</w:t>
            </w:r>
            <w:r w:rsidR="00DB55C6">
              <w:rPr>
                <w:rFonts w:ascii="Times New Roman" w:hAnsi="Times New Roman" w:cs="Times New Roman"/>
                <w:sz w:val="18"/>
                <w:szCs w:val="18"/>
              </w:rPr>
              <w:t>я организационно-правовой формы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sub_5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  <w:bookmarkEnd w:id="6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DB55C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саморегулируемой организации, чле</w:t>
            </w:r>
            <w:r w:rsidR="00DB55C6">
              <w:rPr>
                <w:rFonts w:ascii="Times New Roman" w:hAnsi="Times New Roman" w:cs="Times New Roman"/>
                <w:sz w:val="18"/>
                <w:szCs w:val="18"/>
              </w:rPr>
              <w:t>ном которой является застройщик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sub_5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  <w:bookmarkEnd w:id="6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DB55C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свидетельства о допуске к работам, которые оказывают влияние на безопасность объе</w:t>
            </w:r>
            <w:r w:rsidR="00DB55C6">
              <w:rPr>
                <w:rFonts w:ascii="Times New Roman" w:hAnsi="Times New Roman" w:cs="Times New Roman"/>
                <w:sz w:val="18"/>
                <w:szCs w:val="18"/>
              </w:rPr>
              <w:t>ктов капитального строительства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sub_5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  <w:bookmarkEnd w:id="6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DB55C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свидетельства о допуске к работам, которые оказывают влияние на безопасность объе</w:t>
            </w:r>
            <w:r w:rsidR="00DB55C6">
              <w:rPr>
                <w:rFonts w:ascii="Times New Roman" w:hAnsi="Times New Roman" w:cs="Times New Roman"/>
                <w:sz w:val="18"/>
                <w:szCs w:val="18"/>
              </w:rPr>
              <w:t>ктов капитального строительства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sub_5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  <w:bookmarkEnd w:id="6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DB55C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некоммерческой организации, чле</w:t>
            </w:r>
            <w:r w:rsidR="00DB55C6">
              <w:rPr>
                <w:rFonts w:ascii="Times New Roman" w:hAnsi="Times New Roman" w:cs="Times New Roman"/>
                <w:sz w:val="18"/>
                <w:szCs w:val="18"/>
              </w:rPr>
              <w:t>ном которой является застройщик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5.2. О членстве застройщика в иных некоммерческих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sub_5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  <w:bookmarkEnd w:id="6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некоммерческой организации, членом которой является застройщик, без указания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ационно-правовой формы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sub_5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  <w:bookmarkEnd w:id="6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щика некоммерческой организации</w:t>
            </w:r>
          </w:p>
        </w:tc>
      </w:tr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sub_100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8"/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sub_6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  <w:bookmarkEnd w:id="6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26471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Последняя отчетная дата</w:t>
            </w:r>
          </w:p>
          <w:p w:rsidR="00B60C23" w:rsidRPr="002A346F" w:rsidRDefault="00585BDE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  <w:r w:rsidR="00B60C23" w:rsidRPr="00264710">
              <w:rPr>
                <w:rFonts w:ascii="Times New Roman" w:hAnsi="Times New Roman" w:cs="Times New Roman"/>
                <w:sz w:val="18"/>
                <w:szCs w:val="18"/>
              </w:rPr>
              <w:t xml:space="preserve">  2017г.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sub_6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  <w:bookmarkEnd w:id="7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26471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B60C23" w:rsidRPr="00264710" w:rsidRDefault="00264710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 w:rsidR="00B60C23" w:rsidRPr="00264710">
              <w:rPr>
                <w:rFonts w:ascii="Times New Roman" w:hAnsi="Times New Roman" w:cs="Times New Roman"/>
                <w:sz w:val="18"/>
                <w:szCs w:val="18"/>
              </w:rPr>
              <w:t xml:space="preserve"> тысяч</w:t>
            </w: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33161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sub_6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  <w:bookmarkEnd w:id="7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49" w:rsidRDefault="00B60C23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Размер кредиторской задолженности по данным промежуточной или годовой бухгал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терской (финансовой) отчетности</w:t>
            </w:r>
          </w:p>
          <w:p w:rsidR="00B60C23" w:rsidRPr="00264710" w:rsidRDefault="00264710" w:rsidP="003C594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66 062</w:t>
            </w:r>
            <w:r w:rsidR="00D33161">
              <w:rPr>
                <w:rFonts w:ascii="Times New Roman" w:hAnsi="Times New Roman" w:cs="Times New Roman"/>
                <w:sz w:val="18"/>
                <w:szCs w:val="18"/>
              </w:rPr>
              <w:t xml:space="preserve"> тысяч рублей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sub_6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  <w:bookmarkEnd w:id="7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26471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B60C23" w:rsidRPr="00264710" w:rsidRDefault="00264710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353 047</w:t>
            </w:r>
            <w:r w:rsidR="00D33161">
              <w:rPr>
                <w:rFonts w:ascii="Times New Roman" w:hAnsi="Times New Roman" w:cs="Times New Roman"/>
                <w:sz w:val="18"/>
                <w:szCs w:val="18"/>
              </w:rPr>
              <w:t xml:space="preserve">  тысяч рублей</w:t>
            </w:r>
          </w:p>
        </w:tc>
      </w:tr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sub_100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7.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Декларация застройщика о соответствии застройщика требованиям, установленным </w:t>
            </w:r>
            <w:hyperlink r:id="rId11" w:history="1">
              <w:r w:rsidRPr="00680D67">
                <w:rPr>
                  <w:rStyle w:val="a4"/>
                  <w:rFonts w:ascii="Times New Roman" w:hAnsi="Times New Roman"/>
                  <w:b/>
                  <w:bCs w:val="0"/>
                  <w:sz w:val="18"/>
                  <w:szCs w:val="18"/>
                </w:rPr>
                <w:t>частью 2 статьи 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2" w:history="1">
              <w:r w:rsidRPr="00680D67">
                <w:rPr>
                  <w:rStyle w:val="a4"/>
                  <w:rFonts w:ascii="Times New Roman" w:hAnsi="Times New Roman"/>
                  <w:b/>
                  <w:bCs w:val="0"/>
                  <w:sz w:val="18"/>
                  <w:szCs w:val="18"/>
                </w:rPr>
                <w:t>частью 3 статьи 15.3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73"/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7.1. О соответствии застройщика требованиям, установленным </w:t>
            </w:r>
            <w:hyperlink r:id="rId13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частью 2 статьи 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sub_7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  <w:bookmarkEnd w:id="7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B79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застройщика установленным требованиям</w:t>
            </w:r>
          </w:p>
          <w:p w:rsidR="00B60C23" w:rsidRPr="00680D67" w:rsidRDefault="003C5949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sub_7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  <w:bookmarkEnd w:id="7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ликвидации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 лица - застройщика</w:t>
            </w:r>
          </w:p>
          <w:p w:rsidR="003C5949" w:rsidRPr="003C5949" w:rsidRDefault="003C5949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проводятся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sub_7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  <w:bookmarkEnd w:id="7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4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несостоятельности (банкротстве), в отношении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лица 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</w:t>
            </w:r>
          </w:p>
          <w:p w:rsidR="003C5949" w:rsidRPr="003C5949" w:rsidRDefault="003C5949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sub_7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7.1.4</w:t>
            </w:r>
            <w:bookmarkEnd w:id="7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лица </w:t>
            </w:r>
            <w:r w:rsidR="003C594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</w:t>
            </w:r>
          </w:p>
          <w:p w:rsidR="003C5949" w:rsidRPr="003C5949" w:rsidRDefault="003C5949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sub_7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7.1.5</w:t>
            </w:r>
            <w:bookmarkEnd w:id="7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5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закупках товаров, работ,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жилых помещений</w:t>
            </w:r>
          </w:p>
          <w:p w:rsidR="003C5949" w:rsidRPr="003C5949" w:rsidRDefault="003C5949" w:rsidP="003C59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sub_7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7.1.6</w:t>
            </w:r>
            <w:bookmarkEnd w:id="7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осуществляется в соответствии с </w:t>
            </w:r>
            <w:hyperlink r:id="rId16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жилых помещений</w:t>
            </w:r>
          </w:p>
          <w:p w:rsidR="00067ED7" w:rsidRPr="00067ED7" w:rsidRDefault="00067ED7" w:rsidP="00067ED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sub_7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7.1.7</w:t>
            </w:r>
            <w:bookmarkEnd w:id="8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7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земельным 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proofErr w:type="gramEnd"/>
          </w:p>
          <w:p w:rsidR="00067ED7" w:rsidRPr="00067ED7" w:rsidRDefault="00067ED7" w:rsidP="00067ED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sub_7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7.1.8</w:t>
            </w:r>
            <w:bookmarkEnd w:id="8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8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</w:t>
            </w:r>
            <w:hyperlink r:id="rId19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лица </w:t>
            </w:r>
            <w:r w:rsidR="00067ED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</w:t>
            </w:r>
            <w:proofErr w:type="gramEnd"/>
          </w:p>
          <w:p w:rsidR="00067ED7" w:rsidRPr="00067ED7" w:rsidRDefault="00067ED7" w:rsidP="00067ED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sub_7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7.1.9</w:t>
            </w:r>
            <w:bookmarkEnd w:id="8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обжаловании указанных в </w:t>
            </w:r>
            <w:hyperlink w:anchor="sub_718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пункте 7.1.8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застройщиков в установленном порядке</w:t>
            </w:r>
          </w:p>
          <w:p w:rsidR="00B60C23" w:rsidRPr="00680D67" w:rsidRDefault="00B60C23" w:rsidP="006C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sub_71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7.1.10</w:t>
            </w:r>
            <w:bookmarkEnd w:id="8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 указанному в </w:t>
            </w:r>
            <w:hyperlink w:anchor="sub_719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пункте 7.1.9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субъекта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sub_7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7.1.11</w:t>
            </w:r>
            <w:bookmarkEnd w:id="8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ухгалтерского учета застройщика</w:t>
            </w:r>
            <w:proofErr w:type="gramEnd"/>
          </w:p>
          <w:p w:rsidR="00067ED7" w:rsidRPr="00067ED7" w:rsidRDefault="00067ED7" w:rsidP="00067ED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5" w:name="sub_7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7.1.12</w:t>
            </w:r>
            <w:bookmarkEnd w:id="8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оказании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ведению 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хгалтерского учета застройщика</w:t>
            </w:r>
          </w:p>
          <w:p w:rsidR="00067ED7" w:rsidRPr="00067ED7" w:rsidRDefault="00067ED7" w:rsidP="00067ED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применялись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20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частью 3 статьи 15.3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sub_7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  <w:bookmarkEnd w:id="8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E41B79" w:rsidRDefault="00B60C23" w:rsidP="00067ED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сопоручителей</w:t>
            </w:r>
            <w:proofErr w:type="spellEnd"/>
            <w:r w:rsidRPr="00E41B79">
              <w:rPr>
                <w:rFonts w:ascii="Times New Roman" w:hAnsi="Times New Roman" w:cs="Times New Roman"/>
                <w:sz w:val="18"/>
                <w:szCs w:val="18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сопоручителями</w:t>
            </w:r>
            <w:proofErr w:type="spellEnd"/>
            <w:r w:rsidRPr="00E41B79">
              <w:rPr>
                <w:rFonts w:ascii="Times New Roman" w:hAnsi="Times New Roman" w:cs="Times New Roman"/>
                <w:sz w:val="18"/>
                <w:szCs w:val="18"/>
              </w:rPr>
              <w:t xml:space="preserve"> другой договор поручительства (далее-юридическое лицо-поручит</w:t>
            </w:r>
            <w:r w:rsidR="00067ED7">
              <w:rPr>
                <w:rFonts w:ascii="Times New Roman" w:hAnsi="Times New Roman" w:cs="Times New Roman"/>
                <w:sz w:val="18"/>
                <w:szCs w:val="18"/>
              </w:rPr>
              <w:t>ель), установленным требованиям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7" w:name="sub_7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  <w:bookmarkEnd w:id="8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Процедуры ликвидации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- поручителя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8" w:name="sub_7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  <w:bookmarkEnd w:id="8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21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несостоятельности (банкротстве), в отношении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- поручителя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9" w:name="sub_7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7.2.4</w:t>
            </w:r>
            <w:bookmarkEnd w:id="8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Решение арбитражного суда о приостановлении деятельности в качестве меры административного наказания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- поручителя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0" w:name="sub_7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7.2.5</w:t>
            </w:r>
            <w:bookmarkEnd w:id="9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22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жилых помещений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sub_7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7.2.6</w:t>
            </w:r>
            <w:bookmarkEnd w:id="9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осуществляется в соответствии с </w:t>
            </w:r>
            <w:hyperlink r:id="rId23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жилых помещений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2" w:name="sub_7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7.2.7</w:t>
            </w:r>
            <w:bookmarkEnd w:id="9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24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земельным 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sub_72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7.2.8</w:t>
            </w:r>
            <w:bookmarkEnd w:id="9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5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</w:t>
            </w:r>
            <w:hyperlink r:id="rId26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ического лица - поручителя</w:t>
            </w:r>
            <w:proofErr w:type="gramEnd"/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4" w:name="sub_72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7.2.9</w:t>
            </w:r>
            <w:bookmarkEnd w:id="9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обжаловании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hyperlink w:anchor="sub_728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пункте 7.2.8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учителя в установленном порядке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5" w:name="sub_72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7.2.10</w:t>
            </w:r>
            <w:bookmarkEnd w:id="9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 указанному в </w:t>
            </w:r>
            <w:hyperlink w:anchor="sub_729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пункте 7.2.9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субъекта Российской Федерации</w:t>
            </w:r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6" w:name="sub_7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7.2.11</w:t>
            </w:r>
            <w:bookmarkEnd w:id="9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поручителя</w:t>
            </w:r>
            <w:proofErr w:type="gramEnd"/>
          </w:p>
        </w:tc>
      </w:tr>
      <w:tr w:rsidR="00B60C23" w:rsidRPr="00680D67" w:rsidTr="006C0C0D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7" w:name="sub_7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7.2.12</w:t>
            </w:r>
            <w:bookmarkEnd w:id="9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оказании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ведению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бухгалтерского учета поручителя</w:t>
            </w:r>
          </w:p>
        </w:tc>
      </w:tr>
      <w:tr w:rsidR="00B60C23" w:rsidRPr="00680D67" w:rsidTr="006C0C0D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sub_100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98"/>
          </w:p>
        </w:tc>
      </w:tr>
      <w:tr w:rsidR="00B60C23" w:rsidRPr="00680D67" w:rsidTr="006C0C0D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8.1. Иная информация о застройщике</w:t>
            </w:r>
          </w:p>
          <w:p w:rsidR="00B60C23" w:rsidRPr="00680D67" w:rsidRDefault="00B60C23" w:rsidP="006C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sub_8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  <w:bookmarkEnd w:id="9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C23" w:rsidRPr="00680D67" w:rsidTr="006C0C0D">
        <w:trPr>
          <w:trHeight w:val="120"/>
        </w:trPr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0C23" w:rsidRPr="00680D67" w:rsidRDefault="00B60C23" w:rsidP="00B60C2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60"/>
        <w:gridCol w:w="8260"/>
      </w:tblGrid>
      <w:tr w:rsidR="00B60C23" w:rsidRPr="00680D67" w:rsidTr="006C0C0D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sub_10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 о проекте строительства</w:t>
            </w:r>
            <w:bookmarkEnd w:id="100"/>
          </w:p>
        </w:tc>
      </w:tr>
      <w:tr w:rsidR="00B60C23" w:rsidRPr="00680D67" w:rsidTr="006C0C0D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sub_100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bookmarkEnd w:id="101"/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sub_9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  <w:bookmarkEnd w:id="10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капитального строительства, в отношении которых заполняется проектная декларация – 1 (один)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sub_9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  <w:bookmarkEnd w:id="10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9.2. О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видах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04" w:name="sub_9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  <w:bookmarkEnd w:id="10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E" w:rsidRDefault="00B60C23" w:rsidP="00F60C7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строящегося (создаваемого) объекта капитального строительства</w:t>
            </w:r>
          </w:p>
          <w:p w:rsidR="00B60C23" w:rsidRPr="00680D67" w:rsidRDefault="00B60C23" w:rsidP="00067ED7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многоквартирный дом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5" w:name="sub_9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</w:t>
            </w:r>
            <w:bookmarkEnd w:id="10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E" w:rsidRDefault="00F60C7E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Новосибирская область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06" w:name="sub_9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9.2.3</w:t>
            </w:r>
            <w:bookmarkEnd w:id="10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Федерации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7" w:name="sub_9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9.2.4</w:t>
            </w:r>
            <w:bookmarkEnd w:id="10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E" w:rsidRDefault="00B60C23" w:rsidP="00F60C7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  <w:r w:rsidR="00440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B60C23" w:rsidP="00F60C7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sub_9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9.2.5</w:t>
            </w:r>
            <w:bookmarkEnd w:id="10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  <w:r w:rsidR="00440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Новосибирск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9" w:name="sub_9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9.2.6</w:t>
            </w:r>
            <w:bookmarkEnd w:id="10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Округ в населенном пункте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sub_9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9.2.7</w:t>
            </w:r>
            <w:bookmarkEnd w:id="11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E" w:rsidRDefault="00B60C23" w:rsidP="00F60C7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Район в населенном пункте</w:t>
            </w:r>
            <w:r w:rsidR="006C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B60C23" w:rsidP="00F60C7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sub_92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9.2.8</w:t>
            </w:r>
            <w:bookmarkEnd w:id="11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обозначения улицы</w:t>
            </w:r>
            <w:r w:rsidR="006C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2" w:name="sub_92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9.2.9</w:t>
            </w:r>
            <w:bookmarkEnd w:id="11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E" w:rsidRDefault="00F60C7E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улицы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Фадеева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sub_92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9.2.10</w:t>
            </w:r>
            <w:bookmarkEnd w:id="11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E" w:rsidRDefault="006C0445" w:rsidP="00F60C7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B60C23" w:rsidRPr="00680D67" w:rsidRDefault="006C0445" w:rsidP="00F60C7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66/2  </w:t>
            </w:r>
          </w:p>
        </w:tc>
      </w:tr>
      <w:tr w:rsidR="00B60C23" w:rsidRPr="00680D67" w:rsidTr="006C0C0D">
        <w:trPr>
          <w:trHeight w:val="21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sub_9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9.2.11</w:t>
            </w:r>
            <w:bookmarkEnd w:id="11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C0445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Литера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sub_9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9.2.12</w:t>
            </w:r>
            <w:bookmarkEnd w:id="11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C0445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Корпус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sub_92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9.2.13</w:t>
            </w:r>
            <w:bookmarkEnd w:id="11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C0445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sub_92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9.2.14</w:t>
            </w:r>
            <w:bookmarkEnd w:id="11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C0445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sub_92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9.2.15</w:t>
            </w:r>
            <w:bookmarkEnd w:id="11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A9238E" w:rsidP="00C33CE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Блок-секция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sub_92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9.2.16</w:t>
            </w:r>
            <w:bookmarkEnd w:id="11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C0445" w:rsidRDefault="00C33CE8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адреса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0" w:name="sub_92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9.2.17</w:t>
            </w:r>
            <w:bookmarkEnd w:id="12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C33CE8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объекта </w:t>
            </w:r>
          </w:p>
          <w:p w:rsidR="00B60C23" w:rsidRPr="00680D67" w:rsidRDefault="00D33161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илое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1" w:name="sub_92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9.2.18</w:t>
            </w:r>
            <w:bookmarkEnd w:id="12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е количество этажей в объекте </w:t>
            </w:r>
          </w:p>
          <w:p w:rsidR="00B60C23" w:rsidRPr="00680D67" w:rsidRDefault="00440AEC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sub_92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9.2.19</w:t>
            </w:r>
            <w:bookmarkEnd w:id="12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Максимально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>е количество этажей в объекте</w:t>
            </w:r>
          </w:p>
          <w:p w:rsidR="00B60C23" w:rsidRPr="00680D67" w:rsidRDefault="00440AEC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3" w:name="sub_922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9.2.20</w:t>
            </w:r>
            <w:bookmarkEnd w:id="12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C33CE8" w:rsidP="00A9238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объекта </w:t>
            </w:r>
          </w:p>
          <w:p w:rsidR="00B60C23" w:rsidRPr="00680D67" w:rsidRDefault="00D33161" w:rsidP="00A9238E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3576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sub_92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9.2.21</w:t>
            </w:r>
            <w:bookmarkEnd w:id="12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440AEC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Материал наружных стен и каркаса объекта</w:t>
            </w:r>
            <w:r w:rsidR="00A82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CE8" w:rsidRDefault="00440AEC" w:rsidP="00440AEC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440AEC">
              <w:rPr>
                <w:rFonts w:ascii="Times New Roman" w:hAnsi="Times New Roman" w:cs="Times New Roman"/>
                <w:sz w:val="18"/>
                <w:szCs w:val="18"/>
              </w:rPr>
              <w:t>из монолитного железобетона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армируются вертикальными каркасами;</w:t>
            </w:r>
            <w:r w:rsidR="00861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CE8" w:rsidRDefault="00FC158C" w:rsidP="00440AEC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FC158C">
              <w:rPr>
                <w:rFonts w:ascii="Times New Roman" w:hAnsi="Times New Roman" w:cs="Times New Roman"/>
                <w:b/>
                <w:sz w:val="18"/>
                <w:szCs w:val="18"/>
              </w:rPr>
              <w:t>подвальный этаж: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многослойные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монолитного железобетона с утеплением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пенополистерольными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плитами</w:t>
            </w:r>
          </w:p>
          <w:p w:rsidR="00C33CE8" w:rsidRDefault="00A82A96" w:rsidP="00440AEC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A82A96">
              <w:rPr>
                <w:rFonts w:ascii="Times New Roman" w:hAnsi="Times New Roman" w:cs="Times New Roman"/>
                <w:b/>
                <w:sz w:val="18"/>
                <w:szCs w:val="18"/>
              </w:rPr>
              <w:t>1 этаж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кирпичные толщиной 250 мм, </w:t>
            </w:r>
            <w:r w:rsidR="003028A0">
              <w:rPr>
                <w:rFonts w:ascii="Times New Roman" w:hAnsi="Times New Roman" w:cs="Times New Roman"/>
                <w:sz w:val="18"/>
                <w:szCs w:val="18"/>
              </w:rPr>
              <w:t xml:space="preserve">типового этажа – по фасадам в местах отсутствия лоджий – </w:t>
            </w:r>
            <w:r w:rsidR="00302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ненесущие трехслойные панели на гибких металлических связях с утеплителем</w:t>
            </w:r>
            <w:r w:rsidR="00FC15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02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стены в лестничной клетке применена система навесных фасадов; утеплитель в системе – двухслойная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минераловатная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плита. Облицовка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керамогранитными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плитами. </w:t>
            </w:r>
          </w:p>
          <w:p w:rsidR="00B60C23" w:rsidRPr="00680D67" w:rsidRDefault="00A82A96" w:rsidP="00440AEC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A82A96">
              <w:rPr>
                <w:rFonts w:ascii="Times New Roman" w:hAnsi="Times New Roman" w:cs="Times New Roman"/>
                <w:b/>
                <w:sz w:val="18"/>
                <w:szCs w:val="18"/>
              </w:rPr>
              <w:t>2-8 этажи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трёхслойные панели из тяжелого бетона на гибких связях с эффективным утеплителем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sub_92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9.2.22</w:t>
            </w:r>
            <w:bookmarkEnd w:id="12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Материал перекрытий</w:t>
            </w:r>
            <w:r w:rsidR="00861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из монолитного железобетона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sub_92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9.2.23</w:t>
            </w:r>
            <w:bookmarkEnd w:id="12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C33CE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B60C23" w:rsidP="00C33CE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«В»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sub_92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9.2.24</w:t>
            </w:r>
            <w:bookmarkEnd w:id="12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Сейсмостойкость</w:t>
            </w:r>
            <w:r w:rsidR="00440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до 6 баллов</w:t>
            </w:r>
          </w:p>
        </w:tc>
      </w:tr>
      <w:tr w:rsidR="00B60C23" w:rsidRPr="00680D67" w:rsidTr="006C0C0D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sub_10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10.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7" w:history="1">
              <w:r w:rsidRPr="00680D67">
                <w:rPr>
                  <w:rStyle w:val="a4"/>
                  <w:rFonts w:ascii="Times New Roman" w:hAnsi="Times New Roman"/>
                  <w:b/>
                  <w:bCs w:val="0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28"/>
            <w:proofErr w:type="gramEnd"/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8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" w:name="sub_100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10.1.1</w:t>
            </w:r>
            <w:bookmarkEnd w:id="12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Вид договора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" w:name="sub_100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10.1.2</w:t>
            </w:r>
            <w:bookmarkEnd w:id="13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договора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" w:name="sub_100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10.1.3</w:t>
            </w:r>
            <w:bookmarkEnd w:id="13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заключения договора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sub_100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10.1.4</w:t>
            </w:r>
            <w:bookmarkEnd w:id="13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Даты внесения изменений в договор </w:t>
            </w:r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 О лицах, выполнивших инженерные изыскания</w:t>
            </w:r>
          </w:p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33" w:name="sub_10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10.2.1</w:t>
            </w:r>
            <w:bookmarkEnd w:id="13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полнившей инженерные изыскания </w:t>
            </w:r>
          </w:p>
          <w:p w:rsidR="00B60C23" w:rsidRPr="00680D67" w:rsidRDefault="00D33161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бщество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" w:name="sub_10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10.2.2</w:t>
            </w:r>
            <w:bookmarkEnd w:id="13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выполнившей инженерные изыскания, без указания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Стройизыскания</w:t>
            </w:r>
            <w:proofErr w:type="spellEnd"/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sub_10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10.2.3</w:t>
            </w:r>
            <w:bookmarkEnd w:id="13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6" w:name="sub_10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10.2.4</w:t>
            </w:r>
            <w:bookmarkEnd w:id="13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Имя индивидуального предпринимателя, выполнившего инженерные изыскания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7" w:name="sub_10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10.2.5</w:t>
            </w:r>
            <w:bookmarkEnd w:id="13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индивидуального предпринимателя, выполнившего инженерные изыскания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8" w:name="sub_10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10.2.6</w:t>
            </w:r>
            <w:bookmarkEnd w:id="13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C33CE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налогоплательщика, выполнившего инженерные изыскания  </w:t>
            </w:r>
          </w:p>
          <w:p w:rsidR="00B60C23" w:rsidRPr="00680D67" w:rsidRDefault="00B60C23" w:rsidP="00C33CE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5406014363</w:t>
            </w:r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9" w:name="sub_10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10.3.1</w:t>
            </w:r>
            <w:bookmarkEnd w:id="13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выполнившей архитектур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но-строительное проектирование </w:t>
            </w:r>
          </w:p>
          <w:p w:rsidR="00B60C23" w:rsidRPr="00680D67" w:rsidRDefault="00D33161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тветственностью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40" w:name="sub_10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10.3.2</w:t>
            </w:r>
            <w:bookmarkEnd w:id="14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616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616F28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Компания «Сибирь-Развитие»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1" w:name="sub_103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10.3.3</w:t>
            </w:r>
            <w:bookmarkEnd w:id="14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2" w:name="sub_103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10.3.4</w:t>
            </w:r>
            <w:bookmarkEnd w:id="14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Имя индивидуального предпринимателя, выполнившего архитектурно-строительное проектирование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sub_103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10.3.5</w:t>
            </w:r>
            <w:bookmarkEnd w:id="14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sub_103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10.3.6</w:t>
            </w:r>
            <w:bookmarkEnd w:id="14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налогоплательщика, выполнившего архитектур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но-строительное проектирование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5405262589</w:t>
            </w:r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5" w:name="sub_104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10.4.1</w:t>
            </w:r>
            <w:bookmarkEnd w:id="14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C33CE8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заключения экспертизы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экспертизы </w:t>
            </w:r>
            <w:r w:rsidR="003E03BB">
              <w:rPr>
                <w:rFonts w:ascii="Times New Roman" w:hAnsi="Times New Roman" w:cs="Times New Roman"/>
                <w:sz w:val="18"/>
                <w:szCs w:val="18"/>
              </w:rPr>
              <w:t xml:space="preserve">проектной документации и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результатов инженерных изысканий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6" w:name="sub_104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10.4.2</w:t>
            </w:r>
            <w:bookmarkEnd w:id="14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3E03B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заключения экспертизы проектной документации и (или) экспертизы резуль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татов инженерных изысканий </w:t>
            </w:r>
          </w:p>
          <w:p w:rsidR="00B60C23" w:rsidRPr="00680D67" w:rsidRDefault="003E03BB" w:rsidP="003E03B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7" w:name="sub_104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10.4.3</w:t>
            </w:r>
            <w:bookmarkEnd w:id="14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3E03B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B60C23" w:rsidRPr="00680D67" w:rsidRDefault="003E03BB" w:rsidP="003E03B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76-2-1-3-0261-17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8" w:name="sub_104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10.4.4</w:t>
            </w:r>
            <w:bookmarkEnd w:id="14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2B2AB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B60C23" w:rsidRPr="00680D67" w:rsidRDefault="002B2AB5" w:rsidP="002B2AB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sub_104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10.4.5</w:t>
            </w:r>
            <w:bookmarkEnd w:id="14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  <w:r w:rsidR="00140E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40E57" w:rsidRPr="00140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E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0E57" w:rsidRPr="00140E57">
              <w:rPr>
                <w:rFonts w:ascii="Times New Roman" w:hAnsi="Times New Roman" w:cs="Times New Roman"/>
                <w:sz w:val="18"/>
                <w:szCs w:val="18"/>
              </w:rPr>
              <w:t>Верхне-Волжский Институт Строительной Экспертизы и Консалтинга</w:t>
            </w:r>
            <w:r w:rsidR="00140E5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0" w:name="sub_104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10.4.6</w:t>
            </w:r>
            <w:bookmarkEnd w:id="15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зультатов инженерных изысканий </w:t>
            </w:r>
          </w:p>
          <w:p w:rsidR="00B60C23" w:rsidRPr="00680D67" w:rsidRDefault="00140E5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140E57">
              <w:rPr>
                <w:rFonts w:ascii="Times New Roman" w:hAnsi="Times New Roman" w:cs="Times New Roman"/>
                <w:sz w:val="18"/>
                <w:szCs w:val="18"/>
              </w:rPr>
              <w:t>7604268162</w:t>
            </w:r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 О результатах государственной экологической экспертизы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1" w:name="sub_105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10.5.1</w:t>
            </w:r>
            <w:bookmarkEnd w:id="15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заключения государственной экологической экспертизы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2" w:name="sub_105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10.5.2</w:t>
            </w:r>
            <w:bookmarkEnd w:id="15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заключения государственной экологической экспертизы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3" w:name="sub_105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10.5.3</w:t>
            </w:r>
            <w:bookmarkEnd w:id="15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заключение государственной экологической экспертизы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4" w:name="sub_105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10.5.4</w:t>
            </w:r>
            <w:bookmarkEnd w:id="15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заключение государственной экологической экспертизы, без указания организационно-правовой формы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5" w:name="sub_105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10.5.5</w:t>
            </w:r>
            <w:bookmarkEnd w:id="15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заключение государственной экологической экспертизы </w:t>
            </w:r>
          </w:p>
        </w:tc>
      </w:tr>
      <w:tr w:rsidR="00B60C23" w:rsidRPr="00680D67" w:rsidTr="006C0C0D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6" w:name="sub_106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10.6.1</w:t>
            </w:r>
            <w:bookmarkEnd w:id="15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Коммерческое обозначение, индивидуализирующее объект, группу объектов</w:t>
            </w:r>
          </w:p>
        </w:tc>
      </w:tr>
      <w:tr w:rsidR="00B60C23" w:rsidRPr="00680D67" w:rsidTr="006C0C0D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7" w:name="sub_10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11. О разрешении на строительство</w:t>
            </w:r>
            <w:bookmarkEnd w:id="157"/>
          </w:p>
        </w:tc>
      </w:tr>
      <w:tr w:rsidR="00B60C23" w:rsidRPr="00680D67" w:rsidTr="006C0C0D">
        <w:trPr>
          <w:trHeight w:val="27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 О разрешении на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8" w:name="sub_1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11.1.1</w:t>
            </w:r>
            <w:bookmarkEnd w:id="15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03264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ер разрешения на строительство </w:t>
            </w:r>
          </w:p>
          <w:p w:rsidR="00B60C23" w:rsidRPr="00680D67" w:rsidRDefault="00B60C23" w:rsidP="0003264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54-</w:t>
            </w:r>
            <w:r w:rsidRPr="00680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54303000-</w:t>
            </w:r>
            <w:r w:rsidR="00032645">
              <w:rPr>
                <w:rFonts w:ascii="Times New Roman" w:hAnsi="Times New Roman" w:cs="Times New Roman"/>
                <w:sz w:val="18"/>
                <w:szCs w:val="18"/>
              </w:rPr>
              <w:t>213-2017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9" w:name="sub_1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11.1.2</w:t>
            </w:r>
            <w:bookmarkEnd w:id="15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03264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чи разрешения на строительство </w:t>
            </w:r>
          </w:p>
          <w:p w:rsidR="00B60C23" w:rsidRPr="00680D67" w:rsidRDefault="00032645" w:rsidP="0003264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22.11.2017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0" w:name="sub_11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11.1.3</w:t>
            </w:r>
            <w:bookmarkEnd w:id="16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03264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ия разрешения на строительство </w:t>
            </w:r>
          </w:p>
          <w:p w:rsidR="00B60C23" w:rsidRPr="00680D67" w:rsidRDefault="00032645" w:rsidP="0003264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1" w:name="sub_11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11.1.4</w:t>
            </w:r>
            <w:bookmarkEnd w:id="16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032645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Последняя дата продления срока действия разрешения на строительство</w:t>
            </w:r>
            <w:r w:rsidR="00032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2" w:name="sub_11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11.1.5</w:t>
            </w:r>
            <w:bookmarkEnd w:id="16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выдавшего разрешение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 на строительство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B60C23" w:rsidRPr="00680D67" w:rsidTr="006C0C0D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3" w:name="sub_10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12.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3"/>
            <w:proofErr w:type="gramEnd"/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4" w:name="sub_1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12.1.1</w:t>
            </w:r>
            <w:bookmarkEnd w:id="16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права застройщика н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а земельный участок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Право собственности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5" w:name="sub_1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12.1.2</w:t>
            </w:r>
            <w:bookmarkEnd w:id="16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договора</w:t>
            </w:r>
          </w:p>
          <w:p w:rsidR="00CB255F" w:rsidRPr="00CB255F" w:rsidRDefault="00CB255F" w:rsidP="00CB255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6" w:name="sub_12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12.1.3</w:t>
            </w:r>
            <w:bookmarkEnd w:id="16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договора, определяющего права застройщика на земельный участок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7" w:name="sub_12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12.1.4</w:t>
            </w:r>
            <w:bookmarkEnd w:id="16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подписания договора, определяющего права застройщика на земельный участок </w:t>
            </w:r>
          </w:p>
          <w:p w:rsidR="004A1479" w:rsidRPr="004A1479" w:rsidRDefault="004A1479" w:rsidP="004A147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08.08.2017 г.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8" w:name="sub_12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12.1.5</w:t>
            </w:r>
            <w:bookmarkEnd w:id="16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79" w:rsidRPr="004A1479" w:rsidRDefault="00B60C23" w:rsidP="004A147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9" w:name="sub_12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12.1.6</w:t>
            </w:r>
            <w:bookmarkEnd w:id="16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права застройщика на земельный участок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0" w:name="sub_12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12.1.7</w:t>
            </w:r>
            <w:bookmarkEnd w:id="17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изменений в договор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1" w:name="sub_12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12.1.8</w:t>
            </w:r>
            <w:bookmarkEnd w:id="17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уполномоченного органа, предоставившего земельный участок в собственность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2" w:name="sub_12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12.1.9</w:t>
            </w:r>
            <w:bookmarkEnd w:id="17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акта уполномоченного органа о предоставление земельного участка в собственность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3" w:name="sub_121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12.1.10</w:t>
            </w:r>
            <w:bookmarkEnd w:id="17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акта уполномоченного органа о предоставление земельного участка в собственность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4" w:name="sub_12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12.1.11</w:t>
            </w:r>
            <w:bookmarkEnd w:id="17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государственной регистрации права собственности </w:t>
            </w:r>
          </w:p>
          <w:p w:rsidR="00CB255F" w:rsidRPr="00CB255F" w:rsidRDefault="00CB255F" w:rsidP="00CB255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18.08.2017</w:t>
            </w:r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 О собственнике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5" w:name="sub_12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12.2.1</w:t>
            </w:r>
            <w:bookmarkEnd w:id="17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Собственник земельного участка</w:t>
            </w:r>
            <w:r w:rsidRPr="00680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Застройщик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6" w:name="sub_12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12.2.2</w:t>
            </w:r>
            <w:bookmarkEnd w:id="17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CB255F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  <w:r w:rsidR="004A1479">
              <w:rPr>
                <w:rFonts w:ascii="Times New Roman" w:hAnsi="Times New Roman" w:cs="Times New Roman"/>
                <w:sz w:val="18"/>
                <w:szCs w:val="18"/>
              </w:rPr>
              <w:t>собственника земельного участка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7" w:name="sub_12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12.2.3</w:t>
            </w:r>
            <w:bookmarkEnd w:id="17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4A147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собственника земельного участка, без указания</w:t>
            </w:r>
            <w:r w:rsidR="00C33CE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 </w:t>
            </w:r>
            <w:r w:rsidR="00032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8" w:name="sub_12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12.2.4</w:t>
            </w:r>
            <w:bookmarkEnd w:id="17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Фамилия собственника земельного участка</w:t>
            </w:r>
          </w:p>
        </w:tc>
      </w:tr>
      <w:tr w:rsidR="00B60C23" w:rsidRPr="00680D67" w:rsidTr="006C0C0D">
        <w:trPr>
          <w:trHeight w:val="243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9" w:name="sub_12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12.2.5</w:t>
            </w:r>
            <w:bookmarkEnd w:id="17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Имя собственника земельного участка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0" w:name="sub_12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12.2.6</w:t>
            </w:r>
            <w:bookmarkEnd w:id="18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собственника земельного участка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1" w:name="sub_12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12.2.7</w:t>
            </w:r>
            <w:bookmarkEnd w:id="18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4A1479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2" w:name="sub_122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12.2.8</w:t>
            </w:r>
            <w:bookmarkEnd w:id="18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Форма собственности на земельный участок</w:t>
            </w:r>
            <w:r w:rsidR="006E5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3" w:name="sub_122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12.2.9</w:t>
            </w:r>
            <w:bookmarkEnd w:id="18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уполномоченного на распоряжение земельным участком </w:t>
            </w:r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12.3. О кадастровом номере и площади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4" w:name="sub_12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12.3.1</w:t>
            </w:r>
            <w:bookmarkEnd w:id="18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C33CE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</w:t>
            </w:r>
            <w:r w:rsidR="006E55B2">
              <w:rPr>
                <w:rFonts w:ascii="Times New Roman" w:hAnsi="Times New Roman" w:cs="Times New Roman"/>
                <w:sz w:val="18"/>
                <w:szCs w:val="18"/>
              </w:rPr>
              <w:t xml:space="preserve">ельного участка </w:t>
            </w:r>
          </w:p>
          <w:p w:rsidR="00B60C23" w:rsidRPr="00680D67" w:rsidRDefault="006E55B2" w:rsidP="00C33CE8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54:35:041225:37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5" w:name="sub_12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12.3.2</w:t>
            </w:r>
            <w:bookmarkEnd w:id="18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8" w:rsidRDefault="00B60C23" w:rsidP="006E55B2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(с указанием единицы измерения)</w:t>
            </w:r>
            <w:r w:rsidR="006E5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C23" w:rsidRPr="00680D67" w:rsidRDefault="006E55B2" w:rsidP="006E55B2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</w:tr>
      <w:tr w:rsidR="00B60C23" w:rsidRPr="00680D67" w:rsidTr="006C0C0D">
        <w:trPr>
          <w:trHeight w:val="66"/>
        </w:trPr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B60C23" w:rsidRPr="00680D67" w:rsidRDefault="00B60C23" w:rsidP="00B60C2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60"/>
        <w:gridCol w:w="8260"/>
      </w:tblGrid>
      <w:tr w:rsidR="00B60C23" w:rsidRPr="00680D67" w:rsidTr="006C0C0D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6" w:name="sub_10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13. О планируемых элементах благоустройства территории</w:t>
            </w:r>
            <w:bookmarkEnd w:id="186"/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 Об элементах благоустройства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7" w:name="sub_13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13.1.1</w:t>
            </w:r>
            <w:bookmarkEnd w:id="18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FD55FC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Проезды, </w:t>
            </w:r>
            <w:r w:rsidR="00463AD6">
              <w:rPr>
                <w:rFonts w:ascii="Times New Roman" w:hAnsi="Times New Roman" w:cs="Times New Roman"/>
                <w:sz w:val="18"/>
                <w:szCs w:val="18"/>
              </w:rPr>
              <w:t>площадки</w:t>
            </w:r>
            <w:r w:rsidR="00FD55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6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тротуары</w:t>
            </w:r>
            <w:r w:rsidR="00FD55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6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8F6">
              <w:rPr>
                <w:rFonts w:ascii="Times New Roman" w:hAnsi="Times New Roman" w:cs="Times New Roman"/>
                <w:sz w:val="18"/>
                <w:szCs w:val="18"/>
              </w:rPr>
              <w:t>парковки</w:t>
            </w:r>
            <w:r w:rsidR="0046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8" w:name="sub_13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13.1.2</w:t>
            </w:r>
            <w:bookmarkEnd w:id="18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F628F6" w:rsidRDefault="00463AD6" w:rsidP="00C33CE8">
            <w:pPr>
              <w:pStyle w:val="afff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парковочных мест </w:t>
            </w:r>
            <w:r w:rsidR="00F628F6" w:rsidRPr="00F628F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 них 4 места (10%) для инвалидов, в том числе 1 парковочное место для инвалидов колясочников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9" w:name="sub_13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13.1.3</w:t>
            </w:r>
            <w:bookmarkEnd w:id="18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2" w:rsidRDefault="005006F2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благоустройства придомовой территории предусматривает устройство:</w:t>
            </w:r>
          </w:p>
          <w:p w:rsidR="005006F2" w:rsidRDefault="005006F2" w:rsidP="005006F2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проездов, хозяйственных площадок и парковок для легковых автомобилей (в том числе для инвалидов) с асфальтобетонным покрытием;</w:t>
            </w:r>
          </w:p>
          <w:p w:rsidR="005006F2" w:rsidRDefault="005006F2" w:rsidP="005006F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тротуаров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твердым покрытием (асфальтобетон,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006F2" w:rsidRDefault="005006F2" w:rsidP="005006F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площадок отдыха и игр, физкультурных площадок с покрытием из высевок щебня;</w:t>
            </w:r>
          </w:p>
          <w:p w:rsidR="005006F2" w:rsidRDefault="005006F2" w:rsidP="005006F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освещение территории светильниками наружного применения, размещенными на подъездах, входах в помещение общественного назначения, а также на ограждении территории микрорайона.</w:t>
            </w:r>
          </w:p>
          <w:p w:rsidR="005006F2" w:rsidRPr="005006F2" w:rsidRDefault="005006F2" w:rsidP="005006F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детских площадках предусмотрены малые архитектурные формы с учетом зон безопасности: скамьи, урны для мусора, песочницы, качели, гимнастические стенки, горки, цветочницы и т. д.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0" w:name="sub_13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13.1.4</w:t>
            </w:r>
            <w:bookmarkEnd w:id="19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для размещения контейнеров для сбора твердых бытовых отходов расположена на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нормативном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(20м) от окон жилого здания и детских площадок и оборудована ограждением.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1" w:name="sub_13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13.1.5</w:t>
            </w:r>
            <w:bookmarkEnd w:id="19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5006F2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Проектом предусмотрено озеленение </w:t>
            </w:r>
            <w:r w:rsidR="005006F2">
              <w:rPr>
                <w:rFonts w:ascii="Times New Roman" w:hAnsi="Times New Roman" w:cs="Times New Roman"/>
                <w:sz w:val="18"/>
                <w:szCs w:val="18"/>
              </w:rPr>
              <w:t xml:space="preserve">придомовой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территории жилого дома: устройство газонов</w:t>
            </w:r>
            <w:r w:rsidR="005006F2">
              <w:rPr>
                <w:rFonts w:ascii="Times New Roman" w:hAnsi="Times New Roman" w:cs="Times New Roman"/>
                <w:sz w:val="18"/>
                <w:szCs w:val="18"/>
              </w:rPr>
              <w:t>, посадка декоративных кустарников</w:t>
            </w:r>
            <w:r w:rsidR="00FD55FC">
              <w:rPr>
                <w:rFonts w:ascii="Times New Roman" w:hAnsi="Times New Roman" w:cs="Times New Roman"/>
                <w:sz w:val="18"/>
                <w:szCs w:val="18"/>
              </w:rPr>
              <w:t xml:space="preserve"> (сирень, можжевельник, акация) и деревьев высокорастущих пород (береза, рябина)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2" w:name="sub_13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13.1.6</w:t>
            </w:r>
            <w:bookmarkEnd w:id="19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Соответствие требованиям по созданию без барьерной среды для маломобильных лиц проектом предусмотрены пандусы в местах  пересечения тротуаров и проездов.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3" w:name="sub_13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13.1.7</w:t>
            </w:r>
            <w:bookmarkEnd w:id="19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Проектом предусмотрено </w:t>
            </w:r>
            <w:r w:rsidR="00FD55FC" w:rsidRPr="00FD55FC">
              <w:rPr>
                <w:rFonts w:ascii="Times New Roman" w:hAnsi="Times New Roman" w:cs="Times New Roman"/>
                <w:sz w:val="18"/>
                <w:szCs w:val="18"/>
              </w:rPr>
              <w:t>освещение территории светильниками наружного применения, размещенными на подъездах, входах в помещение общественного назначения, а также на ограждении территории мик</w:t>
            </w:r>
            <w:r w:rsidR="00FD55FC">
              <w:rPr>
                <w:rFonts w:ascii="Times New Roman" w:hAnsi="Times New Roman" w:cs="Times New Roman"/>
                <w:sz w:val="18"/>
                <w:szCs w:val="18"/>
              </w:rPr>
              <w:t>рорайона.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4" w:name="sub_13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13.1.8</w:t>
            </w:r>
            <w:bookmarkEnd w:id="19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4A1479" w:rsidRDefault="004A1479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4A1479">
              <w:rPr>
                <w:rFonts w:ascii="Times New Roman" w:hAnsi="Times New Roman" w:cs="Times New Roman"/>
                <w:sz w:val="18"/>
                <w:szCs w:val="18"/>
              </w:rPr>
              <w:t>Описание иных планируемых элементов благоустройства</w:t>
            </w:r>
          </w:p>
        </w:tc>
      </w:tr>
      <w:tr w:rsidR="00B60C23" w:rsidRPr="00680D67" w:rsidTr="006C0C0D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5" w:name="sub_10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95"/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6" w:name="sub_14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  <w:bookmarkEnd w:id="196"/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C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инже</w:t>
            </w:r>
            <w:r w:rsidR="00FD55FC"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7" w:name="sub_14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bookmarkEnd w:id="197"/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F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</w:t>
            </w:r>
            <w:r w:rsidR="00CB255F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CB255F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8" w:name="sub_14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bookmarkEnd w:id="198"/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F" w:rsidRDefault="00B60C23" w:rsidP="00CB255F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B60C23" w:rsidRPr="00680D67" w:rsidRDefault="00CB255F" w:rsidP="00CB255F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Энергосети Сибири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9" w:name="sub_14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bookmarkEnd w:id="199"/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F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 w:rsidR="00CB255F"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B60C23" w:rsidRPr="00680D67" w:rsidRDefault="00B60C23" w:rsidP="00CB255F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CB255F">
              <w:rPr>
                <w:rFonts w:ascii="Times New Roman" w:hAnsi="Times New Roman" w:cs="Times New Roman"/>
                <w:sz w:val="18"/>
                <w:szCs w:val="18"/>
              </w:rPr>
              <w:t>5436838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0" w:name="sub_14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bookmarkEnd w:id="200"/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технических условий на подключение к сети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инжен</w:t>
            </w:r>
            <w:r w:rsidR="00CB255F">
              <w:rPr>
                <w:rFonts w:ascii="Times New Roman" w:hAnsi="Times New Roman" w:cs="Times New Roman"/>
                <w:sz w:val="18"/>
                <w:szCs w:val="18"/>
              </w:rPr>
              <w:t>ерно-технического</w:t>
            </w:r>
            <w:proofErr w:type="gramEnd"/>
            <w:r w:rsidR="00CB255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обеспечения-30.08.2017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1" w:name="sub_14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bookmarkEnd w:id="201"/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F" w:rsidRDefault="00B60C23" w:rsidP="00CB255F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B60C23" w:rsidRPr="00680D67" w:rsidRDefault="00CB255F" w:rsidP="00CB255F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1/3-140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2" w:name="sub_14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bookmarkEnd w:id="202"/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E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инженерно</w:t>
            </w:r>
            <w:r w:rsidR="00581C8E">
              <w:rPr>
                <w:rFonts w:ascii="Times New Roman" w:hAnsi="Times New Roman" w:cs="Times New Roman"/>
                <w:sz w:val="18"/>
                <w:szCs w:val="18"/>
              </w:rPr>
              <w:t>-технического обеспечения</w:t>
            </w:r>
          </w:p>
          <w:p w:rsidR="00B60C23" w:rsidRPr="00680D67" w:rsidRDefault="0090777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30.08.2020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3" w:name="sub_14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bookmarkEnd w:id="203"/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B" w:rsidRDefault="00B60C23" w:rsidP="0090777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</w:t>
            </w:r>
            <w:r w:rsidR="0090777B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90777B" w:rsidP="0090777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B" w:rsidRDefault="00B60C23" w:rsidP="0090777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инженерно-технического обеспечения</w:t>
            </w:r>
          </w:p>
          <w:p w:rsidR="00B60C23" w:rsidRPr="00680D67" w:rsidRDefault="006C3091" w:rsidP="0090777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B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</w:t>
            </w:r>
            <w:r w:rsidR="0090777B"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B60C23" w:rsidRPr="00680D67" w:rsidRDefault="0090777B" w:rsidP="0090777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нитарное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редприятие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B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</w:t>
            </w:r>
            <w:r w:rsidR="0090777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Горводоканал</w:t>
            </w:r>
            <w:proofErr w:type="spellEnd"/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B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 w:rsidR="0090777B"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5411100875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инженерно-техни</w:t>
            </w:r>
            <w:r w:rsidR="006C3091">
              <w:rPr>
                <w:rFonts w:ascii="Times New Roman" w:hAnsi="Times New Roman" w:cs="Times New Roman"/>
                <w:sz w:val="18"/>
                <w:szCs w:val="18"/>
              </w:rPr>
              <w:t>ческого обеспечения-16.06.2014 г.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обеспечения-</w:t>
            </w:r>
          </w:p>
          <w:p w:rsidR="00B60C23" w:rsidRPr="00680D67" w:rsidRDefault="00385B90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5-14.437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</w:t>
            </w:r>
            <w:r w:rsidR="00385B90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385B90" w:rsidP="00385B9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05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.12.2018г.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0" w:rsidRPr="006C309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C3091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инженерно-технического обеспе</w:t>
            </w:r>
            <w:r w:rsidR="00385B90" w:rsidRPr="006C3091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B60C23" w:rsidRPr="00680D67" w:rsidRDefault="006C3091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75691135,4 </w:t>
            </w:r>
            <w:r w:rsidR="00B60C23" w:rsidRPr="006C309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</w:t>
            </w:r>
            <w:r w:rsidR="00385B90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197637" w:rsidP="00385B9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водоотведение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0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B60C23" w:rsidRPr="00680D67" w:rsidRDefault="00385B90" w:rsidP="00385B9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у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нитарное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редприятие 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0" w:rsidRDefault="00B60C23" w:rsidP="00385B9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B60C23" w:rsidRPr="00680D67" w:rsidRDefault="00B60C23" w:rsidP="00385B9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Горводоканал</w:t>
            </w:r>
            <w:proofErr w:type="spellEnd"/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5411100875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C85D4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ерно-технического обеспечения-16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97637">
              <w:rPr>
                <w:rFonts w:ascii="Times New Roman" w:hAnsi="Times New Roman" w:cs="Times New Roman"/>
                <w:sz w:val="18"/>
                <w:szCs w:val="18"/>
              </w:rPr>
              <w:t>.2016 г.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B60C23" w:rsidRPr="00680D67" w:rsidRDefault="00B60C23" w:rsidP="00C85D4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5-14.43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0C23" w:rsidRPr="00680D67" w:rsidTr="00C85D41">
        <w:trPr>
          <w:trHeight w:val="469"/>
        </w:trPr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C85D41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05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.12.2018г.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Pr="0019763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197637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</w:t>
            </w:r>
            <w:r w:rsidR="00C85D41" w:rsidRPr="00197637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B60C23" w:rsidP="00197637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197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637">
              <w:rPr>
                <w:rFonts w:ascii="Times New Roman" w:hAnsi="Times New Roman" w:cs="Times New Roman"/>
                <w:sz w:val="18"/>
                <w:szCs w:val="18"/>
              </w:rPr>
              <w:t>0 руб.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14.1.1(3)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хнического обеспечения</w:t>
            </w:r>
          </w:p>
          <w:p w:rsidR="00B60C23" w:rsidRPr="00680D67" w:rsidRDefault="00B60C23" w:rsidP="00C85D4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 </w:t>
            </w:r>
          </w:p>
          <w:p w:rsidR="00B60C23" w:rsidRPr="00680D67" w:rsidRDefault="00C85D41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Энергосети Сибири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B60C23" w:rsidRPr="00680D67" w:rsidRDefault="00B60C23" w:rsidP="00C85D4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540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5436838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C85D4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технических условий на подключение к сети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инже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нерно-технического</w:t>
            </w:r>
            <w:proofErr w:type="gramEnd"/>
            <w:r w:rsidR="00C85D4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обеспечения-03.07.2017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C85D4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C85D41" w:rsidP="00C85D4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1/3-119</w:t>
            </w:r>
          </w:p>
        </w:tc>
      </w:tr>
      <w:tr w:rsidR="00B60C23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1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</w:t>
            </w:r>
            <w:r w:rsidR="00C85D41"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B60C23" w:rsidRPr="00680D67" w:rsidRDefault="00C85D41" w:rsidP="00C85D41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03.07.2020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61C0B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</w:t>
            </w:r>
          </w:p>
          <w:p w:rsidR="00361C0B" w:rsidRPr="00680D67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361C0B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19763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361C0B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Вид сети инженерно-технического обеспечения</w:t>
            </w:r>
          </w:p>
          <w:p w:rsidR="00361C0B" w:rsidRPr="00680D67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</w:tr>
      <w:tr w:rsidR="00361C0B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361C0B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361C0B" w:rsidRPr="00680D67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</w:t>
            </w:r>
          </w:p>
        </w:tc>
      </w:tr>
      <w:tr w:rsidR="00361C0B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361C0B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361C0B" w:rsidRPr="00680D67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Энергосети Сибири</w:t>
            </w:r>
          </w:p>
        </w:tc>
      </w:tr>
      <w:tr w:rsidR="00361C0B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361C0B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361C0B" w:rsidRPr="00680D67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5405436838</w:t>
            </w:r>
          </w:p>
        </w:tc>
      </w:tr>
      <w:tr w:rsidR="00361C0B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технических условий на подключение к сети </w:t>
            </w:r>
            <w:proofErr w:type="gramStart"/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инженерно-технического</w:t>
            </w:r>
            <w:proofErr w:type="gramEnd"/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24.08</w:t>
            </w: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.2017год</w:t>
            </w:r>
          </w:p>
        </w:tc>
      </w:tr>
      <w:tr w:rsidR="00361C0B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361C0B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361C0B" w:rsidRPr="00680D67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1/3-138</w:t>
            </w:r>
          </w:p>
        </w:tc>
      </w:tr>
      <w:tr w:rsidR="00361C0B" w:rsidRPr="00680D67" w:rsidTr="006C0C0D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361C0B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361C0B" w:rsidRPr="00680D67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24.08</w:t>
            </w: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.2020г</w:t>
            </w:r>
          </w:p>
        </w:tc>
      </w:tr>
      <w:tr w:rsidR="00B60C23" w:rsidRPr="00680D67" w:rsidTr="00A15211">
        <w:trPr>
          <w:trHeight w:val="435"/>
        </w:trPr>
        <w:tc>
          <w:tcPr>
            <w:tcW w:w="5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14.1.8.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Pr="00361C0B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</w:t>
            </w:r>
          </w:p>
          <w:p w:rsidR="00B60C23" w:rsidRPr="00680D67" w:rsidRDefault="00361C0B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0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C23" w:rsidRPr="00680D67" w:rsidTr="00A15211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 О планируемом подключении к сетям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4" w:name="sub_14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14.2.1</w:t>
            </w:r>
            <w:bookmarkEnd w:id="20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сети связи</w:t>
            </w:r>
          </w:p>
          <w:p w:rsidR="00B60C23" w:rsidRPr="00680D67" w:rsidRDefault="0019763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Проводное радиовещание</w:t>
            </w:r>
          </w:p>
        </w:tc>
      </w:tr>
      <w:tr w:rsidR="00B60C23" w:rsidRPr="00680D67" w:rsidTr="00A15211"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5" w:name="sub_14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14.2.2</w:t>
            </w:r>
            <w:bookmarkEnd w:id="20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</w:t>
            </w:r>
            <w:r w:rsidR="00361C0B">
              <w:rPr>
                <w:rFonts w:ascii="Times New Roman" w:hAnsi="Times New Roman" w:cs="Times New Roman"/>
                <w:sz w:val="18"/>
                <w:szCs w:val="18"/>
              </w:rPr>
              <w:t>ючение к сети связи</w:t>
            </w:r>
          </w:p>
          <w:p w:rsidR="00B60C23" w:rsidRPr="00680D67" w:rsidRDefault="00361C0B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</w:t>
            </w:r>
            <w:r w:rsidR="00B60C23" w:rsidRPr="00680D67">
              <w:rPr>
                <w:rFonts w:ascii="Times New Roman" w:hAnsi="Times New Roman" w:cs="Times New Roman"/>
                <w:sz w:val="18"/>
                <w:szCs w:val="18"/>
              </w:rPr>
              <w:t>тветственностью</w:t>
            </w:r>
          </w:p>
        </w:tc>
      </w:tr>
      <w:tr w:rsidR="00B60C23" w:rsidRPr="00680D67" w:rsidTr="00A15211"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6" w:name="sub_14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14.2.3</w:t>
            </w:r>
            <w:bookmarkEnd w:id="20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Default="00B60C23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B60C23" w:rsidRPr="00680D67" w:rsidRDefault="00B60C23" w:rsidP="00361C0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Новотелеком</w:t>
            </w:r>
            <w:proofErr w:type="spellEnd"/>
          </w:p>
        </w:tc>
      </w:tr>
      <w:tr w:rsidR="00B60C23" w:rsidRPr="00680D67" w:rsidTr="00A15211"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7" w:name="sub_14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14.2.4</w:t>
            </w:r>
            <w:bookmarkEnd w:id="20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B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5406260827</w:t>
            </w:r>
          </w:p>
        </w:tc>
      </w:tr>
      <w:tr w:rsidR="00197637" w:rsidRPr="00680D67" w:rsidTr="00A1521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Pr="00680D67" w:rsidRDefault="00197637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Pr="00680D6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14.2.1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сети связи</w:t>
            </w:r>
          </w:p>
          <w:p w:rsidR="00197637" w:rsidRPr="00680D6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Проводная телефонная связь</w:t>
            </w:r>
          </w:p>
        </w:tc>
      </w:tr>
      <w:tr w:rsidR="00197637" w:rsidRPr="00680D67" w:rsidTr="00A1521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Pr="00680D67" w:rsidRDefault="00197637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Pr="00680D6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14.2.2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ючение к сети связи</w:t>
            </w:r>
          </w:p>
          <w:p w:rsidR="00197637" w:rsidRPr="00680D6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тветственностью</w:t>
            </w:r>
          </w:p>
        </w:tc>
      </w:tr>
      <w:tr w:rsidR="00197637" w:rsidRPr="00680D67" w:rsidTr="00A1521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Pr="00680D67" w:rsidRDefault="00197637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Pr="00680D6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14.2.3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197637" w:rsidRPr="00680D6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Новотелеком</w:t>
            </w:r>
            <w:proofErr w:type="spellEnd"/>
          </w:p>
        </w:tc>
      </w:tr>
      <w:tr w:rsidR="00197637" w:rsidRPr="00680D67" w:rsidTr="00A1521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Pr="00680D67" w:rsidRDefault="00197637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Pr="00680D6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14.2.4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197637" w:rsidRPr="00680D67" w:rsidRDefault="00197637" w:rsidP="00C15335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5406260827</w:t>
            </w:r>
          </w:p>
        </w:tc>
      </w:tr>
      <w:tr w:rsidR="00B60C23" w:rsidRPr="00680D67" w:rsidTr="00A1521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19763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14.2.1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сети связи</w:t>
            </w:r>
          </w:p>
          <w:p w:rsidR="00B60C23" w:rsidRPr="00680D67" w:rsidRDefault="0019763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Диспечеризация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</w:tr>
      <w:tr w:rsidR="00B60C23" w:rsidRPr="00680D67" w:rsidTr="00A1521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14.2.2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</w:t>
            </w:r>
            <w:r w:rsidR="00414B96">
              <w:rPr>
                <w:rFonts w:ascii="Times New Roman" w:hAnsi="Times New Roman" w:cs="Times New Roman"/>
                <w:sz w:val="18"/>
                <w:szCs w:val="18"/>
              </w:rPr>
              <w:t>вор на подключение к сети связи</w:t>
            </w:r>
          </w:p>
          <w:p w:rsidR="00B60C23" w:rsidRPr="00680D67" w:rsidRDefault="00B60C23" w:rsidP="00414B9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</w:t>
            </w:r>
            <w:r w:rsidR="00414B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граниченной </w:t>
            </w:r>
            <w:r w:rsidR="00414B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тветственностью</w:t>
            </w:r>
          </w:p>
        </w:tc>
      </w:tr>
      <w:tr w:rsidR="00B60C23" w:rsidRPr="00680D67" w:rsidTr="00A1521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14.2.3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B60C23" w:rsidRPr="00680D67" w:rsidRDefault="0019763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Сибирь-Развитие</w:t>
            </w:r>
          </w:p>
        </w:tc>
      </w:tr>
      <w:tr w:rsidR="00B60C23" w:rsidRPr="00680D67" w:rsidTr="00A1521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14.2.4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B60C23" w:rsidRPr="00680D67" w:rsidRDefault="00197637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5403339290</w:t>
            </w:r>
          </w:p>
        </w:tc>
      </w:tr>
    </w:tbl>
    <w:p w:rsidR="00B60C23" w:rsidRPr="00680D67" w:rsidRDefault="00B60C23" w:rsidP="00B60C2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B60C23" w:rsidRPr="00680D67" w:rsidRDefault="00B60C23" w:rsidP="00B60C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692" w:type="dxa"/>
        <w:tblInd w:w="94" w:type="dxa"/>
        <w:tblLook w:val="0000" w:firstRow="0" w:lastRow="0" w:firstColumn="0" w:lastColumn="0" w:noHBand="0" w:noVBand="0"/>
      </w:tblPr>
      <w:tblGrid>
        <w:gridCol w:w="1319"/>
        <w:gridCol w:w="1324"/>
        <w:gridCol w:w="1430"/>
        <w:gridCol w:w="1323"/>
        <w:gridCol w:w="1327"/>
        <w:gridCol w:w="1324"/>
        <w:gridCol w:w="1321"/>
        <w:gridCol w:w="1527"/>
        <w:gridCol w:w="2000"/>
        <w:gridCol w:w="1797"/>
      </w:tblGrid>
      <w:tr w:rsidR="000E7BD3" w:rsidRPr="00285913" w:rsidTr="00C15335">
        <w:trPr>
          <w:trHeight w:val="600"/>
        </w:trPr>
        <w:tc>
          <w:tcPr>
            <w:tcW w:w="146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4F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  <w:r w:rsidRPr="00B24F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  <w:r w:rsidRPr="0028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0E7BD3" w:rsidRPr="00285913" w:rsidTr="00C15335">
        <w:trPr>
          <w:trHeight w:val="300"/>
        </w:trPr>
        <w:tc>
          <w:tcPr>
            <w:tcW w:w="40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15.1.1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помещений: 56</w:t>
            </w:r>
          </w:p>
        </w:tc>
      </w:tr>
      <w:tr w:rsidR="000E7BD3" w:rsidRPr="00285913" w:rsidTr="00C15335">
        <w:trPr>
          <w:trHeight w:val="300"/>
        </w:trPr>
        <w:tc>
          <w:tcPr>
            <w:tcW w:w="40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15.1.2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нежилых помещений: 1</w:t>
            </w:r>
          </w:p>
        </w:tc>
      </w:tr>
      <w:tr w:rsidR="000E7BD3" w:rsidRPr="00285913" w:rsidTr="00C15335">
        <w:trPr>
          <w:trHeight w:val="300"/>
        </w:trPr>
        <w:tc>
          <w:tcPr>
            <w:tcW w:w="40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15.1.2.1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-мест: -</w:t>
            </w:r>
          </w:p>
        </w:tc>
      </w:tr>
      <w:tr w:rsidR="000E7BD3" w:rsidRPr="00285913" w:rsidTr="00C15335">
        <w:trPr>
          <w:trHeight w:val="300"/>
        </w:trPr>
        <w:tc>
          <w:tcPr>
            <w:tcW w:w="40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15.1.2.2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иных нежилых помещений: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E7BD3" w:rsidRPr="00285913" w:rsidTr="00C15335">
        <w:trPr>
          <w:trHeight w:val="300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15.2. Об основных характеристиках жилых помещений</w:t>
            </w:r>
          </w:p>
        </w:tc>
      </w:tr>
      <w:tr w:rsidR="000E7BD3" w:rsidRPr="00285913" w:rsidTr="00C15335">
        <w:trPr>
          <w:trHeight w:val="600"/>
        </w:trPr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Условный номер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 расположения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площадь, </w:t>
            </w:r>
            <w:proofErr w:type="gramStart"/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комнат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комнат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помещений вспомогательного использования</w:t>
            </w:r>
          </w:p>
        </w:tc>
      </w:tr>
      <w:tr w:rsidR="000E7BD3" w:rsidRPr="00285913" w:rsidTr="00C15335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Условный номер комнаты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помещения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²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4,11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5,04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9,18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4,11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0E7BD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5,04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3,92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0E7BD3" w:rsidRPr="00285913" w:rsidTr="00C15335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Балкон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Балкон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Балкон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Балкон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Балкон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3,92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Балкон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2,66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</w:t>
            </w:r>
          </w:p>
        </w:tc>
      </w:tr>
      <w:tr w:rsidR="000E7BD3" w:rsidRPr="00285913" w:rsidTr="00C1533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E7BD3" w:rsidRPr="00285913" w:rsidRDefault="000E7BD3" w:rsidP="000E7BD3">
      <w:pPr>
        <w:rPr>
          <w:rFonts w:ascii="Times New Roman" w:hAnsi="Times New Roman" w:cs="Times New Roman"/>
          <w:sz w:val="18"/>
          <w:szCs w:val="18"/>
        </w:rPr>
      </w:pPr>
    </w:p>
    <w:p w:rsidR="000E7BD3" w:rsidRPr="00285913" w:rsidRDefault="000E7BD3" w:rsidP="000E7BD3">
      <w:pPr>
        <w:rPr>
          <w:rFonts w:ascii="Times New Roman" w:hAnsi="Times New Roman" w:cs="Times New Roman"/>
          <w:sz w:val="18"/>
          <w:szCs w:val="18"/>
        </w:rPr>
      </w:pPr>
    </w:p>
    <w:p w:rsidR="000E7BD3" w:rsidRPr="00285913" w:rsidRDefault="000E7BD3" w:rsidP="000E7BD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1843"/>
        <w:gridCol w:w="1466"/>
        <w:gridCol w:w="1940"/>
        <w:gridCol w:w="3420"/>
        <w:gridCol w:w="1800"/>
      </w:tblGrid>
      <w:tr w:rsidR="000E7BD3" w:rsidRPr="00285913" w:rsidTr="00C15335">
        <w:tc>
          <w:tcPr>
            <w:tcW w:w="145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7BD3" w:rsidRPr="00285913" w:rsidRDefault="000E7BD3" w:rsidP="00C15335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08" w:name="sub_1530"/>
            <w:r w:rsidRPr="002859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15.3. Об основных характеристиках нежилых помещений</w:t>
            </w:r>
            <w:bookmarkEnd w:id="208"/>
          </w:p>
        </w:tc>
      </w:tr>
      <w:tr w:rsidR="000E7BD3" w:rsidRPr="00285913" w:rsidTr="00C15335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9" w:name="sub_1531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Условный номер</w:t>
            </w:r>
            <w:bookmarkEnd w:id="209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Этаж расположения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Номер подъезда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Площадь частей нежилого помещения</w:t>
            </w:r>
          </w:p>
        </w:tc>
      </w:tr>
      <w:tr w:rsidR="000E7BD3" w:rsidRPr="00285913" w:rsidTr="00C1533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D3" w:rsidRPr="00285913" w:rsidTr="00C1533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BD74D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616,81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Лестн</w:t>
            </w:r>
            <w:proofErr w:type="gram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летка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9,72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18,84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Помещение 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17,16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Помещение 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12,87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9,78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Помещение 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16,98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Санузел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5,57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Санузел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3,49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Комната уборочного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13,04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22,65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Лестн</w:t>
            </w:r>
            <w:proofErr w:type="gram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летка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4,96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Лестн</w:t>
            </w:r>
            <w:proofErr w:type="gram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летка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9,20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6,39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6,60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40,84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25,32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Санузел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1,54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Санузел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2,70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39,93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27,12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49,37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53,24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30,19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70,96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Центр досуга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47,01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Вестибюль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33,90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BD3" w:rsidRPr="00285913" w:rsidTr="00C15335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E7BD3" w:rsidRPr="00285913" w:rsidRDefault="000E7BD3" w:rsidP="000E7BD3">
      <w:pPr>
        <w:rPr>
          <w:rFonts w:ascii="Times New Roman" w:hAnsi="Times New Roman" w:cs="Times New Roman"/>
          <w:sz w:val="18"/>
          <w:szCs w:val="18"/>
        </w:rPr>
      </w:pPr>
    </w:p>
    <w:p w:rsidR="000E7BD3" w:rsidRPr="00285913" w:rsidRDefault="000E7BD3" w:rsidP="000E7BD3">
      <w:pPr>
        <w:rPr>
          <w:rFonts w:ascii="Times New Roman" w:hAnsi="Times New Roman" w:cs="Times New Roman"/>
          <w:sz w:val="18"/>
          <w:szCs w:val="18"/>
        </w:rPr>
      </w:pPr>
    </w:p>
    <w:p w:rsidR="000E7BD3" w:rsidRPr="00285913" w:rsidRDefault="000E7BD3" w:rsidP="000E7BD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111"/>
        <w:gridCol w:w="2977"/>
        <w:gridCol w:w="477"/>
        <w:gridCol w:w="3244"/>
        <w:gridCol w:w="389"/>
        <w:gridCol w:w="1342"/>
        <w:gridCol w:w="2095"/>
        <w:gridCol w:w="249"/>
        <w:gridCol w:w="1779"/>
        <w:gridCol w:w="1906"/>
      </w:tblGrid>
      <w:tr w:rsidR="000E7BD3" w:rsidRPr="00285913" w:rsidTr="00C15335">
        <w:tc>
          <w:tcPr>
            <w:tcW w:w="15309" w:type="dxa"/>
            <w:gridSpan w:val="11"/>
          </w:tcPr>
          <w:p w:rsidR="000E7BD3" w:rsidRPr="00285913" w:rsidRDefault="000E7BD3" w:rsidP="00C15335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16. </w:t>
            </w:r>
            <w:proofErr w:type="gramStart"/>
            <w:r w:rsidRPr="002859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</w:t>
            </w:r>
            <w:hyperlink r:id="rId31" w:history="1">
              <w:r w:rsidRPr="00285913">
                <w:rPr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859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Федерации) </w:t>
            </w:r>
            <w:proofErr w:type="gramEnd"/>
          </w:p>
        </w:tc>
      </w:tr>
      <w:tr w:rsidR="000E7BD3" w:rsidRPr="00285913" w:rsidTr="00C15335">
        <w:tc>
          <w:tcPr>
            <w:tcW w:w="15309" w:type="dxa"/>
            <w:gridSpan w:val="11"/>
          </w:tcPr>
          <w:p w:rsidR="000E7BD3" w:rsidRPr="00285913" w:rsidRDefault="000E7BD3" w:rsidP="00C15335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  <w:tr w:rsidR="000E7BD3" w:rsidRPr="00285913" w:rsidTr="00C15335">
        <w:tc>
          <w:tcPr>
            <w:tcW w:w="740" w:type="dxa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N п\</w:t>
            </w:r>
            <w:proofErr w:type="gram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565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Вид помещения</w:t>
            </w:r>
          </w:p>
        </w:tc>
        <w:tc>
          <w:tcPr>
            <w:tcW w:w="4975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 помещения</w:t>
            </w:r>
          </w:p>
        </w:tc>
        <w:tc>
          <w:tcPr>
            <w:tcW w:w="4123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Назначение помещения</w:t>
            </w:r>
          </w:p>
        </w:tc>
        <w:tc>
          <w:tcPr>
            <w:tcW w:w="1906" w:type="dxa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D3" w:rsidRPr="00285913" w:rsidTr="00C15335">
        <w:tc>
          <w:tcPr>
            <w:tcW w:w="740" w:type="dxa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5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5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3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6" w:type="dxa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Технический коридор</w:t>
            </w:r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отм.-2,800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Прокладка коммуникаций, размещение оборудования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147,00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Индивидуальный тепловой пункт</w:t>
            </w:r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отм.-2,800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Размещение оборудования управления отоплением здания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54,71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отм.-2,800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Размещение оборудования управления электроснабжения здания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9,92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Комната уборочного инвентаря</w:t>
            </w:r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отм.-2,800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Хранение уборочного инвентаря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4,49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Лестничная клетка</w:t>
            </w:r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отм.-2,800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Доступ к техническим помещениям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Входной тамбур</w:t>
            </w:r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отм.+0,000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Защита от проникновения холодного воздуха, дыма, запахов при входе в здание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5,86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Холл с лестничной клеткой</w:t>
            </w:r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отм.+0,000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Осуществление доступа к квартирам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33,34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Коридоры общего пользования с лестничной клеткой</w:t>
            </w:r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каждом этаже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к квартирам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281,96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6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Выход на кровлю с лестничной клеткой</w:t>
            </w:r>
          </w:p>
        </w:tc>
        <w:tc>
          <w:tcPr>
            <w:tcW w:w="4975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 отм.+22,400; +23,800</w:t>
            </w:r>
          </w:p>
        </w:tc>
        <w:tc>
          <w:tcPr>
            <w:tcW w:w="4123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Осуществление эксплуатации кровли</w:t>
            </w:r>
          </w:p>
        </w:tc>
        <w:tc>
          <w:tcPr>
            <w:tcW w:w="1906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34,45</w:t>
            </w:r>
          </w:p>
        </w:tc>
      </w:tr>
      <w:tr w:rsidR="000E7BD3" w:rsidRPr="00285913" w:rsidTr="00C15335">
        <w:tc>
          <w:tcPr>
            <w:tcW w:w="15309" w:type="dxa"/>
            <w:gridSpan w:val="11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BD3" w:rsidRPr="00285913" w:rsidTr="00C15335">
        <w:tc>
          <w:tcPr>
            <w:tcW w:w="740" w:type="dxa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N п\</w:t>
            </w:r>
            <w:proofErr w:type="gram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88" w:type="dxa"/>
            <w:gridSpan w:val="2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</w:t>
            </w:r>
          </w:p>
        </w:tc>
        <w:tc>
          <w:tcPr>
            <w:tcW w:w="4110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Вид оборудования</w:t>
            </w:r>
          </w:p>
        </w:tc>
        <w:tc>
          <w:tcPr>
            <w:tcW w:w="3686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3685" w:type="dxa"/>
            <w:gridSpan w:val="2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</w:tr>
      <w:tr w:rsidR="000E7BD3" w:rsidRPr="00285913" w:rsidTr="00C15335">
        <w:tc>
          <w:tcPr>
            <w:tcW w:w="740" w:type="dxa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8" w:type="dxa"/>
            <w:gridSpan w:val="2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Насос циркуляционный</w:t>
            </w: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WILO TOP-S 40/10</w:t>
            </w:r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Отопление ИТП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Фильтр сетчатый</w:t>
            </w: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Gross F6516</w:t>
            </w:r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Для очистки воды от примесей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Узел учета тепла</w:t>
            </w: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Тепловая нагрузка 0,</w:t>
            </w:r>
            <w:r w:rsidRPr="002859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371</w:t>
            </w: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 xml:space="preserve"> Гкал/</w:t>
            </w:r>
            <w:proofErr w:type="gram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Учет тепловой энергии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Узел учета холодной воды</w:t>
            </w: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  <w:r w:rsidRPr="002859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 xml:space="preserve">26,05 </w:t>
            </w:r>
            <w:proofErr w:type="spell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Учет холодной воды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Крыша жилого дома</w:t>
            </w: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Дефлектор Ф630</w:t>
            </w: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Вытяжная вентиляция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Жилой дом первый этаж-</w:t>
            </w:r>
            <w:proofErr w:type="spell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Вводно-распределительное устройство</w:t>
            </w: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128,57 кВт</w:t>
            </w:r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Лифт пассажирский</w:t>
            </w: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pStyle w:val="1"/>
              <w:shd w:val="clear" w:color="auto" w:fill="FFFFFF"/>
              <w:spacing w:before="0" w:after="0" w:line="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b w:val="0"/>
                <w:sz w:val="18"/>
                <w:szCs w:val="18"/>
              </w:rPr>
              <w:t>ОАО «МОС ОТИС»</w:t>
            </w:r>
          </w:p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Грузоподъемность 630кг</w:t>
            </w:r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Для перевозки людей. Также допускается перевозка грузов, если общая масса пассажиров с грузом не превысит грузоподъемности лифта</w:t>
            </w: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pStyle w:val="1"/>
              <w:shd w:val="clear" w:color="auto" w:fill="FFFFFF"/>
              <w:spacing w:before="0" w:after="0" w:line="20" w:lineRule="atLeast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7BD3" w:rsidRPr="0028591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0E7BD3" w:rsidRPr="000E7BD3" w:rsidRDefault="000E7BD3" w:rsidP="00C15335">
            <w:pPr>
              <w:pStyle w:val="1"/>
              <w:shd w:val="clear" w:color="auto" w:fill="FFFFFF"/>
              <w:spacing w:before="0" w:after="0" w:line="20" w:lineRule="atLeast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7BD3" w:rsidRPr="000E7BD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pStyle w:val="1"/>
              <w:shd w:val="clear" w:color="auto" w:fill="FFFFFF"/>
              <w:spacing w:before="0" w:after="0" w:line="20" w:lineRule="atLeast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E7BD3" w:rsidRPr="000E7BD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E7BD3" w:rsidRPr="000E7BD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7BD3" w:rsidRPr="000E7BD3" w:rsidTr="00C15335">
        <w:tc>
          <w:tcPr>
            <w:tcW w:w="740" w:type="dxa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0E7BD3" w:rsidRPr="00285913" w:rsidRDefault="000E7BD3" w:rsidP="00C15335">
            <w:pPr>
              <w:pStyle w:val="1"/>
              <w:shd w:val="clear" w:color="auto" w:fill="FFFFFF"/>
              <w:spacing w:before="0" w:after="0" w:line="20" w:lineRule="atLeast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E7BD3" w:rsidRPr="000E7BD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E7BD3" w:rsidRPr="000E7BD3" w:rsidRDefault="000E7BD3" w:rsidP="00C153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7BD3" w:rsidRPr="00285913" w:rsidTr="00C15335">
        <w:tc>
          <w:tcPr>
            <w:tcW w:w="15309" w:type="dxa"/>
            <w:gridSpan w:val="11"/>
          </w:tcPr>
          <w:p w:rsidR="000E7BD3" w:rsidRPr="00285913" w:rsidRDefault="000E7BD3" w:rsidP="00C15335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33" w:history="1">
              <w:r w:rsidRPr="0028591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жилищным законодательством</w:t>
              </w:r>
            </w:hyperlink>
            <w:r w:rsidRPr="002859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</w:tr>
      <w:tr w:rsidR="000E7BD3" w:rsidRPr="00285913" w:rsidTr="00C15335">
        <w:tc>
          <w:tcPr>
            <w:tcW w:w="851" w:type="dxa"/>
            <w:gridSpan w:val="2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N п\</w:t>
            </w:r>
            <w:proofErr w:type="gramStart"/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698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</w:tc>
        <w:tc>
          <w:tcPr>
            <w:tcW w:w="3826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Назначение имущества</w:t>
            </w:r>
          </w:p>
        </w:tc>
        <w:tc>
          <w:tcPr>
            <w:tcW w:w="3934" w:type="dxa"/>
            <w:gridSpan w:val="3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 имущества</w:t>
            </w:r>
          </w:p>
        </w:tc>
      </w:tr>
      <w:tr w:rsidR="000E7BD3" w:rsidRPr="00285913" w:rsidTr="00C15335">
        <w:tc>
          <w:tcPr>
            <w:tcW w:w="851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98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34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7BD3" w:rsidRPr="00285913" w:rsidTr="00C15335">
        <w:tc>
          <w:tcPr>
            <w:tcW w:w="851" w:type="dxa"/>
            <w:gridSpan w:val="2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8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Земельный участок с элементами озеленения и благоустройства, который будет сформирован из земельного участка, указанного в разделе 12.3</w:t>
            </w:r>
          </w:p>
        </w:tc>
        <w:tc>
          <w:tcPr>
            <w:tcW w:w="3826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обеспечения эксплуатации многоквартирного дома</w:t>
            </w:r>
          </w:p>
        </w:tc>
        <w:tc>
          <w:tcPr>
            <w:tcW w:w="3934" w:type="dxa"/>
            <w:gridSpan w:val="3"/>
            <w:vAlign w:val="center"/>
          </w:tcPr>
          <w:p w:rsidR="000E7BD3" w:rsidRPr="00285913" w:rsidRDefault="000E7BD3" w:rsidP="00C15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913">
              <w:rPr>
                <w:rFonts w:ascii="Times New Roman" w:hAnsi="Times New Roman" w:cs="Times New Roman"/>
                <w:sz w:val="18"/>
                <w:szCs w:val="18"/>
              </w:rPr>
              <w:t>Под строящимся многоквартирным домом</w:t>
            </w:r>
          </w:p>
        </w:tc>
      </w:tr>
    </w:tbl>
    <w:p w:rsidR="000E7BD3" w:rsidRPr="00285913" w:rsidRDefault="000E7BD3" w:rsidP="000E7BD3">
      <w:pPr>
        <w:rPr>
          <w:rFonts w:ascii="Times New Roman" w:hAnsi="Times New Roman" w:cs="Times New Roman"/>
          <w:sz w:val="18"/>
          <w:szCs w:val="18"/>
        </w:rPr>
      </w:pPr>
    </w:p>
    <w:p w:rsidR="00B60C23" w:rsidRPr="00680D67" w:rsidRDefault="00B60C23" w:rsidP="00B60C23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B60C23" w:rsidRPr="00680D67" w:rsidRDefault="00B60C23" w:rsidP="00B60C23">
      <w:pPr>
        <w:rPr>
          <w:rFonts w:ascii="Times New Roman" w:hAnsi="Times New Roman" w:cs="Times New Roman"/>
          <w:sz w:val="18"/>
          <w:szCs w:val="18"/>
        </w:rPr>
      </w:pPr>
    </w:p>
    <w:p w:rsidR="00B60C23" w:rsidRPr="00680D67" w:rsidRDefault="00B60C23" w:rsidP="00B60C23">
      <w:pPr>
        <w:rPr>
          <w:rFonts w:ascii="Times New Roman" w:hAnsi="Times New Roman" w:cs="Times New Roman"/>
          <w:sz w:val="18"/>
          <w:szCs w:val="18"/>
        </w:rPr>
      </w:pPr>
    </w:p>
    <w:p w:rsidR="00B60C23" w:rsidRPr="00680D67" w:rsidRDefault="00B60C23" w:rsidP="00B60C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60"/>
        <w:gridCol w:w="1260"/>
        <w:gridCol w:w="5040"/>
        <w:gridCol w:w="1960"/>
      </w:tblGrid>
      <w:tr w:rsidR="00B60C23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0C23" w:rsidRPr="00680D67" w:rsidRDefault="00B60C23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0" w:name="sub_10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10"/>
          </w:p>
        </w:tc>
      </w:tr>
      <w:tr w:rsidR="00B60C23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23" w:rsidRPr="00680D67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3" w:rsidRPr="00BD74D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1" w:name="sub_1711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</w:t>
            </w:r>
            <w:bookmarkEnd w:id="211"/>
            <w:r w:rsidR="00414B96" w:rsidRPr="00BD7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23" w:rsidRPr="00BD74D6" w:rsidRDefault="00B60C23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Этап реализации проекта строительства</w:t>
            </w:r>
          </w:p>
          <w:p w:rsidR="00B60C23" w:rsidRPr="00BD74D6" w:rsidRDefault="00B60C23" w:rsidP="00414B9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21435" w:rsidRPr="00BD7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414B96" w:rsidP="00281C1B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2" w:name="sub_1712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</w:t>
            </w:r>
            <w:bookmarkEnd w:id="212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414B96" w:rsidP="00414B9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квартал и год </w:t>
            </w:r>
            <w:proofErr w:type="gramStart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выполнения этапа реализации проекта строительства</w:t>
            </w:r>
            <w:proofErr w:type="gramEnd"/>
          </w:p>
          <w:p w:rsidR="00414B96" w:rsidRPr="00BD74D6" w:rsidRDefault="00BD74D6" w:rsidP="00414B9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 2017 г.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F21435" w:rsidP="00414B9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4B96" w:rsidRPr="00BD74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4B96" w:rsidRPr="00BD74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BD74D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 2018 г.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60 %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BD74D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 2018 г.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80 %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BD74D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 2018 г.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Получение разрешения на ввод в эксплуатацию объекта недвижимости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BD74D6" w:rsidRDefault="00F21435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BD74D6" w:rsidRDefault="00BD74D6" w:rsidP="00414B9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 2018 г.</w:t>
            </w:r>
          </w:p>
        </w:tc>
      </w:tr>
      <w:tr w:rsidR="00414B96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3" w:name="sub_10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13"/>
          </w:p>
        </w:tc>
      </w:tr>
      <w:tr w:rsidR="00414B96" w:rsidRPr="00680D67" w:rsidTr="006C0C0D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18.1. О планируемой стоимости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4" w:name="sub_18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18.1.1</w:t>
            </w:r>
            <w:bookmarkEnd w:id="21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Планируемая стоимость строительства (руб.)</w:t>
            </w:r>
          </w:p>
          <w:p w:rsidR="00414B96" w:rsidRPr="00680D67" w:rsidRDefault="00BD74D6" w:rsidP="00BD74D6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121952952</w:t>
            </w:r>
            <w:r w:rsidR="00414B96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</w:p>
        </w:tc>
      </w:tr>
      <w:tr w:rsidR="00414B96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5" w:name="sub_10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bookmarkEnd w:id="215"/>
            <w:proofErr w:type="spellEnd"/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6" w:name="sub_19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19.1.1</w:t>
            </w:r>
            <w:bookmarkEnd w:id="21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BD74D6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способ обеспечения обязательств застройщика по договорам </w:t>
            </w:r>
            <w:r w:rsidR="00BD74D6">
              <w:rPr>
                <w:rFonts w:ascii="Times New Roman" w:hAnsi="Times New Roman" w:cs="Times New Roman"/>
                <w:sz w:val="18"/>
                <w:szCs w:val="18"/>
              </w:rPr>
              <w:t>участия в долевом строительстве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7" w:name="sub_1912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19.1.2</w:t>
            </w:r>
            <w:bookmarkEnd w:id="217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  <w:p w:rsidR="00414B96" w:rsidRPr="00281C1B" w:rsidRDefault="00281C1B" w:rsidP="006C0C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54:35:041225:3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8" w:name="sub_19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19.2.1</w:t>
            </w:r>
            <w:bookmarkEnd w:id="21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кредитной организации, в которой участниками долевого строительства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олжны быть открыты счета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9" w:name="sub_19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19.2.2</w:t>
            </w:r>
            <w:bookmarkEnd w:id="21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, без указани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организационно-правовой формы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0" w:name="sub_19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19.2.3</w:t>
            </w:r>
            <w:bookmarkEnd w:id="220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кредитной организации, в которой участниками долевого строительства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олжны быть открыты счета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414B96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многоквартирного дома и (или) иного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1" w:name="sub_20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20.1.1</w:t>
            </w:r>
            <w:bookmarkEnd w:id="221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соглашения или сделки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2" w:name="sub_20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20.1.2</w:t>
            </w:r>
            <w:bookmarkEnd w:id="222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у которой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привлекаются денежные средства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3" w:name="sub_20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20.1.3</w:t>
            </w:r>
            <w:bookmarkEnd w:id="223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у которой привлекаются денежные средства, без указани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организационно-правовой формы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4" w:name="sub_20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20.1.4</w:t>
            </w:r>
            <w:bookmarkEnd w:id="22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у которой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привлекаются денежные средства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5" w:name="sub_20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20.1.5</w:t>
            </w:r>
            <w:bookmarkEnd w:id="22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привлеченных средств (рублей)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6" w:name="sub_20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20.1.6</w:t>
            </w:r>
            <w:bookmarkEnd w:id="22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Определенный соглашением или сделкой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возврата привлеченных средств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7" w:name="sub_20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20.1.7</w:t>
            </w:r>
            <w:bookmarkEnd w:id="227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являющегося предметом залога в обеспечение исполнения обязательства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возврату привлеченных средств</w:t>
            </w:r>
          </w:p>
        </w:tc>
      </w:tr>
      <w:tr w:rsidR="00414B96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8" w:name="sub_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  <w:bookmarkEnd w:id="228"/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9" w:name="sub_2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21.1.1</w:t>
            </w:r>
            <w:bookmarkEnd w:id="22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Наличие связанных с застройщиком юридических лиц для обеспечения исполнения минимальных требований к размеру уставного (ск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ладочного) капитала застройщика</w:t>
            </w:r>
          </w:p>
          <w:p w:rsidR="00B24F31" w:rsidRPr="00B24F31" w:rsidRDefault="00B24F31" w:rsidP="00B24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230" w:name="_GoBack"/>
            <w:bookmarkEnd w:id="230"/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1" w:name="sub_2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21.1.2</w:t>
            </w:r>
            <w:bookmarkEnd w:id="231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йщиком юридических лиц</w:t>
            </w:r>
          </w:p>
          <w:p w:rsidR="00B24F31" w:rsidRPr="00B24F31" w:rsidRDefault="00416ECB" w:rsidP="00B24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401429480,3</w:t>
            </w:r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2" w:name="sub_21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21.2.1</w:t>
            </w:r>
            <w:bookmarkEnd w:id="232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3" w:name="sub_21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21.2.2</w:t>
            </w:r>
            <w:bookmarkEnd w:id="233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без указани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организационно-правовой формы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4" w:name="sub_21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21.2.3</w:t>
            </w:r>
            <w:bookmarkEnd w:id="23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уальный номер налогоплательщика</w:t>
            </w:r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 О месте нахождения и адресе связанных с застройщиком юридических лиц</w:t>
            </w:r>
          </w:p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5" w:name="sub_21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21.3.1</w:t>
            </w:r>
            <w:bookmarkEnd w:id="23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6" w:name="sub_21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21.3.2</w:t>
            </w:r>
            <w:bookmarkEnd w:id="23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7" w:name="sub_213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21.3.3</w:t>
            </w:r>
            <w:bookmarkEnd w:id="237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8" w:name="sub_213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21.3.4</w:t>
            </w:r>
            <w:bookmarkEnd w:id="23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9" w:name="sub_213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21.3.5</w:t>
            </w:r>
            <w:bookmarkEnd w:id="23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0" w:name="sub_213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21.3.6</w:t>
            </w:r>
            <w:bookmarkEnd w:id="240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1" w:name="sub_213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21.3.7</w:t>
            </w:r>
            <w:bookmarkEnd w:id="241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элемента улично-дорожной сети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2" w:name="sub_213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21.3.8</w:t>
            </w:r>
            <w:bookmarkEnd w:id="242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3" w:name="sub_213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21.3.9</w:t>
            </w:r>
            <w:bookmarkEnd w:id="243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помещений</w:t>
            </w:r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4" w:name="sub_214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21.4.1</w:t>
            </w:r>
            <w:bookmarkEnd w:id="24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 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5" w:name="sub_214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21.4.2</w:t>
            </w:r>
            <w:bookmarkEnd w:id="24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6" w:name="sub_214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21.4.3</w:t>
            </w:r>
            <w:bookmarkEnd w:id="24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Адрес официального сайта в информационно-телек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оммуникационной сети "Интернет"</w:t>
            </w:r>
          </w:p>
        </w:tc>
      </w:tr>
      <w:tr w:rsidR="00414B96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7" w:name="sub_22"/>
            <w:r w:rsidRPr="00680D67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Раздел 22. </w:t>
            </w:r>
            <w:proofErr w:type="gramStart"/>
            <w:r w:rsidRPr="00680D67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Об установленном </w:t>
            </w:r>
            <w:hyperlink r:id="rId34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частью 2.1 статьи 3</w:t>
              </w:r>
            </w:hyperlink>
            <w:r w:rsidRPr="00680D67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 Федерального закона N 214-ФЗ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680D67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 застройщика и связанных с застройщиком юридических лиц, </w:t>
            </w:r>
            <w:proofErr w:type="gramStart"/>
            <w:r w:rsidRPr="00680D67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соответствующем</w:t>
            </w:r>
            <w:proofErr w:type="gramEnd"/>
            <w:r w:rsidRPr="00680D67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bookmarkEnd w:id="247"/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8" w:name="sub_2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22.1.1</w:t>
            </w:r>
            <w:bookmarkEnd w:id="24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максимально допустимой площади объектов долевого строительства застройщика</w:t>
            </w:r>
          </w:p>
          <w:p w:rsidR="00414B96" w:rsidRPr="00680D67" w:rsidRDefault="00C15335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  <w:r w:rsidR="004F69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14B96" w:rsidRPr="00680D6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414B96"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9" w:name="sub_2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22.1.2</w:t>
            </w:r>
            <w:bookmarkEnd w:id="24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максимально допустимой площади объектов долевого строительства застройщика и связанных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застройщиком юридических лиц</w:t>
            </w:r>
          </w:p>
          <w:p w:rsidR="00414B96" w:rsidRPr="00C15335" w:rsidRDefault="00414B96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B96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0" w:name="sub_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23.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5" w:history="1">
              <w:r w:rsidRPr="00680D67">
                <w:rPr>
                  <w:rStyle w:val="a4"/>
                  <w:rFonts w:ascii="Times New Roman" w:hAnsi="Times New Roman"/>
                  <w:b/>
                  <w:bCs w:val="0"/>
                  <w:sz w:val="18"/>
                  <w:szCs w:val="18"/>
                </w:rPr>
                <w:t>статьей 15.3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bookmarkEnd w:id="250"/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декларациями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не введены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1" w:name="sub_23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23.1.1</w:t>
            </w:r>
            <w:bookmarkEnd w:id="251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F8465C4" wp14:editId="5540D476">
                  <wp:extent cx="1809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B96" w:rsidRPr="004F69B8" w:rsidRDefault="004F69B8" w:rsidP="006C0C0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9B8">
              <w:rPr>
                <w:rFonts w:ascii="Times New Roman" w:hAnsi="Times New Roman" w:cs="Times New Roman"/>
                <w:sz w:val="18"/>
                <w:szCs w:val="18"/>
              </w:rPr>
              <w:t>3576 м²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2" w:name="sub_23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23.1.2</w:t>
            </w:r>
            <w:bookmarkEnd w:id="252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декларациями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не введены в эксплуатацию,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C812B6A" wp14:editId="326B8469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B96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3" w:name="sub_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24.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в отношении объекта социальной инфраструктуры, указанная в </w:t>
            </w:r>
            <w:hyperlink r:id="rId38" w:history="1">
              <w:r w:rsidRPr="00680D67">
                <w:rPr>
                  <w:rStyle w:val="a4"/>
                  <w:rFonts w:ascii="Times New Roman" w:hAnsi="Times New Roman"/>
                  <w:b/>
                  <w:bCs w:val="0"/>
                  <w:sz w:val="18"/>
                  <w:szCs w:val="18"/>
                </w:rPr>
                <w:t>части 6 статьи 18.1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9" w:history="1">
              <w:r w:rsidRPr="00680D67">
                <w:rPr>
                  <w:rStyle w:val="a4"/>
                  <w:rFonts w:ascii="Times New Roman" w:hAnsi="Times New Roman"/>
                  <w:b/>
                  <w:bCs w:val="0"/>
                  <w:sz w:val="18"/>
                  <w:szCs w:val="18"/>
                </w:rPr>
                <w:t>частью 1 статьи 18.1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53"/>
          </w:p>
        </w:tc>
      </w:tr>
      <w:tr w:rsidR="00414B96" w:rsidRPr="00680D67" w:rsidTr="006C0C0D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 О виде, назначении объекта социальной инфраструктуры.</w:t>
            </w:r>
          </w:p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Об указанных в </w:t>
            </w:r>
            <w:hyperlink r:id="rId40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частях 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41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4 статьи 18.1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 целях затрат застройщика из числа целей, указанных в </w:t>
            </w:r>
            <w:hyperlink r:id="rId42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пунктах 8 - 10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43" w:history="1">
              <w:r w:rsidRPr="00680D67">
                <w:rPr>
                  <w:rStyle w:val="a4"/>
                  <w:rFonts w:ascii="Times New Roman" w:hAnsi="Times New Roman"/>
                  <w:sz w:val="18"/>
                  <w:szCs w:val="18"/>
                </w:rPr>
                <w:t>12 части 1 статьи 18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4" w:name="sub_24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24.1.1</w:t>
            </w:r>
            <w:bookmarkEnd w:id="25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муниципальную собственность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5" w:name="sub_24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24.1.2</w:t>
            </w:r>
            <w:bookmarkEnd w:id="25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ъекта социальной инфраструктуры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6" w:name="sub_24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24.1.3</w:t>
            </w:r>
            <w:bookmarkEnd w:id="25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Назначение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ъекта социальной инфраструктуры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7" w:name="sub_24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24.1.4</w:t>
            </w:r>
            <w:bookmarkEnd w:id="257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муниципальную собственность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8" w:name="sub_24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24.1.5</w:t>
            </w:r>
            <w:bookmarkEnd w:id="25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муниципальную собственность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9" w:name="sub_24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24.1.6</w:t>
            </w:r>
            <w:bookmarkEnd w:id="25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договора, предусматривающего безвозмездную передачу объекта социальной инфраструктуры в государственную или 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ниципальную собственность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0" w:name="sub_24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24.1.7</w:t>
            </w:r>
            <w:bookmarkEnd w:id="260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с которым заключен договор, предусматривающий безвозмездную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муниципальную собственность</w:t>
            </w:r>
          </w:p>
        </w:tc>
      </w:tr>
      <w:tr w:rsidR="00414B96" w:rsidRPr="00680D67" w:rsidTr="006C0C0D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1" w:name="sub_24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24.1.8</w:t>
            </w:r>
            <w:bookmarkEnd w:id="26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Планируемые затраты застройщика</w:t>
            </w:r>
          </w:p>
        </w:tc>
      </w:tr>
      <w:tr w:rsidR="00414B96" w:rsidRPr="00680D67" w:rsidTr="006C0C0D">
        <w:trPr>
          <w:trHeight w:val="473"/>
        </w:trPr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14B96" w:rsidRPr="00680D67" w:rsidRDefault="00414B96" w:rsidP="006C0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4B96" w:rsidRPr="00680D67" w:rsidTr="006C0C0D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2" w:name="sub_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25. Иная, не противоречащая законодательству, информация о проекте</w:t>
            </w:r>
            <w:bookmarkEnd w:id="262"/>
          </w:p>
        </w:tc>
      </w:tr>
      <w:tr w:rsidR="00414B96" w:rsidRPr="00680D67" w:rsidTr="006C0C0D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25.1. Иная информация о проекте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3" w:name="sub_25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25.1.1</w:t>
            </w:r>
            <w:bookmarkEnd w:id="263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96" w:rsidRPr="00680D67" w:rsidRDefault="00414B96" w:rsidP="006C0C0D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Иная информация о проекте </w:t>
            </w:r>
          </w:p>
        </w:tc>
      </w:tr>
      <w:tr w:rsidR="00414B96" w:rsidRPr="00680D67" w:rsidTr="006C0C0D">
        <w:trPr>
          <w:trHeight w:val="121"/>
        </w:trPr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6" w:rsidRPr="00680D67" w:rsidRDefault="00414B96" w:rsidP="006C0C0D">
            <w:pPr>
              <w:pStyle w:val="a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0C23" w:rsidRDefault="00B60C23" w:rsidP="00B60C2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B60C23" w:rsidRDefault="00B60C23" w:rsidP="00B60C2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B60C23" w:rsidRPr="00680D67" w:rsidRDefault="00C15335" w:rsidP="00B60C23">
      <w:pPr>
        <w:ind w:firstLine="0"/>
        <w:jc w:val="left"/>
        <w:rPr>
          <w:rFonts w:ascii="Times New Roman" w:hAnsi="Times New Roman" w:cs="Times New Roman"/>
          <w:sz w:val="18"/>
          <w:szCs w:val="18"/>
        </w:rPr>
        <w:sectPr w:rsidR="00B60C23" w:rsidRPr="00680D67" w:rsidSect="006C0C0D">
          <w:footerReference w:type="default" r:id="rId44"/>
          <w:pgSz w:w="16837" w:h="11905" w:orient="landscape"/>
          <w:pgMar w:top="709" w:right="800" w:bottom="284" w:left="8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18"/>
          <w:szCs w:val="18"/>
        </w:rPr>
        <w:t>Директор ООО «Сибирь-Развитие»                                                             Бызов М. Ю.</w:t>
      </w:r>
    </w:p>
    <w:p w:rsidR="00B60C23" w:rsidRPr="00680D67" w:rsidRDefault="00B60C23" w:rsidP="00B60C23">
      <w:pPr>
        <w:rPr>
          <w:rFonts w:ascii="Times New Roman" w:hAnsi="Times New Roman" w:cs="Times New Roman"/>
          <w:sz w:val="18"/>
          <w:szCs w:val="18"/>
        </w:rPr>
      </w:pPr>
    </w:p>
    <w:sectPr w:rsidR="00B60C23" w:rsidRPr="00680D67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52" w:rsidRDefault="00882D52" w:rsidP="00281C1B">
      <w:r>
        <w:separator/>
      </w:r>
    </w:p>
  </w:endnote>
  <w:endnote w:type="continuationSeparator" w:id="0">
    <w:p w:rsidR="00882D52" w:rsidRDefault="00882D52" w:rsidP="0028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7782"/>
      <w:docPartObj>
        <w:docPartGallery w:val="Page Numbers (Bottom of Page)"/>
        <w:docPartUnique/>
      </w:docPartObj>
    </w:sdtPr>
    <w:sdtContent>
      <w:p w:rsidR="00B24F31" w:rsidRDefault="00B24F31">
        <w:pPr>
          <w:pStyle w:val="afff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CB">
          <w:rPr>
            <w:noProof/>
          </w:rPr>
          <w:t>1</w:t>
        </w:r>
        <w:r>
          <w:fldChar w:fldCharType="end"/>
        </w:r>
      </w:p>
    </w:sdtContent>
  </w:sdt>
  <w:p w:rsidR="00B24F31" w:rsidRDefault="00B24F31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52" w:rsidRDefault="00882D52" w:rsidP="00281C1B">
      <w:r>
        <w:separator/>
      </w:r>
    </w:p>
  </w:footnote>
  <w:footnote w:type="continuationSeparator" w:id="0">
    <w:p w:rsidR="00882D52" w:rsidRDefault="00882D52" w:rsidP="0028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92"/>
    <w:rsid w:val="00032645"/>
    <w:rsid w:val="000520DB"/>
    <w:rsid w:val="0006190C"/>
    <w:rsid w:val="00067ED7"/>
    <w:rsid w:val="00084C30"/>
    <w:rsid w:val="000E7BD3"/>
    <w:rsid w:val="000F1C64"/>
    <w:rsid w:val="00140E57"/>
    <w:rsid w:val="00197637"/>
    <w:rsid w:val="001D4072"/>
    <w:rsid w:val="00264710"/>
    <w:rsid w:val="00281C1B"/>
    <w:rsid w:val="002A346F"/>
    <w:rsid w:val="002B2AB5"/>
    <w:rsid w:val="002C42C8"/>
    <w:rsid w:val="003028A0"/>
    <w:rsid w:val="00361C0B"/>
    <w:rsid w:val="00385B90"/>
    <w:rsid w:val="003A1A93"/>
    <w:rsid w:val="003C5949"/>
    <w:rsid w:val="003E03BB"/>
    <w:rsid w:val="00414B96"/>
    <w:rsid w:val="00416ECB"/>
    <w:rsid w:val="00440AEC"/>
    <w:rsid w:val="00463AD6"/>
    <w:rsid w:val="00467B00"/>
    <w:rsid w:val="00492034"/>
    <w:rsid w:val="004A1479"/>
    <w:rsid w:val="004F69B8"/>
    <w:rsid w:val="005006F2"/>
    <w:rsid w:val="00527370"/>
    <w:rsid w:val="00537167"/>
    <w:rsid w:val="005403A0"/>
    <w:rsid w:val="00566E87"/>
    <w:rsid w:val="00581C8E"/>
    <w:rsid w:val="00585BDE"/>
    <w:rsid w:val="0059043E"/>
    <w:rsid w:val="005A3CBD"/>
    <w:rsid w:val="00616F28"/>
    <w:rsid w:val="006C0445"/>
    <w:rsid w:val="006C0C0D"/>
    <w:rsid w:val="006C3091"/>
    <w:rsid w:val="006E55B2"/>
    <w:rsid w:val="00801B88"/>
    <w:rsid w:val="00853456"/>
    <w:rsid w:val="00861037"/>
    <w:rsid w:val="00882D52"/>
    <w:rsid w:val="0090777B"/>
    <w:rsid w:val="009E6FDD"/>
    <w:rsid w:val="00A15211"/>
    <w:rsid w:val="00A65F56"/>
    <w:rsid w:val="00A82A96"/>
    <w:rsid w:val="00A9238E"/>
    <w:rsid w:val="00B24F31"/>
    <w:rsid w:val="00B60C23"/>
    <w:rsid w:val="00BD74D6"/>
    <w:rsid w:val="00BF6421"/>
    <w:rsid w:val="00C15335"/>
    <w:rsid w:val="00C33CE8"/>
    <w:rsid w:val="00C35D03"/>
    <w:rsid w:val="00C4407F"/>
    <w:rsid w:val="00C85D41"/>
    <w:rsid w:val="00CB255F"/>
    <w:rsid w:val="00D01F97"/>
    <w:rsid w:val="00D33161"/>
    <w:rsid w:val="00DB55C6"/>
    <w:rsid w:val="00E36984"/>
    <w:rsid w:val="00E415E4"/>
    <w:rsid w:val="00E85F4E"/>
    <w:rsid w:val="00E93561"/>
    <w:rsid w:val="00EA4492"/>
    <w:rsid w:val="00F05ED8"/>
    <w:rsid w:val="00F21435"/>
    <w:rsid w:val="00F60C7E"/>
    <w:rsid w:val="00F628F6"/>
    <w:rsid w:val="00F6635B"/>
    <w:rsid w:val="00FC158C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60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B60C23"/>
    <w:pPr>
      <w:outlineLvl w:val="1"/>
    </w:pPr>
  </w:style>
  <w:style w:type="paragraph" w:styleId="3">
    <w:name w:val="heading 3"/>
    <w:basedOn w:val="2"/>
    <w:next w:val="a"/>
    <w:link w:val="30"/>
    <w:qFormat/>
    <w:rsid w:val="00B60C23"/>
    <w:pPr>
      <w:outlineLvl w:val="2"/>
    </w:pPr>
  </w:style>
  <w:style w:type="paragraph" w:styleId="4">
    <w:name w:val="heading 4"/>
    <w:basedOn w:val="3"/>
    <w:next w:val="a"/>
    <w:link w:val="40"/>
    <w:qFormat/>
    <w:rsid w:val="00B60C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2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B60C2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60C2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C2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rsid w:val="00B60C23"/>
    <w:rPr>
      <w:b/>
      <w:color w:val="26282F"/>
    </w:rPr>
  </w:style>
  <w:style w:type="character" w:customStyle="1" w:styleId="a4">
    <w:name w:val="Гипертекстовая ссылка"/>
    <w:rsid w:val="00B60C23"/>
    <w:rPr>
      <w:rFonts w:cs="Times New Roman"/>
      <w:b/>
      <w:color w:val="106BBE"/>
    </w:rPr>
  </w:style>
  <w:style w:type="character" w:customStyle="1" w:styleId="a5">
    <w:name w:val="Активная гиперссылка"/>
    <w:rsid w:val="00B60C2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B60C2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B60C23"/>
  </w:style>
  <w:style w:type="paragraph" w:customStyle="1" w:styleId="a8">
    <w:name w:val="Внимание: недобросовестность!"/>
    <w:basedOn w:val="a6"/>
    <w:next w:val="a"/>
    <w:rsid w:val="00B60C23"/>
  </w:style>
  <w:style w:type="character" w:customStyle="1" w:styleId="a9">
    <w:name w:val="Выделение для Базового Поиска"/>
    <w:rsid w:val="00B60C2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B60C23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rsid w:val="00B60C23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rsid w:val="00B60C23"/>
    <w:rPr>
      <w:rFonts w:cs="Times New Roman"/>
      <w:b/>
      <w:color w:val="26282F"/>
    </w:rPr>
  </w:style>
  <w:style w:type="character" w:customStyle="1" w:styleId="ad">
    <w:name w:val="Добавленный текст"/>
    <w:rsid w:val="00B60C23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rsid w:val="00B60C23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rsid w:val="00B60C23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rsid w:val="00B60C23"/>
    <w:rPr>
      <w:b/>
      <w:bCs/>
      <w:color w:val="0058A9"/>
      <w:shd w:val="clear" w:color="auto" w:fill="F0F0F0"/>
    </w:rPr>
  </w:style>
  <w:style w:type="paragraph" w:customStyle="1" w:styleId="af1">
    <w:name w:val="Заголовок аннотации в новостной ленте"/>
    <w:basedOn w:val="a"/>
    <w:next w:val="a"/>
    <w:rsid w:val="00B60C23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rsid w:val="00B60C23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rsid w:val="00B60C2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rsid w:val="00B60C23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rsid w:val="00B60C23"/>
    <w:rPr>
      <w:rFonts w:cs="Times New Roman"/>
      <w:b/>
      <w:bCs/>
      <w:color w:val="FF0000"/>
    </w:rPr>
  </w:style>
  <w:style w:type="paragraph" w:customStyle="1" w:styleId="af6">
    <w:name w:val="Заголовок Прайм"/>
    <w:basedOn w:val="a"/>
    <w:next w:val="a"/>
    <w:rsid w:val="00B60C23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rsid w:val="00B60C23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rsid w:val="00B60C23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rsid w:val="00B60C23"/>
    <w:pPr>
      <w:ind w:left="1612" w:hanging="892"/>
    </w:pPr>
  </w:style>
  <w:style w:type="paragraph" w:customStyle="1" w:styleId="afa">
    <w:name w:val="Заголовок ЭР (левое окно)"/>
    <w:basedOn w:val="a"/>
    <w:next w:val="a"/>
    <w:rsid w:val="00B60C2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rsid w:val="00B60C23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rsid w:val="00B60C23"/>
    <w:rPr>
      <w:u w:val="single"/>
    </w:rPr>
  </w:style>
  <w:style w:type="paragraph" w:customStyle="1" w:styleId="afd">
    <w:name w:val="Текст (справка)"/>
    <w:basedOn w:val="a"/>
    <w:next w:val="a"/>
    <w:rsid w:val="00B60C23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rsid w:val="00B60C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rsid w:val="00B60C23"/>
    <w:rPr>
      <w:i/>
      <w:iCs/>
    </w:rPr>
  </w:style>
  <w:style w:type="paragraph" w:customStyle="1" w:styleId="aff0">
    <w:name w:val="Текст информации об изменениях"/>
    <w:basedOn w:val="a"/>
    <w:next w:val="a"/>
    <w:rsid w:val="00B60C23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rsid w:val="00B60C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rsid w:val="00B60C23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rsid w:val="00B60C23"/>
    <w:rPr>
      <w:sz w:val="16"/>
      <w:szCs w:val="16"/>
    </w:rPr>
  </w:style>
  <w:style w:type="paragraph" w:customStyle="1" w:styleId="aff4">
    <w:name w:val="Текст (прав. подпись)"/>
    <w:basedOn w:val="a"/>
    <w:next w:val="a"/>
    <w:rsid w:val="00B60C23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rsid w:val="00B60C23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rsid w:val="00B60C23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rsid w:val="00B60C23"/>
  </w:style>
  <w:style w:type="paragraph" w:customStyle="1" w:styleId="aff8">
    <w:name w:val="Моноширинный"/>
    <w:basedOn w:val="a"/>
    <w:next w:val="a"/>
    <w:rsid w:val="00B60C23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rsid w:val="00B60C23"/>
    <w:rPr>
      <w:rFonts w:cs="Times New Roman"/>
      <w:b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rsid w:val="00B60C2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rsid w:val="00B60C23"/>
    <w:rPr>
      <w:rFonts w:cs="Times New Roman"/>
      <w:b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rsid w:val="00B60C23"/>
    <w:pPr>
      <w:ind w:firstLine="118"/>
    </w:pPr>
  </w:style>
  <w:style w:type="paragraph" w:customStyle="1" w:styleId="affd">
    <w:name w:val="Нормальный (таблица)"/>
    <w:basedOn w:val="a"/>
    <w:next w:val="a"/>
    <w:rsid w:val="00B60C23"/>
    <w:pPr>
      <w:ind w:firstLine="0"/>
    </w:pPr>
  </w:style>
  <w:style w:type="paragraph" w:customStyle="1" w:styleId="affe">
    <w:name w:val="Таблицы (моноширинный)"/>
    <w:basedOn w:val="a"/>
    <w:next w:val="a"/>
    <w:rsid w:val="00B60C23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rsid w:val="00B60C23"/>
    <w:pPr>
      <w:ind w:left="140"/>
    </w:pPr>
  </w:style>
  <w:style w:type="character" w:customStyle="1" w:styleId="afff0">
    <w:name w:val="Опечатки"/>
    <w:rsid w:val="00B60C23"/>
    <w:rPr>
      <w:color w:val="FF0000"/>
    </w:rPr>
  </w:style>
  <w:style w:type="paragraph" w:customStyle="1" w:styleId="afff1">
    <w:name w:val="Переменная часть"/>
    <w:basedOn w:val="af"/>
    <w:next w:val="a"/>
    <w:rsid w:val="00B60C23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B60C23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rsid w:val="00B60C23"/>
    <w:rPr>
      <w:b/>
      <w:bCs/>
    </w:rPr>
  </w:style>
  <w:style w:type="paragraph" w:customStyle="1" w:styleId="afff4">
    <w:name w:val="Подчёркнутый текст"/>
    <w:basedOn w:val="a"/>
    <w:next w:val="a"/>
    <w:rsid w:val="00B60C23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rsid w:val="00B60C23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B60C23"/>
    <w:pPr>
      <w:ind w:firstLine="0"/>
      <w:jc w:val="left"/>
    </w:pPr>
  </w:style>
  <w:style w:type="paragraph" w:customStyle="1" w:styleId="afff7">
    <w:name w:val="Пример."/>
    <w:basedOn w:val="a6"/>
    <w:next w:val="a"/>
    <w:rsid w:val="00B60C23"/>
  </w:style>
  <w:style w:type="paragraph" w:customStyle="1" w:styleId="afff8">
    <w:name w:val="Примечание."/>
    <w:basedOn w:val="a6"/>
    <w:next w:val="a"/>
    <w:rsid w:val="00B60C23"/>
  </w:style>
  <w:style w:type="character" w:customStyle="1" w:styleId="afff9">
    <w:name w:val="Продолжение ссылки"/>
    <w:basedOn w:val="a4"/>
    <w:rsid w:val="00B60C23"/>
    <w:rPr>
      <w:rFonts w:cs="Times New Roman"/>
      <w:b/>
      <w:color w:val="106BBE"/>
    </w:rPr>
  </w:style>
  <w:style w:type="paragraph" w:customStyle="1" w:styleId="afffa">
    <w:name w:val="Словарная статья"/>
    <w:basedOn w:val="a"/>
    <w:next w:val="a"/>
    <w:rsid w:val="00B60C23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rsid w:val="00B60C23"/>
  </w:style>
  <w:style w:type="character" w:customStyle="1" w:styleId="afffc">
    <w:name w:val="Ссылка на утративший силу документ"/>
    <w:rsid w:val="00B60C23"/>
    <w:rPr>
      <w:rFonts w:cs="Times New Roman"/>
      <w:b/>
      <w:color w:val="749232"/>
    </w:rPr>
  </w:style>
  <w:style w:type="paragraph" w:customStyle="1" w:styleId="afffd">
    <w:name w:val="Текст в таблице"/>
    <w:basedOn w:val="affd"/>
    <w:next w:val="a"/>
    <w:rsid w:val="00B60C23"/>
    <w:pPr>
      <w:ind w:firstLine="500"/>
    </w:pPr>
  </w:style>
  <w:style w:type="paragraph" w:customStyle="1" w:styleId="afffe">
    <w:name w:val="Текст ЭР (см. также)"/>
    <w:basedOn w:val="a"/>
    <w:next w:val="a"/>
    <w:rsid w:val="00B60C23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rsid w:val="00B60C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rsid w:val="00B60C23"/>
    <w:rPr>
      <w:color w:val="000000"/>
      <w:shd w:val="clear" w:color="auto" w:fill="C4C413"/>
    </w:rPr>
  </w:style>
  <w:style w:type="character" w:customStyle="1" w:styleId="affff1">
    <w:name w:val="Утратил силу"/>
    <w:rsid w:val="00B60C23"/>
    <w:rPr>
      <w:rFonts w:cs="Times New Roman"/>
      <w:b/>
      <w:strike/>
      <w:color w:val="666600"/>
    </w:rPr>
  </w:style>
  <w:style w:type="paragraph" w:customStyle="1" w:styleId="affff2">
    <w:name w:val="Формула"/>
    <w:basedOn w:val="a"/>
    <w:next w:val="a"/>
    <w:rsid w:val="00B60C2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rsid w:val="00B60C23"/>
    <w:pPr>
      <w:jc w:val="center"/>
    </w:pPr>
  </w:style>
  <w:style w:type="paragraph" w:customStyle="1" w:styleId="-">
    <w:name w:val="ЭР-содержание (правое окно)"/>
    <w:basedOn w:val="a"/>
    <w:next w:val="a"/>
    <w:rsid w:val="00B60C23"/>
    <w:pPr>
      <w:spacing w:before="300"/>
      <w:ind w:firstLine="0"/>
      <w:jc w:val="left"/>
    </w:pPr>
  </w:style>
  <w:style w:type="character" w:styleId="affff4">
    <w:name w:val="Hyperlink"/>
    <w:rsid w:val="00B60C23"/>
    <w:rPr>
      <w:rFonts w:cs="Times New Roman"/>
      <w:color w:val="0000FF"/>
      <w:u w:val="single"/>
    </w:rPr>
  </w:style>
  <w:style w:type="character" w:styleId="affff5">
    <w:name w:val="Emphasis"/>
    <w:qFormat/>
    <w:rsid w:val="00B60C23"/>
    <w:rPr>
      <w:rFonts w:cs="Times New Roman"/>
      <w:i/>
    </w:rPr>
  </w:style>
  <w:style w:type="paragraph" w:customStyle="1" w:styleId="21">
    <w:name w:val="Знак Знак Знак2 Знак"/>
    <w:basedOn w:val="a"/>
    <w:rsid w:val="00B60C23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fff6">
    <w:name w:val="header"/>
    <w:basedOn w:val="a"/>
    <w:link w:val="affff7"/>
    <w:rsid w:val="00B60C23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rsid w:val="00B60C23"/>
    <w:rPr>
      <w:rFonts w:ascii="Arial" w:eastAsia="Times New Roman" w:hAnsi="Arial" w:cs="Arial"/>
      <w:sz w:val="26"/>
      <w:szCs w:val="26"/>
      <w:lang w:eastAsia="ru-RU"/>
    </w:rPr>
  </w:style>
  <w:style w:type="paragraph" w:styleId="affff8">
    <w:name w:val="footer"/>
    <w:basedOn w:val="a"/>
    <w:link w:val="affff9"/>
    <w:uiPriority w:val="99"/>
    <w:rsid w:val="00B60C23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B60C23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a">
    <w:name w:val="Знак"/>
    <w:basedOn w:val="a"/>
    <w:rsid w:val="00B60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b">
    <w:name w:val="Balloon Text"/>
    <w:basedOn w:val="a"/>
    <w:link w:val="affffc"/>
    <w:rsid w:val="00B60C23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rsid w:val="00B60C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Знак Знак Знак2 Знак1"/>
    <w:basedOn w:val="a"/>
    <w:rsid w:val="00B60C23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60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B60C23"/>
    <w:pPr>
      <w:outlineLvl w:val="1"/>
    </w:pPr>
  </w:style>
  <w:style w:type="paragraph" w:styleId="3">
    <w:name w:val="heading 3"/>
    <w:basedOn w:val="2"/>
    <w:next w:val="a"/>
    <w:link w:val="30"/>
    <w:qFormat/>
    <w:rsid w:val="00B60C23"/>
    <w:pPr>
      <w:outlineLvl w:val="2"/>
    </w:pPr>
  </w:style>
  <w:style w:type="paragraph" w:styleId="4">
    <w:name w:val="heading 4"/>
    <w:basedOn w:val="3"/>
    <w:next w:val="a"/>
    <w:link w:val="40"/>
    <w:qFormat/>
    <w:rsid w:val="00B60C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2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B60C2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60C2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C2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rsid w:val="00B60C23"/>
    <w:rPr>
      <w:b/>
      <w:color w:val="26282F"/>
    </w:rPr>
  </w:style>
  <w:style w:type="character" w:customStyle="1" w:styleId="a4">
    <w:name w:val="Гипертекстовая ссылка"/>
    <w:rsid w:val="00B60C23"/>
    <w:rPr>
      <w:rFonts w:cs="Times New Roman"/>
      <w:b/>
      <w:color w:val="106BBE"/>
    </w:rPr>
  </w:style>
  <w:style w:type="character" w:customStyle="1" w:styleId="a5">
    <w:name w:val="Активная гиперссылка"/>
    <w:rsid w:val="00B60C2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B60C2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B60C23"/>
  </w:style>
  <w:style w:type="paragraph" w:customStyle="1" w:styleId="a8">
    <w:name w:val="Внимание: недобросовестность!"/>
    <w:basedOn w:val="a6"/>
    <w:next w:val="a"/>
    <w:rsid w:val="00B60C23"/>
  </w:style>
  <w:style w:type="character" w:customStyle="1" w:styleId="a9">
    <w:name w:val="Выделение для Базового Поиска"/>
    <w:rsid w:val="00B60C2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B60C23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rsid w:val="00B60C23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rsid w:val="00B60C23"/>
    <w:rPr>
      <w:rFonts w:cs="Times New Roman"/>
      <w:b/>
      <w:color w:val="26282F"/>
    </w:rPr>
  </w:style>
  <w:style w:type="character" w:customStyle="1" w:styleId="ad">
    <w:name w:val="Добавленный текст"/>
    <w:rsid w:val="00B60C23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rsid w:val="00B60C23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rsid w:val="00B60C23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rsid w:val="00B60C23"/>
    <w:rPr>
      <w:b/>
      <w:bCs/>
      <w:color w:val="0058A9"/>
      <w:shd w:val="clear" w:color="auto" w:fill="F0F0F0"/>
    </w:rPr>
  </w:style>
  <w:style w:type="paragraph" w:customStyle="1" w:styleId="af1">
    <w:name w:val="Заголовок аннотации в новостной ленте"/>
    <w:basedOn w:val="a"/>
    <w:next w:val="a"/>
    <w:rsid w:val="00B60C23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rsid w:val="00B60C23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rsid w:val="00B60C2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rsid w:val="00B60C23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rsid w:val="00B60C23"/>
    <w:rPr>
      <w:rFonts w:cs="Times New Roman"/>
      <w:b/>
      <w:bCs/>
      <w:color w:val="FF0000"/>
    </w:rPr>
  </w:style>
  <w:style w:type="paragraph" w:customStyle="1" w:styleId="af6">
    <w:name w:val="Заголовок Прайм"/>
    <w:basedOn w:val="a"/>
    <w:next w:val="a"/>
    <w:rsid w:val="00B60C23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rsid w:val="00B60C23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rsid w:val="00B60C23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rsid w:val="00B60C23"/>
    <w:pPr>
      <w:ind w:left="1612" w:hanging="892"/>
    </w:pPr>
  </w:style>
  <w:style w:type="paragraph" w:customStyle="1" w:styleId="afa">
    <w:name w:val="Заголовок ЭР (левое окно)"/>
    <w:basedOn w:val="a"/>
    <w:next w:val="a"/>
    <w:rsid w:val="00B60C2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rsid w:val="00B60C23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rsid w:val="00B60C23"/>
    <w:rPr>
      <w:u w:val="single"/>
    </w:rPr>
  </w:style>
  <w:style w:type="paragraph" w:customStyle="1" w:styleId="afd">
    <w:name w:val="Текст (справка)"/>
    <w:basedOn w:val="a"/>
    <w:next w:val="a"/>
    <w:rsid w:val="00B60C23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rsid w:val="00B60C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rsid w:val="00B60C23"/>
    <w:rPr>
      <w:i/>
      <w:iCs/>
    </w:rPr>
  </w:style>
  <w:style w:type="paragraph" w:customStyle="1" w:styleId="aff0">
    <w:name w:val="Текст информации об изменениях"/>
    <w:basedOn w:val="a"/>
    <w:next w:val="a"/>
    <w:rsid w:val="00B60C23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rsid w:val="00B60C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rsid w:val="00B60C23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rsid w:val="00B60C23"/>
    <w:rPr>
      <w:sz w:val="16"/>
      <w:szCs w:val="16"/>
    </w:rPr>
  </w:style>
  <w:style w:type="paragraph" w:customStyle="1" w:styleId="aff4">
    <w:name w:val="Текст (прав. подпись)"/>
    <w:basedOn w:val="a"/>
    <w:next w:val="a"/>
    <w:rsid w:val="00B60C23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rsid w:val="00B60C23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rsid w:val="00B60C23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rsid w:val="00B60C23"/>
  </w:style>
  <w:style w:type="paragraph" w:customStyle="1" w:styleId="aff8">
    <w:name w:val="Моноширинный"/>
    <w:basedOn w:val="a"/>
    <w:next w:val="a"/>
    <w:rsid w:val="00B60C23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rsid w:val="00B60C23"/>
    <w:rPr>
      <w:rFonts w:cs="Times New Roman"/>
      <w:b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rsid w:val="00B60C2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rsid w:val="00B60C23"/>
    <w:rPr>
      <w:rFonts w:cs="Times New Roman"/>
      <w:b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rsid w:val="00B60C23"/>
    <w:pPr>
      <w:ind w:firstLine="118"/>
    </w:pPr>
  </w:style>
  <w:style w:type="paragraph" w:customStyle="1" w:styleId="affd">
    <w:name w:val="Нормальный (таблица)"/>
    <w:basedOn w:val="a"/>
    <w:next w:val="a"/>
    <w:rsid w:val="00B60C23"/>
    <w:pPr>
      <w:ind w:firstLine="0"/>
    </w:pPr>
  </w:style>
  <w:style w:type="paragraph" w:customStyle="1" w:styleId="affe">
    <w:name w:val="Таблицы (моноширинный)"/>
    <w:basedOn w:val="a"/>
    <w:next w:val="a"/>
    <w:rsid w:val="00B60C23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rsid w:val="00B60C23"/>
    <w:pPr>
      <w:ind w:left="140"/>
    </w:pPr>
  </w:style>
  <w:style w:type="character" w:customStyle="1" w:styleId="afff0">
    <w:name w:val="Опечатки"/>
    <w:rsid w:val="00B60C23"/>
    <w:rPr>
      <w:color w:val="FF0000"/>
    </w:rPr>
  </w:style>
  <w:style w:type="paragraph" w:customStyle="1" w:styleId="afff1">
    <w:name w:val="Переменная часть"/>
    <w:basedOn w:val="af"/>
    <w:next w:val="a"/>
    <w:rsid w:val="00B60C23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B60C23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rsid w:val="00B60C23"/>
    <w:rPr>
      <w:b/>
      <w:bCs/>
    </w:rPr>
  </w:style>
  <w:style w:type="paragraph" w:customStyle="1" w:styleId="afff4">
    <w:name w:val="Подчёркнутый текст"/>
    <w:basedOn w:val="a"/>
    <w:next w:val="a"/>
    <w:rsid w:val="00B60C23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rsid w:val="00B60C23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B60C23"/>
    <w:pPr>
      <w:ind w:firstLine="0"/>
      <w:jc w:val="left"/>
    </w:pPr>
  </w:style>
  <w:style w:type="paragraph" w:customStyle="1" w:styleId="afff7">
    <w:name w:val="Пример."/>
    <w:basedOn w:val="a6"/>
    <w:next w:val="a"/>
    <w:rsid w:val="00B60C23"/>
  </w:style>
  <w:style w:type="paragraph" w:customStyle="1" w:styleId="afff8">
    <w:name w:val="Примечание."/>
    <w:basedOn w:val="a6"/>
    <w:next w:val="a"/>
    <w:rsid w:val="00B60C23"/>
  </w:style>
  <w:style w:type="character" w:customStyle="1" w:styleId="afff9">
    <w:name w:val="Продолжение ссылки"/>
    <w:basedOn w:val="a4"/>
    <w:rsid w:val="00B60C23"/>
    <w:rPr>
      <w:rFonts w:cs="Times New Roman"/>
      <w:b/>
      <w:color w:val="106BBE"/>
    </w:rPr>
  </w:style>
  <w:style w:type="paragraph" w:customStyle="1" w:styleId="afffa">
    <w:name w:val="Словарная статья"/>
    <w:basedOn w:val="a"/>
    <w:next w:val="a"/>
    <w:rsid w:val="00B60C23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rsid w:val="00B60C23"/>
  </w:style>
  <w:style w:type="character" w:customStyle="1" w:styleId="afffc">
    <w:name w:val="Ссылка на утративший силу документ"/>
    <w:rsid w:val="00B60C23"/>
    <w:rPr>
      <w:rFonts w:cs="Times New Roman"/>
      <w:b/>
      <w:color w:val="749232"/>
    </w:rPr>
  </w:style>
  <w:style w:type="paragraph" w:customStyle="1" w:styleId="afffd">
    <w:name w:val="Текст в таблице"/>
    <w:basedOn w:val="affd"/>
    <w:next w:val="a"/>
    <w:rsid w:val="00B60C23"/>
    <w:pPr>
      <w:ind w:firstLine="500"/>
    </w:pPr>
  </w:style>
  <w:style w:type="paragraph" w:customStyle="1" w:styleId="afffe">
    <w:name w:val="Текст ЭР (см. также)"/>
    <w:basedOn w:val="a"/>
    <w:next w:val="a"/>
    <w:rsid w:val="00B60C23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rsid w:val="00B60C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rsid w:val="00B60C23"/>
    <w:rPr>
      <w:color w:val="000000"/>
      <w:shd w:val="clear" w:color="auto" w:fill="C4C413"/>
    </w:rPr>
  </w:style>
  <w:style w:type="character" w:customStyle="1" w:styleId="affff1">
    <w:name w:val="Утратил силу"/>
    <w:rsid w:val="00B60C23"/>
    <w:rPr>
      <w:rFonts w:cs="Times New Roman"/>
      <w:b/>
      <w:strike/>
      <w:color w:val="666600"/>
    </w:rPr>
  </w:style>
  <w:style w:type="paragraph" w:customStyle="1" w:styleId="affff2">
    <w:name w:val="Формула"/>
    <w:basedOn w:val="a"/>
    <w:next w:val="a"/>
    <w:rsid w:val="00B60C2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rsid w:val="00B60C23"/>
    <w:pPr>
      <w:jc w:val="center"/>
    </w:pPr>
  </w:style>
  <w:style w:type="paragraph" w:customStyle="1" w:styleId="-">
    <w:name w:val="ЭР-содержание (правое окно)"/>
    <w:basedOn w:val="a"/>
    <w:next w:val="a"/>
    <w:rsid w:val="00B60C23"/>
    <w:pPr>
      <w:spacing w:before="300"/>
      <w:ind w:firstLine="0"/>
      <w:jc w:val="left"/>
    </w:pPr>
  </w:style>
  <w:style w:type="character" w:styleId="affff4">
    <w:name w:val="Hyperlink"/>
    <w:rsid w:val="00B60C23"/>
    <w:rPr>
      <w:rFonts w:cs="Times New Roman"/>
      <w:color w:val="0000FF"/>
      <w:u w:val="single"/>
    </w:rPr>
  </w:style>
  <w:style w:type="character" w:styleId="affff5">
    <w:name w:val="Emphasis"/>
    <w:qFormat/>
    <w:rsid w:val="00B60C23"/>
    <w:rPr>
      <w:rFonts w:cs="Times New Roman"/>
      <w:i/>
    </w:rPr>
  </w:style>
  <w:style w:type="paragraph" w:customStyle="1" w:styleId="21">
    <w:name w:val="Знак Знак Знак2 Знак"/>
    <w:basedOn w:val="a"/>
    <w:rsid w:val="00B60C23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fff6">
    <w:name w:val="header"/>
    <w:basedOn w:val="a"/>
    <w:link w:val="affff7"/>
    <w:rsid w:val="00B60C23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rsid w:val="00B60C23"/>
    <w:rPr>
      <w:rFonts w:ascii="Arial" w:eastAsia="Times New Roman" w:hAnsi="Arial" w:cs="Arial"/>
      <w:sz w:val="26"/>
      <w:szCs w:val="26"/>
      <w:lang w:eastAsia="ru-RU"/>
    </w:rPr>
  </w:style>
  <w:style w:type="paragraph" w:styleId="affff8">
    <w:name w:val="footer"/>
    <w:basedOn w:val="a"/>
    <w:link w:val="affff9"/>
    <w:uiPriority w:val="99"/>
    <w:rsid w:val="00B60C23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B60C23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a">
    <w:name w:val="Знак"/>
    <w:basedOn w:val="a"/>
    <w:rsid w:val="00B60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b">
    <w:name w:val="Balloon Text"/>
    <w:basedOn w:val="a"/>
    <w:link w:val="affffc"/>
    <w:rsid w:val="00B60C23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rsid w:val="00B60C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Знак Знак Знак2 Знак1"/>
    <w:basedOn w:val="a"/>
    <w:rsid w:val="00B60C23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38267&amp;sub=302" TargetMode="External"/><Relationship Id="rId18" Type="http://schemas.openxmlformats.org/officeDocument/2006/relationships/hyperlink" Target="http://internet.garant.ru/document?id=10800200&amp;sub=21014" TargetMode="External"/><Relationship Id="rId26" Type="http://schemas.openxmlformats.org/officeDocument/2006/relationships/hyperlink" Target="http://internet.garant.ru/document?id=10800200&amp;sub=59" TargetMode="External"/><Relationship Id="rId39" Type="http://schemas.openxmlformats.org/officeDocument/2006/relationships/hyperlink" Target="http://internet.garant.ru/document?id=12038267&amp;sub=18011" TargetMode="External"/><Relationship Id="rId21" Type="http://schemas.openxmlformats.org/officeDocument/2006/relationships/hyperlink" Target="http://internet.garant.ru/document?id=85181&amp;sub=27" TargetMode="External"/><Relationship Id="rId34" Type="http://schemas.openxmlformats.org/officeDocument/2006/relationships/hyperlink" Target="http://internet.garant.ru/document?id=12038267&amp;sub=30021" TargetMode="External"/><Relationship Id="rId42" Type="http://schemas.openxmlformats.org/officeDocument/2006/relationships/hyperlink" Target="http://internet.garant.ru/document?id=12038267&amp;sub=1818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3464&amp;sub=2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38267&amp;sub=302" TargetMode="External"/><Relationship Id="rId24" Type="http://schemas.openxmlformats.org/officeDocument/2006/relationships/hyperlink" Target="http://internet.garant.ru/document?id=12024624&amp;sub=391228" TargetMode="External"/><Relationship Id="rId32" Type="http://schemas.openxmlformats.org/officeDocument/2006/relationships/image" Target="media/image4.emf"/><Relationship Id="rId37" Type="http://schemas.openxmlformats.org/officeDocument/2006/relationships/image" Target="media/image6.emf"/><Relationship Id="rId40" Type="http://schemas.openxmlformats.org/officeDocument/2006/relationships/hyperlink" Target="http://internet.garant.ru/document?id=12038267&amp;sub=1801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88083&amp;sub=2" TargetMode="External"/><Relationship Id="rId23" Type="http://schemas.openxmlformats.org/officeDocument/2006/relationships/hyperlink" Target="http://internet.garant.ru/document?id=70253464&amp;sub=2" TargetMode="External"/><Relationship Id="rId28" Type="http://schemas.openxmlformats.org/officeDocument/2006/relationships/hyperlink" Target="http://internet.garant.ru/document?id=12038258&amp;sub=3" TargetMode="External"/><Relationship Id="rId36" Type="http://schemas.openxmlformats.org/officeDocument/2006/relationships/image" Target="media/image5.emf"/><Relationship Id="rId10" Type="http://schemas.openxmlformats.org/officeDocument/2006/relationships/image" Target="media/image1.jpeg"/><Relationship Id="rId19" Type="http://schemas.openxmlformats.org/officeDocument/2006/relationships/hyperlink" Target="http://internet.garant.ru/document?id=10800200&amp;sub=59" TargetMode="External"/><Relationship Id="rId31" Type="http://schemas.openxmlformats.org/officeDocument/2006/relationships/hyperlink" Target="http://internet.garant.ru/document?id=12038291&amp;sub=5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ib.ru" TargetMode="External"/><Relationship Id="rId14" Type="http://schemas.openxmlformats.org/officeDocument/2006/relationships/hyperlink" Target="http://internet.garant.ru/document?id=85181&amp;sub=27" TargetMode="External"/><Relationship Id="rId22" Type="http://schemas.openxmlformats.org/officeDocument/2006/relationships/hyperlink" Target="http://internet.garant.ru/document?id=12088083&amp;sub=2" TargetMode="External"/><Relationship Id="rId27" Type="http://schemas.openxmlformats.org/officeDocument/2006/relationships/hyperlink" Target="http://internet.garant.ru/document?id=12038258&amp;sub=3" TargetMode="External"/><Relationship Id="rId30" Type="http://schemas.openxmlformats.org/officeDocument/2006/relationships/image" Target="media/image3.emf"/><Relationship Id="rId35" Type="http://schemas.openxmlformats.org/officeDocument/2006/relationships/hyperlink" Target="http://internet.garant.ru/document?id=12038267&amp;sub=15003" TargetMode="External"/><Relationship Id="rId43" Type="http://schemas.openxmlformats.org/officeDocument/2006/relationships/hyperlink" Target="http://internet.garant.ru/document?id=12038267&amp;sub=18112" TargetMode="External"/><Relationship Id="rId8" Type="http://schemas.openxmlformats.org/officeDocument/2006/relationships/hyperlink" Target="mailto:Info@csib.inf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?id=12038267&amp;sub=15303" TargetMode="External"/><Relationship Id="rId17" Type="http://schemas.openxmlformats.org/officeDocument/2006/relationships/hyperlink" Target="http://internet.garant.ru/document?id=12024624&amp;sub=391228" TargetMode="External"/><Relationship Id="rId25" Type="http://schemas.openxmlformats.org/officeDocument/2006/relationships/hyperlink" Target="http://internet.garant.ru/document?id=10800200&amp;sub=21014" TargetMode="External"/><Relationship Id="rId33" Type="http://schemas.openxmlformats.org/officeDocument/2006/relationships/hyperlink" Target="http://internet.garant.ru/document?id=12038291&amp;sub=5" TargetMode="External"/><Relationship Id="rId38" Type="http://schemas.openxmlformats.org/officeDocument/2006/relationships/hyperlink" Target="http://internet.garant.ru/document?id=12038267&amp;sub=1801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internet.garant.ru/document?id=12038267&amp;sub=15303" TargetMode="External"/><Relationship Id="rId41" Type="http://schemas.openxmlformats.org/officeDocument/2006/relationships/hyperlink" Target="http://internet.garant.ru/document?id=12038267&amp;sub=18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9945-D2F0-4A3A-8463-BE499585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36</Pages>
  <Words>11422</Words>
  <Characters>65112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2017-11-29T08:58:00Z</cp:lastPrinted>
  <dcterms:created xsi:type="dcterms:W3CDTF">2017-11-23T08:04:00Z</dcterms:created>
  <dcterms:modified xsi:type="dcterms:W3CDTF">2017-12-14T06:10:00Z</dcterms:modified>
</cp:coreProperties>
</file>