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289"/>
        <w:gridCol w:w="1545"/>
        <w:gridCol w:w="156"/>
        <w:gridCol w:w="567"/>
        <w:gridCol w:w="391"/>
        <w:gridCol w:w="885"/>
        <w:gridCol w:w="79"/>
        <w:gridCol w:w="205"/>
        <w:gridCol w:w="175"/>
        <w:gridCol w:w="360"/>
        <w:gridCol w:w="397"/>
        <w:gridCol w:w="202"/>
        <w:gridCol w:w="1275"/>
        <w:gridCol w:w="88"/>
        <w:gridCol w:w="763"/>
        <w:gridCol w:w="283"/>
        <w:gridCol w:w="1584"/>
        <w:gridCol w:w="117"/>
        <w:gridCol w:w="567"/>
        <w:gridCol w:w="708"/>
        <w:gridCol w:w="1326"/>
      </w:tblGrid>
      <w:tr w:rsidR="001A2E3E" w:rsidTr="007A221E">
        <w:tc>
          <w:tcPr>
            <w:tcW w:w="12869" w:type="dxa"/>
            <w:gridSpan w:val="22"/>
          </w:tcPr>
          <w:p w:rsidR="001A2E3E" w:rsidRPr="00F02DD0" w:rsidRDefault="00EA44B3" w:rsidP="007A221E">
            <w:pPr>
              <w:pStyle w:val="ConsPlusNormal"/>
              <w:jc w:val="center"/>
              <w:outlineLvl w:val="1"/>
              <w:rPr>
                <w:b/>
              </w:rPr>
            </w:pPr>
            <w:bookmarkStart w:id="0" w:name="_GoBack"/>
            <w:bookmarkEnd w:id="0"/>
            <w:r w:rsidRPr="00F02DD0">
              <w:rPr>
                <w:b/>
              </w:rPr>
              <w:t>Проектная декларация</w:t>
            </w:r>
          </w:p>
          <w:p w:rsidR="00EA44B3" w:rsidRPr="00F02DD0" w:rsidRDefault="00401651" w:rsidP="007A221E">
            <w:pPr>
              <w:pStyle w:val="ConsPlusNormal"/>
              <w:jc w:val="center"/>
              <w:outlineLvl w:val="1"/>
              <w:rPr>
                <w:b/>
              </w:rPr>
            </w:pPr>
            <w:r>
              <w:rPr>
                <w:b/>
              </w:rPr>
              <w:t>от «</w:t>
            </w:r>
            <w:r>
              <w:rPr>
                <w:b/>
                <w:lang w:val="en-US"/>
              </w:rPr>
              <w:t>17</w:t>
            </w:r>
            <w:r>
              <w:rPr>
                <w:b/>
              </w:rPr>
              <w:t>»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апреля 2017</w:t>
            </w:r>
            <w:r w:rsidR="00EA44B3" w:rsidRPr="00F02DD0">
              <w:rPr>
                <w:b/>
              </w:rPr>
              <w:t xml:space="preserve"> года</w:t>
            </w:r>
          </w:p>
          <w:p w:rsidR="00EA44B3" w:rsidRPr="00294472" w:rsidRDefault="00EA44B3" w:rsidP="00294472">
            <w:pPr>
              <w:pStyle w:val="ConsPlusNormal"/>
              <w:jc w:val="center"/>
              <w:outlineLvl w:val="1"/>
              <w:rPr>
                <w:b/>
              </w:rPr>
            </w:pPr>
            <w:r w:rsidRPr="00200BC1">
              <w:rPr>
                <w:b/>
              </w:rPr>
              <w:t xml:space="preserve"> на строительство объекта капитального строительства «Многоквартирный жилой дом с помещениями общественного назначения</w:t>
            </w:r>
            <w:r w:rsidR="00BE5ABE">
              <w:rPr>
                <w:b/>
              </w:rPr>
              <w:t>»</w:t>
            </w:r>
            <w:r w:rsidRPr="00200BC1">
              <w:rPr>
                <w:b/>
              </w:rPr>
              <w:t xml:space="preserve"> по адресу: Новосибирская область, город Новосибирск, </w:t>
            </w:r>
            <w:proofErr w:type="spellStart"/>
            <w:r w:rsidRPr="00200BC1">
              <w:rPr>
                <w:b/>
              </w:rPr>
              <w:t>Заельцовский</w:t>
            </w:r>
            <w:proofErr w:type="spellEnd"/>
            <w:r w:rsidRPr="00200BC1">
              <w:rPr>
                <w:b/>
              </w:rPr>
              <w:t xml:space="preserve"> район,</w:t>
            </w:r>
            <w:r w:rsidR="00294472">
              <w:rPr>
                <w:b/>
              </w:rPr>
              <w:t xml:space="preserve"> </w:t>
            </w:r>
            <w:r w:rsidRPr="00200BC1">
              <w:rPr>
                <w:b/>
              </w:rPr>
              <w:t>Красный проспект, 163/6</w:t>
            </w:r>
          </w:p>
        </w:tc>
      </w:tr>
      <w:tr w:rsidR="006E62FB" w:rsidTr="007A221E">
        <w:trPr>
          <w:trHeight w:val="167"/>
        </w:trPr>
        <w:tc>
          <w:tcPr>
            <w:tcW w:w="12869" w:type="dxa"/>
            <w:gridSpan w:val="22"/>
          </w:tcPr>
          <w:p w:rsidR="006E62FB" w:rsidRDefault="00EA44B3" w:rsidP="007A221E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1A2E3E" w:rsidTr="007A221E">
        <w:tc>
          <w:tcPr>
            <w:tcW w:w="12869" w:type="dxa"/>
            <w:gridSpan w:val="22"/>
          </w:tcPr>
          <w:p w:rsidR="001A2E3E" w:rsidRDefault="001A2E3E" w:rsidP="007A221E">
            <w:pPr>
              <w:pStyle w:val="ConsPlusNormal"/>
              <w:jc w:val="center"/>
              <w:outlineLvl w:val="2"/>
            </w:pPr>
            <w:r>
              <w:t xml:space="preserve">Раздел 1. </w:t>
            </w:r>
            <w:proofErr w:type="gramStart"/>
            <w: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1A2E3E" w:rsidTr="007A221E">
        <w:tc>
          <w:tcPr>
            <w:tcW w:w="3855" w:type="dxa"/>
            <w:gridSpan w:val="6"/>
            <w:vMerge w:val="restart"/>
          </w:tcPr>
          <w:p w:rsidR="001A2E3E" w:rsidRDefault="001A2E3E" w:rsidP="007A221E">
            <w:pPr>
              <w:pStyle w:val="ConsPlusNormal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1.1.1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Организационно-правовая форма</w:t>
            </w:r>
            <w:r w:rsidR="00653856">
              <w:t xml:space="preserve">: </w:t>
            </w:r>
          </w:p>
          <w:p w:rsidR="006E62FB" w:rsidRPr="006E62FB" w:rsidRDefault="006E62FB" w:rsidP="007A221E">
            <w:pPr>
              <w:pStyle w:val="ConsPlusNormal"/>
              <w:rPr>
                <w:b/>
              </w:rPr>
            </w:pPr>
            <w:r>
              <w:rPr>
                <w:b/>
              </w:rPr>
              <w:t>Общество с ограниченной ответственностью</w:t>
            </w:r>
          </w:p>
        </w:tc>
      </w:tr>
      <w:tr w:rsidR="001A2E3E" w:rsidTr="007A221E">
        <w:trPr>
          <w:trHeight w:val="485"/>
        </w:trPr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1.1.2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Полное наименование без указания организационно-правовой формы</w:t>
            </w:r>
            <w:r w:rsidR="00653856">
              <w:t>:</w:t>
            </w:r>
          </w:p>
          <w:p w:rsidR="00653856" w:rsidRPr="00653856" w:rsidRDefault="00653856" w:rsidP="007A221E">
            <w:pPr>
              <w:pStyle w:val="ConsPlusNormal"/>
              <w:rPr>
                <w:b/>
              </w:rPr>
            </w:pPr>
            <w:r w:rsidRPr="00653856">
              <w:rPr>
                <w:b/>
              </w:rPr>
              <w:t>«</w:t>
            </w:r>
            <w:proofErr w:type="spellStart"/>
            <w:r w:rsidRPr="00653856">
              <w:rPr>
                <w:b/>
              </w:rPr>
              <w:t>ПромТех</w:t>
            </w:r>
            <w:proofErr w:type="spellEnd"/>
            <w:r w:rsidRPr="00653856">
              <w:rPr>
                <w:b/>
              </w:rPr>
              <w:t>»</w:t>
            </w:r>
          </w:p>
        </w:tc>
      </w:tr>
      <w:tr w:rsidR="001A2E3E" w:rsidTr="007A221E">
        <w:trPr>
          <w:trHeight w:val="581"/>
        </w:trPr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1.1.3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Краткое наименование без указания организационно-правовой формы</w:t>
            </w:r>
            <w:r w:rsidR="00653856">
              <w:t>:</w:t>
            </w:r>
          </w:p>
          <w:p w:rsidR="00653856" w:rsidRPr="00653856" w:rsidRDefault="00653856" w:rsidP="007A221E">
            <w:pPr>
              <w:pStyle w:val="ConsPlusNormal"/>
              <w:rPr>
                <w:b/>
              </w:rPr>
            </w:pPr>
            <w:r w:rsidRPr="00653856">
              <w:rPr>
                <w:b/>
              </w:rPr>
              <w:t>«</w:t>
            </w:r>
            <w:proofErr w:type="spellStart"/>
            <w:r w:rsidRPr="00653856">
              <w:rPr>
                <w:b/>
              </w:rPr>
              <w:t>ПромТех</w:t>
            </w:r>
            <w:proofErr w:type="spellEnd"/>
            <w:r w:rsidRPr="00653856">
              <w:rPr>
                <w:b/>
              </w:rPr>
              <w:t>»</w:t>
            </w:r>
          </w:p>
        </w:tc>
      </w:tr>
      <w:tr w:rsidR="001A2E3E" w:rsidTr="007A221E">
        <w:tc>
          <w:tcPr>
            <w:tcW w:w="3855" w:type="dxa"/>
            <w:gridSpan w:val="6"/>
            <w:vMerge w:val="restart"/>
          </w:tcPr>
          <w:p w:rsidR="001A2E3E" w:rsidRDefault="001A2E3E" w:rsidP="007A221E">
            <w:pPr>
              <w:pStyle w:val="ConsPlusNormal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1.2.1</w:t>
            </w:r>
          </w:p>
        </w:tc>
        <w:tc>
          <w:tcPr>
            <w:tcW w:w="8050" w:type="dxa"/>
            <w:gridSpan w:val="14"/>
          </w:tcPr>
          <w:p w:rsidR="001A2E3E" w:rsidRPr="000A6E25" w:rsidRDefault="001A2E3E" w:rsidP="007A221E">
            <w:pPr>
              <w:pStyle w:val="ConsPlusNormal"/>
              <w:rPr>
                <w:lang w:val="en-US"/>
              </w:rPr>
            </w:pPr>
            <w:r w:rsidRPr="000A6E25">
              <w:t>Индекс</w:t>
            </w:r>
            <w:r w:rsidR="00574815" w:rsidRPr="000A6E25">
              <w:t xml:space="preserve">  </w:t>
            </w:r>
            <w:r w:rsidR="00574815" w:rsidRPr="000A6E25">
              <w:rPr>
                <w:b/>
              </w:rPr>
              <w:t>6300</w:t>
            </w:r>
            <w:r w:rsidR="00F02DD0">
              <w:rPr>
                <w:b/>
              </w:rPr>
              <w:t>27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1.2.2</w:t>
            </w:r>
          </w:p>
        </w:tc>
        <w:tc>
          <w:tcPr>
            <w:tcW w:w="8050" w:type="dxa"/>
            <w:gridSpan w:val="14"/>
          </w:tcPr>
          <w:p w:rsidR="001A2E3E" w:rsidRPr="000A6E25" w:rsidRDefault="001A2E3E" w:rsidP="007A221E">
            <w:pPr>
              <w:pStyle w:val="ConsPlusNormal"/>
              <w:rPr>
                <w:b/>
              </w:rPr>
            </w:pPr>
            <w:r w:rsidRPr="000A6E25">
              <w:t>Субъект Российской Федерации</w:t>
            </w:r>
            <w:r w:rsidR="00574815" w:rsidRPr="000A6E25">
              <w:t xml:space="preserve">: </w:t>
            </w:r>
            <w:r w:rsidR="00A41E7D" w:rsidRPr="000A6E25">
              <w:t xml:space="preserve"> </w:t>
            </w:r>
            <w:r w:rsidR="00A41E7D" w:rsidRPr="000A6E25">
              <w:rPr>
                <w:b/>
              </w:rPr>
              <w:t>Новосибирская область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1.2.3</w:t>
            </w:r>
          </w:p>
        </w:tc>
        <w:tc>
          <w:tcPr>
            <w:tcW w:w="8050" w:type="dxa"/>
            <w:gridSpan w:val="14"/>
          </w:tcPr>
          <w:p w:rsidR="001A2E3E" w:rsidRPr="000A6E25" w:rsidRDefault="001A2E3E" w:rsidP="007A221E">
            <w:pPr>
              <w:pStyle w:val="ConsPlusNormal"/>
            </w:pPr>
            <w:r w:rsidRPr="000A6E25">
              <w:t>Район субъекта Российской Федерации</w:t>
            </w:r>
            <w:r w:rsidR="00574815" w:rsidRPr="000A6E25">
              <w:t>:</w:t>
            </w:r>
            <w:r w:rsidR="00A41E7D" w:rsidRPr="000A6E25">
              <w:rPr>
                <w:b/>
              </w:rPr>
              <w:t xml:space="preserve"> город Новосибирск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1.2.4</w:t>
            </w:r>
          </w:p>
        </w:tc>
        <w:tc>
          <w:tcPr>
            <w:tcW w:w="8050" w:type="dxa"/>
            <w:gridSpan w:val="14"/>
          </w:tcPr>
          <w:p w:rsidR="001A2E3E" w:rsidRPr="000A6E25" w:rsidRDefault="001A2E3E" w:rsidP="007A221E">
            <w:pPr>
              <w:pStyle w:val="ConsPlusNormal"/>
            </w:pPr>
            <w:r w:rsidRPr="000A6E25">
              <w:t>Вид населенного пункта</w:t>
            </w:r>
            <w:r w:rsidR="00574815" w:rsidRPr="000A6E25">
              <w:t>:</w:t>
            </w:r>
            <w:r w:rsidRPr="000A6E25">
              <w:t xml:space="preserve"> </w:t>
            </w:r>
            <w:hyperlink w:anchor="P683" w:history="1">
              <w:r w:rsidRPr="000A6E25">
                <w:rPr>
                  <w:color w:val="0000FF"/>
                </w:rPr>
                <w:t>&lt;1&gt;</w:t>
              </w:r>
            </w:hyperlink>
            <w:r w:rsidR="00574815" w:rsidRPr="000A6E25">
              <w:t xml:space="preserve"> </w:t>
            </w:r>
            <w:r w:rsidR="00574815" w:rsidRPr="000A6E25">
              <w:rPr>
                <w:b/>
              </w:rPr>
              <w:t>город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1.2.5</w:t>
            </w:r>
          </w:p>
        </w:tc>
        <w:tc>
          <w:tcPr>
            <w:tcW w:w="8050" w:type="dxa"/>
            <w:gridSpan w:val="14"/>
          </w:tcPr>
          <w:p w:rsidR="001A2E3E" w:rsidRPr="000A6E25" w:rsidRDefault="001A2E3E" w:rsidP="007A221E">
            <w:pPr>
              <w:pStyle w:val="ConsPlusNormal"/>
            </w:pPr>
            <w:r w:rsidRPr="000A6E25">
              <w:t>Наименование населенного пункта</w:t>
            </w:r>
            <w:r w:rsidR="00574815" w:rsidRPr="000A6E25">
              <w:t xml:space="preserve">: </w:t>
            </w:r>
            <w:r w:rsidR="00574815" w:rsidRPr="000A6E25">
              <w:rPr>
                <w:b/>
              </w:rPr>
              <w:t>Новосибирск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1.2.6</w:t>
            </w:r>
          </w:p>
        </w:tc>
        <w:tc>
          <w:tcPr>
            <w:tcW w:w="8050" w:type="dxa"/>
            <w:gridSpan w:val="14"/>
          </w:tcPr>
          <w:p w:rsidR="001A2E3E" w:rsidRPr="000A6E25" w:rsidRDefault="001A2E3E" w:rsidP="007A221E">
            <w:pPr>
              <w:pStyle w:val="ConsPlusNormal"/>
              <w:rPr>
                <w:b/>
              </w:rPr>
            </w:pPr>
            <w:r w:rsidRPr="000A6E25">
              <w:t>Элемент улично-дорожной сети</w:t>
            </w:r>
            <w:r w:rsidR="00574815" w:rsidRPr="000A6E25">
              <w:t>:</w:t>
            </w:r>
            <w:r w:rsidRPr="000A6E25">
              <w:rPr>
                <w:color w:val="FF0000"/>
              </w:rPr>
              <w:t xml:space="preserve"> </w:t>
            </w:r>
            <w:hyperlink w:anchor="P684" w:history="1">
              <w:r w:rsidRPr="000A6E25">
                <w:rPr>
                  <w:color w:val="0000FF"/>
                </w:rPr>
                <w:t>&lt;2&gt;</w:t>
              </w:r>
            </w:hyperlink>
            <w:r w:rsidR="00E233D5" w:rsidRPr="000A6E25">
              <w:t xml:space="preserve"> </w:t>
            </w:r>
            <w:r w:rsidR="00E233D5" w:rsidRPr="000A6E25">
              <w:rPr>
                <w:b/>
              </w:rPr>
              <w:t>улица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1.2.7</w:t>
            </w:r>
          </w:p>
        </w:tc>
        <w:tc>
          <w:tcPr>
            <w:tcW w:w="8050" w:type="dxa"/>
            <w:gridSpan w:val="14"/>
          </w:tcPr>
          <w:p w:rsidR="001A2E3E" w:rsidRPr="000A6E25" w:rsidRDefault="001A2E3E" w:rsidP="007A221E">
            <w:pPr>
              <w:pStyle w:val="ConsPlusNormal"/>
              <w:rPr>
                <w:b/>
              </w:rPr>
            </w:pPr>
            <w:r w:rsidRPr="000A6E25">
              <w:t>Наименование элемента улично-дорожной сети</w:t>
            </w:r>
            <w:r w:rsidR="00574815" w:rsidRPr="000A6E25">
              <w:t>:</w:t>
            </w:r>
            <w:r w:rsidR="004A52C0" w:rsidRPr="000A6E25">
              <w:t xml:space="preserve"> </w:t>
            </w:r>
            <w:r w:rsidR="00AC298D" w:rsidRPr="000A6E25">
              <w:rPr>
                <w:b/>
              </w:rPr>
              <w:t xml:space="preserve"> </w:t>
            </w:r>
            <w:r w:rsidR="00F02DD0">
              <w:rPr>
                <w:b/>
              </w:rPr>
              <w:t>Дунаевского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1.2.8</w:t>
            </w:r>
          </w:p>
        </w:tc>
        <w:tc>
          <w:tcPr>
            <w:tcW w:w="8050" w:type="dxa"/>
            <w:gridSpan w:val="14"/>
          </w:tcPr>
          <w:p w:rsidR="001A2E3E" w:rsidRPr="000A6E25" w:rsidRDefault="001A2E3E" w:rsidP="007A221E">
            <w:pPr>
              <w:pStyle w:val="ConsPlusNormal"/>
              <w:rPr>
                <w:b/>
              </w:rPr>
            </w:pPr>
            <w:r w:rsidRPr="000A6E25">
              <w:t>Тип здания (сооружения)</w:t>
            </w:r>
            <w:r w:rsidR="00574815" w:rsidRPr="000A6E25">
              <w:t>:</w:t>
            </w:r>
            <w:r w:rsidRPr="000A6E25">
              <w:t xml:space="preserve"> </w:t>
            </w:r>
            <w:hyperlink w:anchor="P684" w:history="1">
              <w:r w:rsidRPr="000A6E25">
                <w:rPr>
                  <w:color w:val="0000FF"/>
                </w:rPr>
                <w:t>&lt;2&gt;</w:t>
              </w:r>
            </w:hyperlink>
            <w:r w:rsidR="00E233D5" w:rsidRPr="000A6E25">
              <w:t xml:space="preserve"> </w:t>
            </w:r>
            <w:r w:rsidR="00E233D5" w:rsidRPr="000A6E25">
              <w:rPr>
                <w:b/>
              </w:rPr>
              <w:t xml:space="preserve">дом </w:t>
            </w:r>
            <w:r w:rsidR="00F02DD0">
              <w:rPr>
                <w:b/>
              </w:rPr>
              <w:t>3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1.2.9</w:t>
            </w:r>
          </w:p>
        </w:tc>
        <w:tc>
          <w:tcPr>
            <w:tcW w:w="8050" w:type="dxa"/>
            <w:gridSpan w:val="14"/>
          </w:tcPr>
          <w:p w:rsidR="001A2E3E" w:rsidRPr="00635A7F" w:rsidRDefault="001A2E3E" w:rsidP="007A221E">
            <w:pPr>
              <w:pStyle w:val="ConsPlusNormal"/>
              <w:rPr>
                <w:b/>
              </w:rPr>
            </w:pPr>
            <w:r>
              <w:t xml:space="preserve">Тип помещений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  <w:r w:rsidR="00E233D5">
              <w:t xml:space="preserve"> </w:t>
            </w:r>
            <w:r w:rsidR="00635A7F">
              <w:rPr>
                <w:b/>
              </w:rPr>
              <w:t>офис</w:t>
            </w:r>
            <w:r w:rsidR="00F02DD0">
              <w:rPr>
                <w:b/>
              </w:rPr>
              <w:t xml:space="preserve"> 2</w:t>
            </w:r>
          </w:p>
        </w:tc>
      </w:tr>
      <w:tr w:rsidR="001A2E3E" w:rsidTr="007A221E">
        <w:tc>
          <w:tcPr>
            <w:tcW w:w="3855" w:type="dxa"/>
            <w:gridSpan w:val="6"/>
            <w:vMerge w:val="restart"/>
          </w:tcPr>
          <w:p w:rsidR="001A2E3E" w:rsidRDefault="001A2E3E" w:rsidP="007A221E">
            <w:pPr>
              <w:pStyle w:val="ConsPlusNormal"/>
            </w:pPr>
            <w:r>
              <w:t>1.3. О режиме работы застройщика</w:t>
            </w:r>
          </w:p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1.3.1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Рабочие дни недели</w:t>
            </w:r>
            <w:r w:rsidR="00574815">
              <w:t xml:space="preserve">: </w:t>
            </w:r>
            <w:r w:rsidR="00574815" w:rsidRPr="00574815">
              <w:rPr>
                <w:b/>
              </w:rPr>
              <w:t>с понедельника по пятницу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1.3.2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Рабочее время</w:t>
            </w:r>
            <w:r w:rsidR="00574815">
              <w:t xml:space="preserve">: </w:t>
            </w:r>
            <w:r w:rsidR="00574815" w:rsidRPr="00574815">
              <w:rPr>
                <w:b/>
              </w:rPr>
              <w:t>с  09.00 до 18.00</w:t>
            </w:r>
          </w:p>
        </w:tc>
      </w:tr>
      <w:tr w:rsidR="001A2E3E" w:rsidTr="007A221E">
        <w:tc>
          <w:tcPr>
            <w:tcW w:w="3855" w:type="dxa"/>
            <w:gridSpan w:val="6"/>
            <w:vMerge w:val="restart"/>
          </w:tcPr>
          <w:p w:rsidR="001A2E3E" w:rsidRDefault="001A2E3E" w:rsidP="007A221E">
            <w:pPr>
              <w:pStyle w:val="ConsPlusNormal"/>
            </w:pPr>
            <w: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  <w:hyperlink w:anchor="P68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1.4.1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Номер телефона</w:t>
            </w:r>
            <w:r w:rsidR="00574815">
              <w:t xml:space="preserve">: </w:t>
            </w:r>
            <w:r w:rsidR="00E233D5" w:rsidRPr="00E233D5">
              <w:rPr>
                <w:b/>
              </w:rPr>
              <w:t>8 (383)</w:t>
            </w:r>
            <w:r w:rsidR="00E233D5">
              <w:t xml:space="preserve"> </w:t>
            </w:r>
            <w:r w:rsidR="00574815" w:rsidRPr="00574815">
              <w:rPr>
                <w:b/>
              </w:rPr>
              <w:t>274-23-43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1.4.2</w:t>
            </w:r>
          </w:p>
        </w:tc>
        <w:tc>
          <w:tcPr>
            <w:tcW w:w="8050" w:type="dxa"/>
            <w:gridSpan w:val="14"/>
          </w:tcPr>
          <w:p w:rsidR="001A2E3E" w:rsidRPr="00574815" w:rsidRDefault="001A2E3E" w:rsidP="007A221E">
            <w:pPr>
              <w:pStyle w:val="ConsPlusNormal"/>
            </w:pPr>
            <w:r>
              <w:t>Адрес электронной почты</w:t>
            </w:r>
            <w:r w:rsidR="00574815">
              <w:t xml:space="preserve">:  </w:t>
            </w:r>
            <w:r w:rsidR="00574815" w:rsidRPr="00574815">
              <w:rPr>
                <w:b/>
              </w:rPr>
              <w:t>2742343@</w:t>
            </w:r>
            <w:proofErr w:type="spellStart"/>
            <w:r w:rsidR="00574815" w:rsidRPr="00574815">
              <w:rPr>
                <w:b/>
                <w:lang w:val="en-US"/>
              </w:rPr>
              <w:t>ngs</w:t>
            </w:r>
            <w:proofErr w:type="spellEnd"/>
            <w:r w:rsidR="00574815" w:rsidRPr="00574815">
              <w:rPr>
                <w:b/>
              </w:rPr>
              <w:t>.</w:t>
            </w:r>
            <w:proofErr w:type="spellStart"/>
            <w:r w:rsidR="00574815" w:rsidRPr="00574815">
              <w:rPr>
                <w:b/>
                <w:lang w:val="en-US"/>
              </w:rPr>
              <w:t>ru</w:t>
            </w:r>
            <w:proofErr w:type="spellEnd"/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1.4.3</w:t>
            </w:r>
          </w:p>
        </w:tc>
        <w:tc>
          <w:tcPr>
            <w:tcW w:w="8050" w:type="dxa"/>
            <w:gridSpan w:val="14"/>
          </w:tcPr>
          <w:p w:rsidR="001A2E3E" w:rsidRPr="007939BD" w:rsidRDefault="001A2E3E" w:rsidP="007A221E">
            <w:pPr>
              <w:pStyle w:val="ConsPlusNormal"/>
            </w:pPr>
            <w:r w:rsidRPr="008C7ABF">
              <w:t>Адрес официального сайта в информационно-телекоммуникационной сети "Интернет"</w:t>
            </w:r>
            <w:r w:rsidR="00BE1F7B" w:rsidRPr="008C7ABF">
              <w:t>:</w:t>
            </w:r>
            <w:r w:rsidR="00BE1F7B">
              <w:t xml:space="preserve"> </w:t>
            </w:r>
            <w:r w:rsidR="00003194" w:rsidRPr="00003194">
              <w:t xml:space="preserve"> </w:t>
            </w:r>
            <w:r w:rsidR="00003194" w:rsidRPr="00003194">
              <w:rPr>
                <w:b/>
                <w:lang w:val="en-US"/>
              </w:rPr>
              <w:t>www</w:t>
            </w:r>
            <w:r w:rsidR="00003194" w:rsidRPr="00003194">
              <w:rPr>
                <w:b/>
              </w:rPr>
              <w:t>.</w:t>
            </w:r>
            <w:proofErr w:type="spellStart"/>
            <w:r w:rsidR="00BE1F7B" w:rsidRPr="00BE1F7B">
              <w:rPr>
                <w:b/>
                <w:lang w:val="en-US"/>
              </w:rPr>
              <w:t>nsk</w:t>
            </w:r>
            <w:proofErr w:type="spellEnd"/>
            <w:r w:rsidR="00BE1F7B" w:rsidRPr="00BE1F7B">
              <w:rPr>
                <w:b/>
              </w:rPr>
              <w:t>-</w:t>
            </w:r>
            <w:proofErr w:type="spellStart"/>
            <w:r w:rsidR="00BE1F7B" w:rsidRPr="00BE1F7B">
              <w:rPr>
                <w:b/>
                <w:lang w:val="en-US"/>
              </w:rPr>
              <w:t>sk</w:t>
            </w:r>
            <w:proofErr w:type="spellEnd"/>
            <w:r w:rsidR="007939BD">
              <w:rPr>
                <w:b/>
              </w:rPr>
              <w:t>.</w:t>
            </w:r>
            <w:proofErr w:type="spellStart"/>
            <w:r w:rsidR="007939BD">
              <w:rPr>
                <w:b/>
                <w:lang w:val="en-US"/>
              </w:rPr>
              <w:t>ru</w:t>
            </w:r>
            <w:proofErr w:type="spellEnd"/>
          </w:p>
        </w:tc>
      </w:tr>
      <w:tr w:rsidR="001A2E3E" w:rsidTr="007A221E">
        <w:tc>
          <w:tcPr>
            <w:tcW w:w="3855" w:type="dxa"/>
            <w:gridSpan w:val="6"/>
            <w:vMerge w:val="restart"/>
          </w:tcPr>
          <w:p w:rsidR="001A2E3E" w:rsidRDefault="001A2E3E" w:rsidP="007A221E">
            <w:pPr>
              <w:pStyle w:val="ConsPlusNormal"/>
            </w:pPr>
            <w:r>
              <w:t xml:space="preserve">1.5. О лице, исполняющем функции единоличного исполнительного органа застройщика </w:t>
            </w:r>
            <w:hyperlink w:anchor="P68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bookmarkStart w:id="1" w:name="P74"/>
            <w:bookmarkEnd w:id="1"/>
            <w:r>
              <w:t>1.5.1</w:t>
            </w:r>
          </w:p>
        </w:tc>
        <w:tc>
          <w:tcPr>
            <w:tcW w:w="8050" w:type="dxa"/>
            <w:gridSpan w:val="14"/>
          </w:tcPr>
          <w:p w:rsidR="001A2E3E" w:rsidRPr="00574815" w:rsidRDefault="001A2E3E" w:rsidP="007A221E">
            <w:pPr>
              <w:pStyle w:val="ConsPlusNormal"/>
              <w:rPr>
                <w:b/>
              </w:rPr>
            </w:pPr>
            <w:r>
              <w:t>Фамилия</w:t>
            </w:r>
            <w:r w:rsidR="00574815">
              <w:t xml:space="preserve">: </w:t>
            </w:r>
            <w:r w:rsidR="00574815">
              <w:rPr>
                <w:b/>
              </w:rPr>
              <w:t>Кутуков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bookmarkStart w:id="2" w:name="P76"/>
            <w:bookmarkEnd w:id="2"/>
            <w:r>
              <w:t>1.5.2</w:t>
            </w:r>
          </w:p>
        </w:tc>
        <w:tc>
          <w:tcPr>
            <w:tcW w:w="8050" w:type="dxa"/>
            <w:gridSpan w:val="14"/>
          </w:tcPr>
          <w:p w:rsidR="001A2E3E" w:rsidRPr="00574815" w:rsidRDefault="001A2E3E" w:rsidP="007A221E">
            <w:pPr>
              <w:pStyle w:val="ConsPlusNormal"/>
              <w:rPr>
                <w:b/>
              </w:rPr>
            </w:pPr>
            <w:r>
              <w:t>Имя</w:t>
            </w:r>
            <w:r w:rsidR="00574815">
              <w:t xml:space="preserve">: </w:t>
            </w:r>
            <w:r w:rsidR="00574815" w:rsidRPr="00574815">
              <w:rPr>
                <w:b/>
              </w:rPr>
              <w:t>Александр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1.5.3</w:t>
            </w:r>
          </w:p>
        </w:tc>
        <w:tc>
          <w:tcPr>
            <w:tcW w:w="8050" w:type="dxa"/>
            <w:gridSpan w:val="14"/>
          </w:tcPr>
          <w:p w:rsidR="001A2E3E" w:rsidRPr="00574815" w:rsidRDefault="001A2E3E" w:rsidP="007A221E">
            <w:pPr>
              <w:pStyle w:val="ConsPlusNormal"/>
              <w:rPr>
                <w:b/>
              </w:rPr>
            </w:pPr>
            <w:r>
              <w:t>Отчество (при наличии)</w:t>
            </w:r>
            <w:r w:rsidR="00574815">
              <w:t xml:space="preserve">: </w:t>
            </w:r>
            <w:r w:rsidR="00574815">
              <w:rPr>
                <w:b/>
              </w:rPr>
              <w:t>Алексеевич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1.5.4</w:t>
            </w:r>
          </w:p>
        </w:tc>
        <w:tc>
          <w:tcPr>
            <w:tcW w:w="8050" w:type="dxa"/>
            <w:gridSpan w:val="14"/>
          </w:tcPr>
          <w:p w:rsidR="001A2E3E" w:rsidRPr="00574815" w:rsidRDefault="001A2E3E" w:rsidP="007A221E">
            <w:pPr>
              <w:pStyle w:val="ConsPlusNormal"/>
              <w:rPr>
                <w:b/>
              </w:rPr>
            </w:pPr>
            <w:r>
              <w:t>Наименование должности</w:t>
            </w:r>
            <w:r w:rsidR="00574815">
              <w:t xml:space="preserve">: </w:t>
            </w:r>
            <w:r w:rsidR="00574815">
              <w:rPr>
                <w:b/>
              </w:rPr>
              <w:t>Директор</w:t>
            </w:r>
          </w:p>
        </w:tc>
      </w:tr>
      <w:tr w:rsidR="001A2E3E" w:rsidTr="007A221E">
        <w:tc>
          <w:tcPr>
            <w:tcW w:w="3855" w:type="dxa"/>
            <w:gridSpan w:val="6"/>
          </w:tcPr>
          <w:p w:rsidR="001A2E3E" w:rsidRDefault="001A2E3E" w:rsidP="007A221E">
            <w:pPr>
              <w:pStyle w:val="ConsPlusNormal"/>
            </w:pPr>
            <w:bookmarkStart w:id="3" w:name="P82"/>
            <w:bookmarkEnd w:id="3"/>
            <w:r>
              <w:t xml:space="preserve">1.6. Об индивидуализирующем застройщика коммерческом обозначении </w:t>
            </w:r>
            <w:hyperlink w:anchor="P68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1.6.1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 w:rsidRPr="00B326F0">
              <w:t>Коммерческое обозначение застройщика</w:t>
            </w:r>
            <w:r w:rsidR="009605DC">
              <w:t>:</w:t>
            </w:r>
          </w:p>
          <w:p w:rsidR="009605DC" w:rsidRPr="009605DC" w:rsidRDefault="00AF6D42" w:rsidP="007A221E">
            <w:pPr>
              <w:pStyle w:val="ConsPlusNormal"/>
              <w:rPr>
                <w:b/>
              </w:rPr>
            </w:pPr>
            <w:r>
              <w:rPr>
                <w:b/>
              </w:rPr>
              <w:t>ООО «</w:t>
            </w:r>
            <w:proofErr w:type="spellStart"/>
            <w:r>
              <w:rPr>
                <w:b/>
              </w:rPr>
              <w:t>ПромТех</w:t>
            </w:r>
            <w:proofErr w:type="spellEnd"/>
            <w:r>
              <w:rPr>
                <w:b/>
              </w:rPr>
              <w:t>»</w:t>
            </w:r>
          </w:p>
        </w:tc>
      </w:tr>
      <w:tr w:rsidR="001A2E3E" w:rsidTr="007A221E">
        <w:tc>
          <w:tcPr>
            <w:tcW w:w="12869" w:type="dxa"/>
            <w:gridSpan w:val="22"/>
          </w:tcPr>
          <w:p w:rsidR="001A2E3E" w:rsidRDefault="001A2E3E" w:rsidP="007A221E">
            <w:pPr>
              <w:pStyle w:val="ConsPlusNormal"/>
              <w:jc w:val="center"/>
              <w:outlineLvl w:val="2"/>
            </w:pPr>
            <w:r>
              <w:t>Раздел 2. О государственной регистрации застройщика</w:t>
            </w:r>
          </w:p>
        </w:tc>
      </w:tr>
      <w:tr w:rsidR="001A2E3E" w:rsidTr="007A221E">
        <w:tc>
          <w:tcPr>
            <w:tcW w:w="3855" w:type="dxa"/>
            <w:gridSpan w:val="6"/>
            <w:vMerge w:val="restart"/>
          </w:tcPr>
          <w:p w:rsidR="001A2E3E" w:rsidRDefault="001A2E3E" w:rsidP="007A221E">
            <w:pPr>
              <w:pStyle w:val="ConsPlusNormal"/>
            </w:pPr>
            <w:r>
              <w:t>2.1. О государственной регистрации застройщика</w:t>
            </w:r>
          </w:p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2.1.1</w:t>
            </w:r>
          </w:p>
        </w:tc>
        <w:tc>
          <w:tcPr>
            <w:tcW w:w="8050" w:type="dxa"/>
            <w:gridSpan w:val="14"/>
          </w:tcPr>
          <w:p w:rsidR="001A2E3E" w:rsidRPr="00574815" w:rsidRDefault="001A2E3E" w:rsidP="007A221E">
            <w:pPr>
              <w:pStyle w:val="ConsPlusNormal"/>
              <w:rPr>
                <w:b/>
              </w:rPr>
            </w:pPr>
            <w:r>
              <w:t>Индивидуальный номер налогоплательщика</w:t>
            </w:r>
            <w:r w:rsidR="00574815">
              <w:t xml:space="preserve">: </w:t>
            </w:r>
            <w:r w:rsidR="00574815">
              <w:rPr>
                <w:b/>
              </w:rPr>
              <w:t>5405440217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2.1.2</w:t>
            </w:r>
          </w:p>
        </w:tc>
        <w:tc>
          <w:tcPr>
            <w:tcW w:w="8050" w:type="dxa"/>
            <w:gridSpan w:val="14"/>
          </w:tcPr>
          <w:p w:rsidR="001A2E3E" w:rsidRPr="00574815" w:rsidRDefault="001A2E3E" w:rsidP="007A221E">
            <w:pPr>
              <w:pStyle w:val="ConsPlusNormal"/>
              <w:rPr>
                <w:b/>
              </w:rPr>
            </w:pPr>
            <w:r>
              <w:t>Основной государственный регистрационный номер</w:t>
            </w:r>
            <w:r w:rsidR="00574815">
              <w:t xml:space="preserve">: </w:t>
            </w:r>
            <w:r w:rsidR="00574815">
              <w:rPr>
                <w:b/>
              </w:rPr>
              <w:t>1115476100420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2.1.3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Год регистрации</w:t>
            </w:r>
            <w:r w:rsidR="00574815">
              <w:t xml:space="preserve">: </w:t>
            </w:r>
            <w:r w:rsidR="00574815" w:rsidRPr="00574815">
              <w:rPr>
                <w:b/>
              </w:rPr>
              <w:t>2011</w:t>
            </w:r>
          </w:p>
        </w:tc>
      </w:tr>
      <w:tr w:rsidR="001A2E3E" w:rsidTr="007A221E">
        <w:tc>
          <w:tcPr>
            <w:tcW w:w="12869" w:type="dxa"/>
            <w:gridSpan w:val="22"/>
          </w:tcPr>
          <w:p w:rsidR="001A2E3E" w:rsidRDefault="001A2E3E" w:rsidP="007A221E">
            <w:pPr>
              <w:pStyle w:val="ConsPlusNormal"/>
              <w:jc w:val="center"/>
              <w:outlineLvl w:val="2"/>
            </w:pPr>
            <w:r>
              <w:t xml:space="preserve">Раздел 3. </w:t>
            </w:r>
            <w:proofErr w:type="gramStart"/>
            <w:r>
              <w:t xml:space="preserve"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</w:t>
            </w:r>
            <w:r>
              <w:lastRenderedPageBreak/>
              <w:t>(участник) в органе управления этого юридического лица</w:t>
            </w:r>
            <w:proofErr w:type="gramEnd"/>
          </w:p>
        </w:tc>
      </w:tr>
      <w:tr w:rsidR="001A2E3E" w:rsidTr="007A221E">
        <w:tc>
          <w:tcPr>
            <w:tcW w:w="3855" w:type="dxa"/>
            <w:gridSpan w:val="6"/>
            <w:vMerge w:val="restart"/>
          </w:tcPr>
          <w:p w:rsidR="001A2E3E" w:rsidRDefault="001A2E3E" w:rsidP="007A221E">
            <w:pPr>
              <w:pStyle w:val="ConsPlusNormal"/>
            </w:pPr>
            <w:bookmarkStart w:id="4" w:name="P94"/>
            <w:bookmarkEnd w:id="4"/>
            <w:r>
              <w:lastRenderedPageBreak/>
              <w:t xml:space="preserve">3.1. Об учредителе - юридическом лице, являющемся резидентом Российской Федерации </w:t>
            </w:r>
            <w:hyperlink w:anchor="P688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3.1.1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3.1.2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Фирменное наименование (полное наименование) без указания организационно-правовой формы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3.1.3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Индивидуальный номер налогоплательщика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3.1.4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% голосов в органе управления</w:t>
            </w:r>
          </w:p>
        </w:tc>
      </w:tr>
      <w:tr w:rsidR="001A2E3E" w:rsidTr="007A221E">
        <w:tc>
          <w:tcPr>
            <w:tcW w:w="3855" w:type="dxa"/>
            <w:gridSpan w:val="6"/>
            <w:vMerge w:val="restart"/>
          </w:tcPr>
          <w:p w:rsidR="001A2E3E" w:rsidRDefault="001A2E3E" w:rsidP="007A221E">
            <w:pPr>
              <w:pStyle w:val="ConsPlusNormal"/>
            </w:pPr>
            <w:bookmarkStart w:id="5" w:name="P103"/>
            <w:bookmarkEnd w:id="5"/>
            <w:r>
              <w:t xml:space="preserve">3.2. Об учредителе - юридическом лице, являющемся нерезидентом Российской Федерации </w:t>
            </w:r>
            <w:hyperlink w:anchor="P68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3.2.1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Фирменное наименование организации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3.2.2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Страна регистрации юридического лица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3.2.3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Дата регистрации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3.2.4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Регистрационный номер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3.2.5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Наименование регистрирующего органа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3.2.6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Адрес (место нахождения) в стране регистрации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3.2.7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% голосов в органе управления</w:t>
            </w:r>
          </w:p>
        </w:tc>
      </w:tr>
      <w:tr w:rsidR="001A2E3E" w:rsidTr="007A221E">
        <w:tc>
          <w:tcPr>
            <w:tcW w:w="3855" w:type="dxa"/>
            <w:gridSpan w:val="6"/>
            <w:vMerge w:val="restart"/>
          </w:tcPr>
          <w:p w:rsidR="001A2E3E" w:rsidRDefault="001A2E3E" w:rsidP="007A221E">
            <w:pPr>
              <w:pStyle w:val="ConsPlusNormal"/>
            </w:pPr>
            <w:bookmarkStart w:id="6" w:name="P118"/>
            <w:bookmarkEnd w:id="6"/>
            <w:r>
              <w:t xml:space="preserve">3.3. Об учредителе - физическом лице </w:t>
            </w:r>
            <w:hyperlink w:anchor="P690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3.3.1</w:t>
            </w:r>
          </w:p>
        </w:tc>
        <w:tc>
          <w:tcPr>
            <w:tcW w:w="8050" w:type="dxa"/>
            <w:gridSpan w:val="14"/>
          </w:tcPr>
          <w:p w:rsidR="001A2E3E" w:rsidRPr="00AF6D42" w:rsidRDefault="001A2E3E" w:rsidP="007A221E">
            <w:pPr>
              <w:pStyle w:val="ConsPlusNormal"/>
              <w:rPr>
                <w:b/>
              </w:rPr>
            </w:pPr>
            <w:r w:rsidRPr="00AF6D42">
              <w:t>Фамилия</w:t>
            </w:r>
            <w:r w:rsidR="00AF6D42">
              <w:t xml:space="preserve">: </w:t>
            </w:r>
            <w:r w:rsidR="00AF6D42">
              <w:rPr>
                <w:b/>
              </w:rPr>
              <w:t>Кутуков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3.3.2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Имя</w:t>
            </w:r>
            <w:r w:rsidR="00AF6D42">
              <w:t xml:space="preserve">: </w:t>
            </w:r>
            <w:r w:rsidR="00AF6D42" w:rsidRPr="00AF6D42">
              <w:rPr>
                <w:b/>
              </w:rPr>
              <w:t>Александр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3.3.3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Отчество (при наличии)</w:t>
            </w:r>
            <w:r w:rsidR="00AF6D42">
              <w:t>: Алексеевич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3.3.4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Гражданство</w:t>
            </w:r>
            <w:r w:rsidR="00AF6D42">
              <w:t xml:space="preserve">: </w:t>
            </w:r>
            <w:r w:rsidR="00AF6D42" w:rsidRPr="00AF6D42">
              <w:rPr>
                <w:b/>
              </w:rPr>
              <w:t>РФ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3.3.5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Страна места жительства</w:t>
            </w:r>
            <w:r w:rsidR="00AF6D42">
              <w:t xml:space="preserve">: </w:t>
            </w:r>
            <w:r w:rsidR="00AF6D42" w:rsidRPr="00AF6D42">
              <w:rPr>
                <w:b/>
              </w:rPr>
              <w:t>РФ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3.3.6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% голосов в органе управления</w:t>
            </w:r>
            <w:r w:rsidR="00AF6D42">
              <w:t xml:space="preserve">: </w:t>
            </w:r>
            <w:r w:rsidR="00AF6D42" w:rsidRPr="00AF6D42">
              <w:rPr>
                <w:b/>
              </w:rPr>
              <w:t>100%</w:t>
            </w:r>
          </w:p>
        </w:tc>
      </w:tr>
      <w:tr w:rsidR="001A2E3E" w:rsidTr="007A221E">
        <w:tc>
          <w:tcPr>
            <w:tcW w:w="12869" w:type="dxa"/>
            <w:gridSpan w:val="22"/>
          </w:tcPr>
          <w:p w:rsidR="001A2E3E" w:rsidRDefault="001A2E3E" w:rsidP="007A221E">
            <w:pPr>
              <w:pStyle w:val="ConsPlusNormal"/>
              <w:jc w:val="center"/>
              <w:outlineLvl w:val="2"/>
            </w:pPr>
            <w:r>
              <w:lastRenderedPageBreak/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1A2E3E" w:rsidTr="007A221E">
        <w:tc>
          <w:tcPr>
            <w:tcW w:w="3855" w:type="dxa"/>
            <w:gridSpan w:val="6"/>
            <w:vMerge w:val="restart"/>
          </w:tcPr>
          <w:p w:rsidR="001A2E3E" w:rsidRDefault="001A2E3E" w:rsidP="007A221E">
            <w:pPr>
              <w:pStyle w:val="ConsPlusNormal"/>
            </w:pPr>
            <w:bookmarkStart w:id="7" w:name="P132"/>
            <w:bookmarkEnd w:id="7"/>
            <w: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691" w:history="1">
              <w:r>
                <w:rPr>
                  <w:color w:val="0000FF"/>
                </w:rPr>
                <w:t>&lt;9&gt;</w:t>
              </w:r>
            </w:hyperlink>
          </w:p>
          <w:p w:rsidR="009605DC" w:rsidRDefault="009605DC" w:rsidP="007A221E">
            <w:pPr>
              <w:pStyle w:val="ConsPlusNormal"/>
            </w:pPr>
          </w:p>
          <w:p w:rsidR="009605DC" w:rsidRPr="009605DC" w:rsidRDefault="009605DC" w:rsidP="007A221E">
            <w:pPr>
              <w:pStyle w:val="ConsPlusNormal"/>
              <w:rPr>
                <w:color w:val="FF0000"/>
              </w:rPr>
            </w:pPr>
          </w:p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bookmarkStart w:id="8" w:name="P133"/>
            <w:bookmarkEnd w:id="8"/>
            <w:r>
              <w:t>4.1.1</w:t>
            </w:r>
          </w:p>
        </w:tc>
        <w:tc>
          <w:tcPr>
            <w:tcW w:w="8050" w:type="dxa"/>
            <w:gridSpan w:val="14"/>
          </w:tcPr>
          <w:p w:rsidR="001A2E3E" w:rsidRPr="00B326F0" w:rsidRDefault="001A2E3E" w:rsidP="007A221E">
            <w:pPr>
              <w:pStyle w:val="ConsPlusNormal"/>
              <w:rPr>
                <w:b/>
              </w:rPr>
            </w:pPr>
            <w:r>
              <w:t>Вид объекта капитального строительства</w:t>
            </w:r>
            <w:r w:rsidR="00B326F0">
              <w:t xml:space="preserve">: </w:t>
            </w:r>
            <w:r>
              <w:t xml:space="preserve"> </w:t>
            </w:r>
            <w:hyperlink w:anchor="P692" w:history="1">
              <w:r>
                <w:rPr>
                  <w:color w:val="0000FF"/>
                </w:rPr>
                <w:t>&lt;10&gt;</w:t>
              </w:r>
            </w:hyperlink>
            <w:r w:rsidR="00B326F0">
              <w:t xml:space="preserve"> </w:t>
            </w:r>
            <w:r w:rsidR="00F93D74">
              <w:t xml:space="preserve"> </w:t>
            </w:r>
            <w:r w:rsidR="0076018E">
              <w:rPr>
                <w:b/>
              </w:rPr>
              <w:t>не принимал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4.1.2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Субъект Российской Федерации</w:t>
            </w:r>
            <w:r w:rsidR="00B326F0">
              <w:t xml:space="preserve">: </w:t>
            </w:r>
            <w:r w:rsidR="00F93D74">
              <w:t xml:space="preserve"> нет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4.1.3</w:t>
            </w:r>
          </w:p>
        </w:tc>
        <w:tc>
          <w:tcPr>
            <w:tcW w:w="8050" w:type="dxa"/>
            <w:gridSpan w:val="14"/>
          </w:tcPr>
          <w:p w:rsidR="001A2E3E" w:rsidRPr="00B326F0" w:rsidRDefault="001A2E3E" w:rsidP="007A221E">
            <w:pPr>
              <w:pStyle w:val="ConsPlusNormal"/>
            </w:pPr>
            <w:r w:rsidRPr="00B326F0">
              <w:t>Район субъекта Российской Федерации</w:t>
            </w:r>
            <w:r w:rsidR="00F93D74">
              <w:t xml:space="preserve">  нет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4.1.4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Вид населенного пункта</w:t>
            </w:r>
            <w:proofErr w:type="gramStart"/>
            <w:r>
              <w:t xml:space="preserve"> </w:t>
            </w:r>
            <w:r w:rsidR="00B326F0">
              <w:t>:</w:t>
            </w:r>
            <w:proofErr w:type="gramEnd"/>
            <w:r w:rsidR="00B326F0">
              <w:t xml:space="preserve">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  <w:r w:rsidR="00B326F0">
              <w:t xml:space="preserve"> 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4.1.5</w:t>
            </w:r>
          </w:p>
        </w:tc>
        <w:tc>
          <w:tcPr>
            <w:tcW w:w="8050" w:type="dxa"/>
            <w:gridSpan w:val="14"/>
          </w:tcPr>
          <w:p w:rsidR="001A2E3E" w:rsidRPr="00B326F0" w:rsidRDefault="001A2E3E" w:rsidP="007A221E">
            <w:pPr>
              <w:pStyle w:val="ConsPlusNormal"/>
              <w:rPr>
                <w:b/>
              </w:rPr>
            </w:pPr>
            <w:r>
              <w:t>Наименование населенного пункта</w:t>
            </w:r>
            <w:r w:rsidR="00B326F0">
              <w:t xml:space="preserve">: 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4.1.6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 w:rsidRPr="00B326F0">
              <w:t>Элемент улично-дорожной сети</w:t>
            </w:r>
            <w:r>
              <w:t xml:space="preserve">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4.1.7</w:t>
            </w:r>
          </w:p>
        </w:tc>
        <w:tc>
          <w:tcPr>
            <w:tcW w:w="8050" w:type="dxa"/>
            <w:gridSpan w:val="14"/>
          </w:tcPr>
          <w:p w:rsidR="001A2E3E" w:rsidRPr="00B326F0" w:rsidRDefault="001A2E3E" w:rsidP="007A221E">
            <w:pPr>
              <w:pStyle w:val="ConsPlusNormal"/>
            </w:pPr>
            <w:r w:rsidRPr="00B326F0">
              <w:t>Наименование элемента улично-дорожной сети</w:t>
            </w:r>
            <w:r w:rsidR="00B326F0" w:rsidRPr="00B326F0">
              <w:t xml:space="preserve">:  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4.1.8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Тип здания (сооружения)</w:t>
            </w:r>
            <w:r w:rsidR="00B326F0">
              <w:t xml:space="preserve">: </w:t>
            </w:r>
            <w:r>
              <w:t xml:space="preserve">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  <w:r w:rsidR="00B326F0">
              <w:t xml:space="preserve"> 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4.1.9</w:t>
            </w:r>
          </w:p>
        </w:tc>
        <w:tc>
          <w:tcPr>
            <w:tcW w:w="8050" w:type="dxa"/>
            <w:gridSpan w:val="14"/>
          </w:tcPr>
          <w:p w:rsidR="001A2E3E" w:rsidRPr="00B326F0" w:rsidRDefault="001A2E3E" w:rsidP="007A221E">
            <w:pPr>
              <w:pStyle w:val="ConsPlusNormal"/>
            </w:pPr>
            <w:r w:rsidRPr="00B326F0">
              <w:t>Индивидуализирующее объект, группу объектов капитального строительства коммерческое обозначение</w:t>
            </w:r>
            <w:r w:rsidR="00B326F0" w:rsidRPr="00B326F0">
              <w:t xml:space="preserve">: 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4.1.10</w:t>
            </w:r>
          </w:p>
        </w:tc>
        <w:tc>
          <w:tcPr>
            <w:tcW w:w="8050" w:type="dxa"/>
            <w:gridSpan w:val="14"/>
          </w:tcPr>
          <w:p w:rsidR="001A2E3E" w:rsidRPr="00B326F0" w:rsidRDefault="001A2E3E" w:rsidP="007A221E">
            <w:pPr>
              <w:pStyle w:val="ConsPlusNormal"/>
            </w:pPr>
            <w:r w:rsidRPr="00B326F0">
              <w:t>Срок ввода объекта капитального строительства в эксплуатацию</w:t>
            </w:r>
            <w:r w:rsidR="00B326F0" w:rsidRPr="00B326F0">
              <w:t xml:space="preserve">: 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bookmarkStart w:id="9" w:name="P153"/>
            <w:bookmarkEnd w:id="9"/>
            <w:r>
              <w:t>4.1.11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Дата выдачи разрешения на ввод объекта капитального строительства в эксплуатацию</w:t>
            </w:r>
            <w:r w:rsidR="00B326F0">
              <w:t>:</w:t>
            </w:r>
            <w:r>
              <w:t xml:space="preserve"> </w:t>
            </w:r>
            <w:hyperlink w:anchor="P693" w:history="1">
              <w:r>
                <w:rPr>
                  <w:color w:val="0000FF"/>
                </w:rPr>
                <w:t>&lt;11&gt;</w:t>
              </w:r>
            </w:hyperlink>
            <w:r w:rsidR="00B326F0">
              <w:t xml:space="preserve"> 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4.1.12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Номер разрешения на ввод объекта капитального строительства в эксплуатацию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bookmarkStart w:id="10" w:name="P157"/>
            <w:bookmarkEnd w:id="10"/>
            <w:r>
              <w:t>4.1.13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Орган, выдавший разрешение на ввод объекта капитального строительства в эксплуатацию</w:t>
            </w:r>
          </w:p>
        </w:tc>
      </w:tr>
      <w:tr w:rsidR="001A2E3E" w:rsidTr="007A221E">
        <w:tc>
          <w:tcPr>
            <w:tcW w:w="12869" w:type="dxa"/>
            <w:gridSpan w:val="22"/>
          </w:tcPr>
          <w:p w:rsidR="001A2E3E" w:rsidRDefault="001A2E3E" w:rsidP="007A221E">
            <w:pPr>
              <w:pStyle w:val="ConsPlusNormal"/>
              <w:jc w:val="center"/>
              <w:outlineLvl w:val="2"/>
            </w:pPr>
            <w:r>
              <w:t xml:space="preserve">Раздел 5. О членстве застройщика в </w:t>
            </w:r>
            <w:proofErr w:type="spellStart"/>
            <w:r>
              <w:t>саморегулируемых</w:t>
            </w:r>
            <w:proofErr w:type="spellEnd"/>
            <w:r>
      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>
              <w:t>свидетельствах</w:t>
            </w:r>
            <w:proofErr w:type="gramEnd"/>
            <w:r>
              <w:t xml:space="preserve"> о допуске к работам, которые оказывают влияние на безопасность объектов капитального строительства, </w:t>
            </w:r>
            <w:r>
              <w:lastRenderedPageBreak/>
              <w:t>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1A2E3E" w:rsidTr="007A221E">
        <w:tc>
          <w:tcPr>
            <w:tcW w:w="3855" w:type="dxa"/>
            <w:gridSpan w:val="6"/>
            <w:vMerge w:val="restart"/>
          </w:tcPr>
          <w:p w:rsidR="001A2E3E" w:rsidRDefault="001A2E3E" w:rsidP="007A221E">
            <w:pPr>
              <w:pStyle w:val="ConsPlusNormal"/>
            </w:pPr>
            <w:bookmarkStart w:id="11" w:name="P160"/>
            <w:bookmarkEnd w:id="11"/>
            <w:r w:rsidRPr="00FC66E4">
              <w:lastRenderedPageBreak/>
              <w:t xml:space="preserve">5.1. О членстве застройщика в </w:t>
            </w:r>
            <w:proofErr w:type="spellStart"/>
            <w:r w:rsidRPr="00FC66E4">
              <w:t>саморегулируемых</w:t>
            </w:r>
            <w:proofErr w:type="spellEnd"/>
            <w:r w:rsidRPr="00FC66E4">
      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FC66E4">
              <w:t>свидетельствах</w:t>
            </w:r>
            <w:proofErr w:type="gramEnd"/>
            <w:r w:rsidRPr="00FC66E4">
              <w:t xml:space="preserve"> о допуске к работам, которые оказывают влияние на безопасность объектов капитального строительства</w:t>
            </w:r>
            <w:r>
              <w:t xml:space="preserve"> </w:t>
            </w:r>
            <w:hyperlink w:anchor="P694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5.1.1</w:t>
            </w:r>
          </w:p>
        </w:tc>
        <w:tc>
          <w:tcPr>
            <w:tcW w:w="8050" w:type="dxa"/>
            <w:gridSpan w:val="14"/>
          </w:tcPr>
          <w:p w:rsidR="001A2E3E" w:rsidRPr="000B3E60" w:rsidRDefault="001A2E3E" w:rsidP="007A221E">
            <w:pPr>
              <w:pStyle w:val="ConsPlusNormal"/>
              <w:rPr>
                <w:b/>
              </w:rPr>
            </w:pPr>
            <w:r>
              <w:t xml:space="preserve">Полное наименование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организации, членом которой является застройщик, без указания организационно-правовой формы</w:t>
            </w:r>
            <w:r w:rsidR="000B3E60">
              <w:t xml:space="preserve">: 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5.1.2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 xml:space="preserve">Индивидуальный номер налогоплательщика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организации, членом которой является застройщик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5.1.3</w:t>
            </w:r>
          </w:p>
        </w:tc>
        <w:tc>
          <w:tcPr>
            <w:tcW w:w="8050" w:type="dxa"/>
            <w:gridSpan w:val="14"/>
          </w:tcPr>
          <w:p w:rsidR="001A2E3E" w:rsidRPr="00546BA4" w:rsidRDefault="001A2E3E" w:rsidP="007A221E">
            <w:pPr>
              <w:pStyle w:val="ConsPlusNormal"/>
              <w:rPr>
                <w:b/>
              </w:rPr>
            </w:pPr>
            <w: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  <w:r w:rsidR="00546BA4">
              <w:t xml:space="preserve">:  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5.1.4</w:t>
            </w:r>
          </w:p>
        </w:tc>
        <w:tc>
          <w:tcPr>
            <w:tcW w:w="8050" w:type="dxa"/>
            <w:gridSpan w:val="14"/>
          </w:tcPr>
          <w:p w:rsidR="001A2E3E" w:rsidRPr="00546BA4" w:rsidRDefault="001A2E3E" w:rsidP="007A221E">
            <w:pPr>
              <w:pStyle w:val="ConsPlusNormal"/>
              <w:rPr>
                <w:b/>
              </w:rPr>
            </w:pPr>
            <w: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  <w:r w:rsidR="00546BA4">
              <w:t xml:space="preserve">:  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5.1.5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Организационно-правовая форма некоммерческой организации, членом которой является застройщик</w:t>
            </w:r>
          </w:p>
        </w:tc>
      </w:tr>
      <w:tr w:rsidR="001A2E3E" w:rsidTr="007A221E">
        <w:tc>
          <w:tcPr>
            <w:tcW w:w="3855" w:type="dxa"/>
            <w:gridSpan w:val="6"/>
            <w:vMerge w:val="restart"/>
          </w:tcPr>
          <w:p w:rsidR="001A2E3E" w:rsidRDefault="001A2E3E" w:rsidP="007A221E">
            <w:pPr>
              <w:pStyle w:val="ConsPlusNormal"/>
            </w:pPr>
            <w:bookmarkStart w:id="12" w:name="P171"/>
            <w:bookmarkEnd w:id="12"/>
            <w:r>
              <w:t xml:space="preserve">5.2. О членстве застройщика в иных некоммерческих организациях </w:t>
            </w:r>
            <w:hyperlink w:anchor="P695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5.2.1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5.2.2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Индивидуальный номер налогоплательщика некоммерческой организации</w:t>
            </w:r>
          </w:p>
        </w:tc>
      </w:tr>
      <w:tr w:rsidR="001A2E3E" w:rsidTr="007A221E">
        <w:tc>
          <w:tcPr>
            <w:tcW w:w="12869" w:type="dxa"/>
            <w:gridSpan w:val="22"/>
          </w:tcPr>
          <w:p w:rsidR="001A2E3E" w:rsidRDefault="001A2E3E" w:rsidP="007A221E">
            <w:pPr>
              <w:pStyle w:val="ConsPlusNormal"/>
              <w:jc w:val="center"/>
              <w:outlineLvl w:val="2"/>
            </w:pPr>
            <w: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1A2E3E" w:rsidTr="007A221E">
        <w:tc>
          <w:tcPr>
            <w:tcW w:w="3855" w:type="dxa"/>
            <w:gridSpan w:val="6"/>
            <w:vMerge w:val="restart"/>
          </w:tcPr>
          <w:p w:rsidR="001A2E3E" w:rsidRPr="007939BD" w:rsidRDefault="001A2E3E" w:rsidP="007A221E">
            <w:pPr>
              <w:pStyle w:val="ConsPlusNormal"/>
            </w:pPr>
            <w:r w:rsidRPr="007939BD"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696" w:history="1">
              <w:r w:rsidRPr="007939BD">
                <w:t>&lt;14&gt;</w:t>
              </w:r>
            </w:hyperlink>
          </w:p>
          <w:p w:rsidR="009605DC" w:rsidRPr="009605DC" w:rsidRDefault="009605DC" w:rsidP="007A221E">
            <w:pPr>
              <w:pStyle w:val="ConsPlusNormal"/>
              <w:rPr>
                <w:color w:val="FF0000"/>
              </w:rPr>
            </w:pPr>
          </w:p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6.1.1</w:t>
            </w:r>
          </w:p>
        </w:tc>
        <w:tc>
          <w:tcPr>
            <w:tcW w:w="8050" w:type="dxa"/>
            <w:gridSpan w:val="14"/>
          </w:tcPr>
          <w:p w:rsidR="001A2E3E" w:rsidRPr="00EF4E7E" w:rsidRDefault="001A2E3E" w:rsidP="007A221E">
            <w:pPr>
              <w:pStyle w:val="ConsPlusNormal"/>
              <w:rPr>
                <w:b/>
              </w:rPr>
            </w:pPr>
            <w:r>
              <w:t>Последняя отчетная дата</w:t>
            </w:r>
            <w:r w:rsidR="00EF4E7E">
              <w:t xml:space="preserve">: </w:t>
            </w:r>
            <w:r w:rsidR="00224E52">
              <w:rPr>
                <w:b/>
              </w:rPr>
              <w:t>30.09</w:t>
            </w:r>
            <w:r w:rsidR="00EF4E7E" w:rsidRPr="0071087A">
              <w:rPr>
                <w:b/>
              </w:rPr>
              <w:t>.201</w:t>
            </w:r>
            <w:r w:rsidR="00224E52">
              <w:rPr>
                <w:b/>
              </w:rPr>
              <w:t>7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bookmarkStart w:id="13" w:name="P180"/>
            <w:bookmarkEnd w:id="13"/>
            <w:r>
              <w:t>6.1.2</w:t>
            </w:r>
          </w:p>
        </w:tc>
        <w:tc>
          <w:tcPr>
            <w:tcW w:w="8050" w:type="dxa"/>
            <w:gridSpan w:val="14"/>
          </w:tcPr>
          <w:p w:rsidR="001A2E3E" w:rsidRPr="00671604" w:rsidRDefault="001A2E3E" w:rsidP="007A221E">
            <w:pPr>
              <w:pStyle w:val="ConsPlusNormal"/>
            </w:pPr>
            <w:r w:rsidRPr="00671604">
              <w:t>Размер чистой прибыли (убытков) по данным промежуточной или годовой бухгалтерской (финансовой) отчетности</w:t>
            </w:r>
            <w:r w:rsidR="00EF4E7E" w:rsidRPr="00671604">
              <w:t xml:space="preserve">: </w:t>
            </w:r>
            <w:r w:rsidR="008669B9">
              <w:rPr>
                <w:b/>
              </w:rPr>
              <w:t>-71,54</w:t>
            </w:r>
            <w:r w:rsidR="00671604">
              <w:rPr>
                <w:b/>
              </w:rPr>
              <w:t xml:space="preserve"> т</w:t>
            </w:r>
            <w:r w:rsidR="008D514D">
              <w:rPr>
                <w:b/>
              </w:rPr>
              <w:t>ыс</w:t>
            </w:r>
            <w:r w:rsidR="00671604">
              <w:rPr>
                <w:b/>
              </w:rPr>
              <w:t>.</w:t>
            </w:r>
            <w:r w:rsidR="00F72510">
              <w:rPr>
                <w:b/>
              </w:rPr>
              <w:t xml:space="preserve"> </w:t>
            </w:r>
            <w:r w:rsidR="00671604">
              <w:rPr>
                <w:b/>
              </w:rPr>
              <w:t>руб</w:t>
            </w:r>
            <w:r w:rsidR="00F72510">
              <w:rPr>
                <w:b/>
              </w:rPr>
              <w:t>лей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6.1.3</w:t>
            </w:r>
          </w:p>
        </w:tc>
        <w:tc>
          <w:tcPr>
            <w:tcW w:w="8050" w:type="dxa"/>
            <w:gridSpan w:val="14"/>
          </w:tcPr>
          <w:p w:rsidR="001A2E3E" w:rsidRPr="00671604" w:rsidRDefault="001A2E3E" w:rsidP="007A221E">
            <w:pPr>
              <w:pStyle w:val="ConsPlusNormal"/>
            </w:pPr>
            <w:r w:rsidRPr="00671604">
              <w:t>Размер кредиторской задолженности по данным промежуточной или годовой бухгалтерской (финансовой) отчетности</w:t>
            </w:r>
            <w:r w:rsidR="00EF4E7E" w:rsidRPr="00671604">
              <w:t xml:space="preserve">: </w:t>
            </w:r>
            <w:r w:rsidR="00224E52">
              <w:rPr>
                <w:b/>
              </w:rPr>
              <w:t>25196</w:t>
            </w:r>
            <w:r w:rsidR="00671604">
              <w:rPr>
                <w:b/>
              </w:rPr>
              <w:t xml:space="preserve"> т</w:t>
            </w:r>
            <w:r w:rsidR="008D514D">
              <w:rPr>
                <w:b/>
              </w:rPr>
              <w:t>ыс</w:t>
            </w:r>
            <w:r w:rsidR="00671604">
              <w:rPr>
                <w:b/>
              </w:rPr>
              <w:t>.</w:t>
            </w:r>
            <w:r w:rsidR="00F72510">
              <w:rPr>
                <w:b/>
              </w:rPr>
              <w:t xml:space="preserve"> </w:t>
            </w:r>
            <w:r w:rsidR="00671604">
              <w:rPr>
                <w:b/>
              </w:rPr>
              <w:t>руб</w:t>
            </w:r>
            <w:r w:rsidR="00F72510">
              <w:rPr>
                <w:b/>
              </w:rPr>
              <w:t>лей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bookmarkStart w:id="14" w:name="P184"/>
            <w:bookmarkEnd w:id="14"/>
            <w:r>
              <w:t>6.1.4</w:t>
            </w:r>
          </w:p>
        </w:tc>
        <w:tc>
          <w:tcPr>
            <w:tcW w:w="8050" w:type="dxa"/>
            <w:gridSpan w:val="14"/>
          </w:tcPr>
          <w:p w:rsidR="001A2E3E" w:rsidRPr="00671604" w:rsidRDefault="001A2E3E" w:rsidP="007A221E">
            <w:pPr>
              <w:pStyle w:val="ConsPlusNormal"/>
            </w:pPr>
            <w:r w:rsidRPr="00671604">
              <w:t>Размер дебиторской задолженности по данным промежуточной или годовой бухгалтерской (финансовой) отчетности</w:t>
            </w:r>
            <w:r w:rsidR="00EF4E7E" w:rsidRPr="00671604">
              <w:t xml:space="preserve">: </w:t>
            </w:r>
            <w:r w:rsidR="00224E52">
              <w:rPr>
                <w:b/>
              </w:rPr>
              <w:t>2200</w:t>
            </w:r>
            <w:r w:rsidR="00671604">
              <w:rPr>
                <w:b/>
              </w:rPr>
              <w:t xml:space="preserve">  т</w:t>
            </w:r>
            <w:r w:rsidR="008D514D">
              <w:rPr>
                <w:b/>
              </w:rPr>
              <w:t>ыс</w:t>
            </w:r>
            <w:proofErr w:type="gramStart"/>
            <w:r w:rsidR="00671604">
              <w:rPr>
                <w:b/>
              </w:rPr>
              <w:t>.р</w:t>
            </w:r>
            <w:proofErr w:type="gramEnd"/>
            <w:r w:rsidR="00671604">
              <w:rPr>
                <w:b/>
              </w:rPr>
              <w:t>уб</w:t>
            </w:r>
            <w:r w:rsidR="00F72510">
              <w:rPr>
                <w:b/>
              </w:rPr>
              <w:t>лей</w:t>
            </w:r>
          </w:p>
        </w:tc>
      </w:tr>
      <w:tr w:rsidR="001A2E3E" w:rsidTr="007A221E">
        <w:tc>
          <w:tcPr>
            <w:tcW w:w="12869" w:type="dxa"/>
            <w:gridSpan w:val="22"/>
          </w:tcPr>
          <w:p w:rsidR="001A2E3E" w:rsidRDefault="001A2E3E" w:rsidP="007A221E">
            <w:pPr>
              <w:pStyle w:val="ConsPlusNormal"/>
              <w:jc w:val="center"/>
              <w:outlineLvl w:val="2"/>
            </w:pPr>
            <w:bookmarkStart w:id="15" w:name="P186"/>
            <w:bookmarkEnd w:id="15"/>
            <w:r>
              <w:lastRenderedPageBreak/>
              <w:t xml:space="preserve">Раздел 7. </w:t>
            </w:r>
            <w:proofErr w:type="gramStart"/>
            <w: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697" w:history="1">
              <w:r>
                <w:rPr>
                  <w:color w:val="0000FF"/>
                </w:rPr>
                <w:t>&lt;15&gt;</w:t>
              </w:r>
            </w:hyperlink>
          </w:p>
        </w:tc>
      </w:tr>
      <w:tr w:rsidR="001A2E3E" w:rsidTr="007A221E">
        <w:tc>
          <w:tcPr>
            <w:tcW w:w="3855" w:type="dxa"/>
            <w:gridSpan w:val="6"/>
            <w:vMerge w:val="restart"/>
            <w:tcBorders>
              <w:bottom w:val="nil"/>
            </w:tcBorders>
          </w:tcPr>
          <w:p w:rsidR="001A2E3E" w:rsidRDefault="001A2E3E" w:rsidP="007A221E">
            <w:pPr>
              <w:pStyle w:val="ConsPlusNormal"/>
            </w:pPr>
            <w:r>
              <w:t xml:space="preserve">7.1. О соответствии застройщика требованиям, установленным </w:t>
            </w:r>
            <w:hyperlink r:id="rId8" w:history="1">
              <w:r>
                <w:rPr>
                  <w:color w:val="0000FF"/>
                </w:rPr>
                <w:t>частью 2 статьи 3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bookmarkStart w:id="16" w:name="P188"/>
            <w:bookmarkEnd w:id="16"/>
            <w:r>
              <w:t>7.1.1</w:t>
            </w:r>
          </w:p>
        </w:tc>
        <w:tc>
          <w:tcPr>
            <w:tcW w:w="8050" w:type="dxa"/>
            <w:gridSpan w:val="14"/>
          </w:tcPr>
          <w:p w:rsidR="001A2E3E" w:rsidRPr="005F2BE2" w:rsidRDefault="001A2E3E" w:rsidP="007A221E">
            <w:pPr>
              <w:pStyle w:val="ConsPlusNormal"/>
              <w:rPr>
                <w:b/>
              </w:rPr>
            </w:pPr>
            <w:r>
              <w:t>Размер уставного (складочного) капитала застройщика установленным требованиям</w:t>
            </w:r>
            <w:r w:rsidR="005F2BE2">
              <w:t>:</w:t>
            </w:r>
            <w:r>
              <w:t xml:space="preserve"> </w:t>
            </w:r>
            <w:hyperlink w:anchor="P698" w:history="1">
              <w:r>
                <w:rPr>
                  <w:color w:val="0000FF"/>
                </w:rPr>
                <w:t>&lt;1</w:t>
              </w:r>
              <w:r w:rsidR="00885CBB">
                <w:rPr>
                  <w:color w:val="0000FF"/>
                </w:rPr>
                <w:t xml:space="preserve"> </w:t>
              </w:r>
              <w:r>
                <w:rPr>
                  <w:color w:val="0000FF"/>
                </w:rPr>
                <w:t>6&gt;</w:t>
              </w:r>
            </w:hyperlink>
            <w:r w:rsidR="005F2BE2">
              <w:t xml:space="preserve"> </w:t>
            </w:r>
            <w:r w:rsidR="00102441">
              <w:rPr>
                <w:b/>
              </w:rPr>
              <w:t>с</w:t>
            </w:r>
            <w:r w:rsidR="005F2BE2">
              <w:rPr>
                <w:b/>
              </w:rPr>
              <w:t>оответствует</w:t>
            </w:r>
          </w:p>
        </w:tc>
      </w:tr>
      <w:tr w:rsidR="001A2E3E" w:rsidTr="007A221E">
        <w:tc>
          <w:tcPr>
            <w:tcW w:w="3855" w:type="dxa"/>
            <w:gridSpan w:val="6"/>
            <w:vMerge/>
            <w:tcBorders>
              <w:bottom w:val="nil"/>
            </w:tcBorders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7.1.2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 xml:space="preserve">Процедуры ликвидации юридического лица </w:t>
            </w:r>
            <w:r w:rsidR="005F2BE2">
              <w:t>–</w:t>
            </w:r>
            <w:r>
              <w:t xml:space="preserve"> застройщика</w:t>
            </w:r>
            <w:r w:rsidR="005F2BE2">
              <w:t>:</w:t>
            </w:r>
            <w:r>
              <w:t xml:space="preserve"> </w:t>
            </w:r>
            <w:hyperlink w:anchor="P699" w:history="1">
              <w:r>
                <w:rPr>
                  <w:color w:val="0000FF"/>
                </w:rPr>
                <w:t>&lt;17&gt;</w:t>
              </w:r>
            </w:hyperlink>
            <w:r w:rsidR="005F2BE2">
              <w:t xml:space="preserve"> </w:t>
            </w:r>
            <w:r w:rsidR="005F2BE2" w:rsidRPr="00AF6D42">
              <w:rPr>
                <w:b/>
              </w:rPr>
              <w:t>не проводятся</w:t>
            </w:r>
          </w:p>
        </w:tc>
      </w:tr>
      <w:tr w:rsidR="001A2E3E" w:rsidTr="007A221E">
        <w:tc>
          <w:tcPr>
            <w:tcW w:w="3855" w:type="dxa"/>
            <w:gridSpan w:val="6"/>
            <w:vMerge/>
            <w:tcBorders>
              <w:bottom w:val="nil"/>
            </w:tcBorders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7.1.3</w:t>
            </w:r>
          </w:p>
        </w:tc>
        <w:tc>
          <w:tcPr>
            <w:tcW w:w="8050" w:type="dxa"/>
            <w:gridSpan w:val="14"/>
          </w:tcPr>
          <w:p w:rsidR="001A2E3E" w:rsidRPr="005F2BE2" w:rsidRDefault="001A2E3E" w:rsidP="007A221E">
            <w:pPr>
              <w:pStyle w:val="ConsPlusNormal"/>
              <w:rPr>
                <w:b/>
              </w:rPr>
            </w:pPr>
            <w: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</w:t>
            </w:r>
            <w:r w:rsidR="005F2BE2">
              <w:t>–</w:t>
            </w:r>
            <w:r>
              <w:t xml:space="preserve"> застройщика</w:t>
            </w:r>
            <w:r w:rsidR="005F2BE2">
              <w:t xml:space="preserve">: </w:t>
            </w:r>
            <w:r>
              <w:t xml:space="preserve"> </w:t>
            </w:r>
            <w:hyperlink w:anchor="P700" w:history="1">
              <w:r>
                <w:rPr>
                  <w:color w:val="0000FF"/>
                </w:rPr>
                <w:t>&lt;18&gt;</w:t>
              </w:r>
            </w:hyperlink>
            <w:r w:rsidR="005F2BE2">
              <w:t xml:space="preserve"> </w:t>
            </w:r>
            <w:r w:rsidR="00102441">
              <w:rPr>
                <w:b/>
              </w:rPr>
              <w:t>о</w:t>
            </w:r>
            <w:r w:rsidR="005F2BE2">
              <w:rPr>
                <w:b/>
              </w:rPr>
              <w:t>тсутствует</w:t>
            </w:r>
          </w:p>
        </w:tc>
      </w:tr>
      <w:tr w:rsidR="001A2E3E" w:rsidTr="007A221E">
        <w:tc>
          <w:tcPr>
            <w:tcW w:w="3855" w:type="dxa"/>
            <w:gridSpan w:val="6"/>
            <w:vMerge/>
            <w:tcBorders>
              <w:bottom w:val="nil"/>
            </w:tcBorders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7.1.4</w:t>
            </w:r>
          </w:p>
        </w:tc>
        <w:tc>
          <w:tcPr>
            <w:tcW w:w="8050" w:type="dxa"/>
            <w:gridSpan w:val="14"/>
          </w:tcPr>
          <w:p w:rsidR="001A2E3E" w:rsidRPr="005F2BE2" w:rsidRDefault="001A2E3E" w:rsidP="007A221E">
            <w:pPr>
              <w:pStyle w:val="ConsPlusNormal"/>
              <w:rPr>
                <w:b/>
              </w:rPr>
            </w:pPr>
            <w:r>
              <w:t xml:space="preserve">Решение арбитражного суда о приостановлении деятельности в качестве меры административного наказания юридического лица </w:t>
            </w:r>
            <w:r w:rsidR="005F2BE2">
              <w:t>–</w:t>
            </w:r>
            <w:r>
              <w:t xml:space="preserve"> застройщика</w:t>
            </w:r>
            <w:r w:rsidR="005F2BE2">
              <w:t>:</w:t>
            </w:r>
            <w:r>
              <w:t xml:space="preserve">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  <w:r w:rsidR="005F2BE2">
              <w:t xml:space="preserve"> </w:t>
            </w:r>
            <w:r w:rsidR="00102441">
              <w:rPr>
                <w:b/>
              </w:rPr>
              <w:t>н</w:t>
            </w:r>
            <w:r w:rsidR="005F2BE2">
              <w:rPr>
                <w:b/>
              </w:rPr>
              <w:t>е подано</w:t>
            </w:r>
          </w:p>
        </w:tc>
      </w:tr>
      <w:tr w:rsidR="001A2E3E" w:rsidTr="007A221E">
        <w:tc>
          <w:tcPr>
            <w:tcW w:w="3855" w:type="dxa"/>
            <w:gridSpan w:val="6"/>
            <w:vMerge/>
            <w:tcBorders>
              <w:bottom w:val="nil"/>
            </w:tcBorders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7.1.5</w:t>
            </w:r>
          </w:p>
        </w:tc>
        <w:tc>
          <w:tcPr>
            <w:tcW w:w="8050" w:type="dxa"/>
            <w:gridSpan w:val="14"/>
          </w:tcPr>
          <w:p w:rsidR="001A2E3E" w:rsidRPr="00AF6D42" w:rsidRDefault="001A2E3E" w:rsidP="007A221E">
            <w:pPr>
              <w:pStyle w:val="ConsPlusNormal"/>
              <w:rPr>
                <w:b/>
              </w:rPr>
            </w:pPr>
            <w:proofErr w:type="gramStart"/>
            <w: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r w:rsidR="005F2BE2">
              <w:t>:</w:t>
            </w:r>
            <w:r>
              <w:t xml:space="preserve">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  <w:r w:rsidR="005F2BE2">
              <w:t xml:space="preserve"> </w:t>
            </w:r>
          </w:p>
        </w:tc>
      </w:tr>
      <w:tr w:rsidR="001A2E3E" w:rsidTr="007A221E">
        <w:tc>
          <w:tcPr>
            <w:tcW w:w="3855" w:type="dxa"/>
            <w:gridSpan w:val="6"/>
            <w:vMerge w:val="restart"/>
            <w:tcBorders>
              <w:top w:val="nil"/>
              <w:bottom w:val="nil"/>
            </w:tcBorders>
          </w:tcPr>
          <w:p w:rsidR="001A2E3E" w:rsidRDefault="001A2E3E" w:rsidP="007A221E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7.1.6</w:t>
            </w:r>
          </w:p>
        </w:tc>
        <w:tc>
          <w:tcPr>
            <w:tcW w:w="8050" w:type="dxa"/>
            <w:gridSpan w:val="14"/>
          </w:tcPr>
          <w:p w:rsidR="001A2E3E" w:rsidRPr="00AF6D42" w:rsidRDefault="001A2E3E" w:rsidP="007A221E">
            <w:pPr>
              <w:pStyle w:val="ConsPlusNormal"/>
              <w:rPr>
                <w:b/>
              </w:rPr>
            </w:pPr>
            <w:r>
              <w:t xml:space="preserve">В реестре недобросовестных поставщиков (подрядчиков, исполнителей), </w:t>
            </w:r>
            <w:proofErr w:type="gramStart"/>
            <w:r>
              <w:t>ведение</w:t>
            </w:r>
            <w:proofErr w:type="gramEnd"/>
            <w: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</w:t>
            </w:r>
            <w:r>
              <w:lastRenderedPageBreak/>
              <w:t xml:space="preserve">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  <w:r w:rsidR="00AF6D42">
              <w:t xml:space="preserve"> </w:t>
            </w:r>
          </w:p>
        </w:tc>
      </w:tr>
      <w:tr w:rsidR="001A2E3E" w:rsidTr="007A221E">
        <w:tc>
          <w:tcPr>
            <w:tcW w:w="3855" w:type="dxa"/>
            <w:gridSpan w:val="6"/>
            <w:vMerge/>
            <w:tcBorders>
              <w:top w:val="nil"/>
              <w:bottom w:val="nil"/>
            </w:tcBorders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7.1.7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proofErr w:type="gramStart"/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  <w:proofErr w:type="gramEnd"/>
          </w:p>
        </w:tc>
      </w:tr>
      <w:tr w:rsidR="001A2E3E" w:rsidTr="007A221E">
        <w:tc>
          <w:tcPr>
            <w:tcW w:w="3855" w:type="dxa"/>
            <w:gridSpan w:val="6"/>
            <w:vMerge/>
            <w:tcBorders>
              <w:top w:val="nil"/>
              <w:bottom w:val="nil"/>
            </w:tcBorders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bookmarkStart w:id="17" w:name="P203"/>
            <w:bookmarkEnd w:id="17"/>
            <w:r>
              <w:t>7.1.8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proofErr w:type="gramStart"/>
            <w: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>
              <w:t xml:space="preserve"> </w:t>
            </w:r>
            <w:proofErr w:type="gramStart"/>
            <w: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  <w:proofErr w:type="gramEnd"/>
          </w:p>
        </w:tc>
      </w:tr>
      <w:tr w:rsidR="001A2E3E" w:rsidTr="007A221E">
        <w:tc>
          <w:tcPr>
            <w:tcW w:w="3855" w:type="dxa"/>
            <w:gridSpan w:val="6"/>
            <w:vMerge w:val="restart"/>
            <w:tcBorders>
              <w:top w:val="nil"/>
            </w:tcBorders>
          </w:tcPr>
          <w:p w:rsidR="001A2E3E" w:rsidRDefault="001A2E3E" w:rsidP="007A221E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bookmarkStart w:id="18" w:name="P206"/>
            <w:bookmarkEnd w:id="18"/>
            <w:r>
              <w:t>7.1.9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 xml:space="preserve">Заявление об обжаловании указанных в </w:t>
            </w:r>
            <w:hyperlink w:anchor="P203" w:history="1">
              <w:r>
                <w:rPr>
                  <w:color w:val="0000FF"/>
                </w:rPr>
                <w:t>пункте 7.1.8</w:t>
              </w:r>
            </w:hyperlink>
            <w:r>
              <w:t xml:space="preserve"> недоимки, задолженности застройщиков в установленном порядке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1A2E3E" w:rsidTr="007A221E">
        <w:tc>
          <w:tcPr>
            <w:tcW w:w="3855" w:type="dxa"/>
            <w:gridSpan w:val="6"/>
            <w:vMerge/>
            <w:tcBorders>
              <w:top w:val="nil"/>
            </w:tcBorders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bookmarkStart w:id="19" w:name="P208"/>
            <w:bookmarkEnd w:id="19"/>
            <w:r>
              <w:t>7.1.10</w:t>
            </w:r>
          </w:p>
        </w:tc>
        <w:tc>
          <w:tcPr>
            <w:tcW w:w="8050" w:type="dxa"/>
            <w:gridSpan w:val="14"/>
          </w:tcPr>
          <w:p w:rsidR="001A2E3E" w:rsidRPr="00AF6D42" w:rsidRDefault="001A2E3E" w:rsidP="007A221E">
            <w:pPr>
              <w:pStyle w:val="ConsPlusNormal"/>
              <w:rPr>
                <w:b/>
              </w:rPr>
            </w:pPr>
            <w:r>
              <w:t xml:space="preserve">Решение по указанному в </w:t>
            </w:r>
            <w:hyperlink w:anchor="P206" w:history="1">
              <w:r>
                <w:rPr>
                  <w:color w:val="0000FF"/>
                </w:rPr>
                <w:t>пункте 7.1.9</w:t>
              </w:r>
            </w:hyperlink>
            <w:r>
              <w:t xml:space="preserve"> заявлению на дату направления проектной </w:t>
            </w:r>
            <w:r>
              <w:lastRenderedPageBreak/>
              <w:t xml:space="preserve">декларации в уполномоченный орган исполнительной власти субъекта Российской Федерации </w:t>
            </w:r>
            <w:hyperlink w:anchor="P702" w:history="1">
              <w:r>
                <w:rPr>
                  <w:color w:val="0000FF"/>
                </w:rPr>
                <w:t>&lt;20&gt;</w:t>
              </w:r>
            </w:hyperlink>
            <w:r w:rsidR="00AF6D42">
              <w:t xml:space="preserve"> </w:t>
            </w:r>
          </w:p>
        </w:tc>
      </w:tr>
      <w:tr w:rsidR="001A2E3E" w:rsidTr="007A221E">
        <w:tc>
          <w:tcPr>
            <w:tcW w:w="3855" w:type="dxa"/>
            <w:gridSpan w:val="6"/>
            <w:vMerge/>
            <w:tcBorders>
              <w:top w:val="nil"/>
            </w:tcBorders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7.1.11</w:t>
            </w:r>
          </w:p>
        </w:tc>
        <w:tc>
          <w:tcPr>
            <w:tcW w:w="8050" w:type="dxa"/>
            <w:gridSpan w:val="14"/>
          </w:tcPr>
          <w:p w:rsidR="001A2E3E" w:rsidRPr="00671604" w:rsidRDefault="001A2E3E" w:rsidP="007A221E">
            <w:pPr>
              <w:pStyle w:val="ConsPlusNormal"/>
              <w:rPr>
                <w:b/>
              </w:rPr>
            </w:pPr>
            <w:proofErr w:type="gramStart"/>
            <w: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  <w:r w:rsidR="00671604">
              <w:t>:</w:t>
            </w:r>
            <w:r>
              <w:t xml:space="preserve">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  <w:r w:rsidR="00671604">
              <w:t xml:space="preserve"> </w:t>
            </w:r>
            <w:r w:rsidR="00671604">
              <w:rPr>
                <w:b/>
              </w:rPr>
              <w:t>отсутствует</w:t>
            </w:r>
            <w:proofErr w:type="gramEnd"/>
          </w:p>
        </w:tc>
      </w:tr>
      <w:tr w:rsidR="001A2E3E" w:rsidTr="007A221E">
        <w:tc>
          <w:tcPr>
            <w:tcW w:w="3855" w:type="dxa"/>
            <w:gridSpan w:val="6"/>
            <w:vMerge/>
            <w:tcBorders>
              <w:top w:val="nil"/>
            </w:tcBorders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7.1.12</w:t>
            </w:r>
          </w:p>
        </w:tc>
        <w:tc>
          <w:tcPr>
            <w:tcW w:w="8050" w:type="dxa"/>
            <w:gridSpan w:val="14"/>
          </w:tcPr>
          <w:p w:rsidR="001A2E3E" w:rsidRPr="00671604" w:rsidRDefault="001A2E3E" w:rsidP="007A221E">
            <w:pPr>
              <w:pStyle w:val="ConsPlusNormal"/>
              <w:rPr>
                <w:b/>
              </w:rPr>
            </w:pPr>
            <w:proofErr w:type="gramStart"/>
            <w: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>
              <w:t xml:space="preserve"> </w:t>
            </w:r>
            <w:proofErr w:type="gramStart"/>
            <w:r>
              <w:t>оказании</w:t>
            </w:r>
            <w:proofErr w:type="gramEnd"/>
            <w:r>
              <w:t xml:space="preserve"> услуг по ведению бухгалтерского учета застройщика </w:t>
            </w:r>
            <w:hyperlink w:anchor="P703" w:history="1">
              <w:r>
                <w:rPr>
                  <w:color w:val="0000FF"/>
                </w:rPr>
                <w:t>&lt;21&gt;</w:t>
              </w:r>
            </w:hyperlink>
            <w:r w:rsidR="00671604">
              <w:t xml:space="preserve"> </w:t>
            </w:r>
            <w:r w:rsidR="00671604">
              <w:rPr>
                <w:b/>
              </w:rPr>
              <w:t>не применялись</w:t>
            </w:r>
          </w:p>
        </w:tc>
      </w:tr>
      <w:tr w:rsidR="001A2E3E" w:rsidTr="007A221E">
        <w:tc>
          <w:tcPr>
            <w:tcW w:w="3855" w:type="dxa"/>
            <w:gridSpan w:val="6"/>
            <w:vMerge w:val="restart"/>
            <w:tcBorders>
              <w:bottom w:val="nil"/>
            </w:tcBorders>
          </w:tcPr>
          <w:p w:rsidR="001A2E3E" w:rsidRDefault="001A2E3E" w:rsidP="007A221E">
            <w:pPr>
              <w:pStyle w:val="ConsPlusNormal"/>
            </w:pPr>
            <w:bookmarkStart w:id="20" w:name="P214"/>
            <w:bookmarkEnd w:id="20"/>
            <w: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9" w:history="1">
              <w:r>
                <w:rPr>
                  <w:color w:val="0000FF"/>
                </w:rPr>
                <w:t>частью 3 статьи 15.3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704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7.2.1</w:t>
            </w:r>
          </w:p>
        </w:tc>
        <w:tc>
          <w:tcPr>
            <w:tcW w:w="8050" w:type="dxa"/>
            <w:gridSpan w:val="14"/>
          </w:tcPr>
          <w:p w:rsidR="001A2E3E" w:rsidRPr="00671604" w:rsidRDefault="001A2E3E" w:rsidP="007A221E">
            <w:pPr>
              <w:pStyle w:val="ConsPlusNormal"/>
              <w:rPr>
                <w:b/>
              </w:rPr>
            </w:pPr>
            <w: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>
              <w:t>сопоручителей</w:t>
            </w:r>
            <w:proofErr w:type="spellEnd"/>
            <w: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>
              <w:t>сопоручителями</w:t>
            </w:r>
            <w:proofErr w:type="spellEnd"/>
            <w:r>
              <w:t xml:space="preserve"> другой договор поручительства (далее - юридическое лицо - поручитель), установленным требованиям </w:t>
            </w:r>
            <w:hyperlink w:anchor="P699" w:history="1">
              <w:r>
                <w:rPr>
                  <w:color w:val="0000FF"/>
                </w:rPr>
                <w:t>&lt;17&gt;</w:t>
              </w:r>
            </w:hyperlink>
            <w:r w:rsidR="00671604">
              <w:t xml:space="preserve"> </w:t>
            </w:r>
            <w:r w:rsidR="00671604">
              <w:rPr>
                <w:b/>
              </w:rPr>
              <w:t>не проводятся</w:t>
            </w:r>
          </w:p>
        </w:tc>
      </w:tr>
      <w:tr w:rsidR="001A2E3E" w:rsidTr="007A221E">
        <w:tc>
          <w:tcPr>
            <w:tcW w:w="3855" w:type="dxa"/>
            <w:gridSpan w:val="6"/>
            <w:vMerge/>
            <w:tcBorders>
              <w:bottom w:val="nil"/>
            </w:tcBorders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7.2.2</w:t>
            </w:r>
          </w:p>
        </w:tc>
        <w:tc>
          <w:tcPr>
            <w:tcW w:w="8050" w:type="dxa"/>
            <w:gridSpan w:val="14"/>
          </w:tcPr>
          <w:p w:rsidR="001A2E3E" w:rsidRPr="00671604" w:rsidRDefault="001A2E3E" w:rsidP="007A221E">
            <w:pPr>
              <w:pStyle w:val="ConsPlusNormal"/>
              <w:rPr>
                <w:b/>
              </w:rPr>
            </w:pPr>
            <w:r>
              <w:t xml:space="preserve">Процедуры ликвидации юридического лица - поручителя </w:t>
            </w:r>
            <w:hyperlink w:anchor="P700" w:history="1">
              <w:r>
                <w:rPr>
                  <w:color w:val="0000FF"/>
                </w:rPr>
                <w:t>&lt;18&gt;</w:t>
              </w:r>
            </w:hyperlink>
            <w:r w:rsidR="00671604">
              <w:t xml:space="preserve"> </w:t>
            </w:r>
            <w:r w:rsidR="00671604">
              <w:rPr>
                <w:b/>
              </w:rPr>
              <w:t>отсутствуют</w:t>
            </w:r>
          </w:p>
        </w:tc>
      </w:tr>
      <w:tr w:rsidR="001A2E3E" w:rsidTr="007A221E">
        <w:tc>
          <w:tcPr>
            <w:tcW w:w="3855" w:type="dxa"/>
            <w:gridSpan w:val="6"/>
            <w:vMerge/>
            <w:tcBorders>
              <w:bottom w:val="nil"/>
            </w:tcBorders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7.2.3</w:t>
            </w:r>
          </w:p>
        </w:tc>
        <w:tc>
          <w:tcPr>
            <w:tcW w:w="8050" w:type="dxa"/>
            <w:gridSpan w:val="14"/>
          </w:tcPr>
          <w:p w:rsidR="001A2E3E" w:rsidRPr="00671604" w:rsidRDefault="001A2E3E" w:rsidP="007A221E">
            <w:pPr>
              <w:pStyle w:val="ConsPlusNormal"/>
              <w:rPr>
                <w:b/>
              </w:rPr>
            </w:pPr>
            <w: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  <w:r w:rsidR="00671604">
              <w:t xml:space="preserve"> </w:t>
            </w:r>
            <w:r w:rsidR="00671604">
              <w:rPr>
                <w:b/>
              </w:rPr>
              <w:t>не подано</w:t>
            </w:r>
          </w:p>
        </w:tc>
      </w:tr>
      <w:tr w:rsidR="001A2E3E" w:rsidTr="007A221E">
        <w:tc>
          <w:tcPr>
            <w:tcW w:w="3855" w:type="dxa"/>
            <w:gridSpan w:val="6"/>
            <w:vMerge/>
            <w:tcBorders>
              <w:bottom w:val="nil"/>
            </w:tcBorders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7.2.4</w:t>
            </w:r>
          </w:p>
        </w:tc>
        <w:tc>
          <w:tcPr>
            <w:tcW w:w="8050" w:type="dxa"/>
            <w:gridSpan w:val="14"/>
          </w:tcPr>
          <w:p w:rsidR="001A2E3E" w:rsidRPr="00671604" w:rsidRDefault="001A2E3E" w:rsidP="007A221E">
            <w:pPr>
              <w:pStyle w:val="ConsPlusNormal"/>
              <w:rPr>
                <w:b/>
              </w:rPr>
            </w:pPr>
            <w: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  <w:r w:rsidR="00671604">
              <w:t xml:space="preserve"> </w:t>
            </w:r>
            <w:r w:rsidR="00671604">
              <w:rPr>
                <w:b/>
              </w:rPr>
              <w:t>не подано</w:t>
            </w:r>
          </w:p>
        </w:tc>
      </w:tr>
      <w:tr w:rsidR="001A2E3E" w:rsidTr="007A221E">
        <w:tc>
          <w:tcPr>
            <w:tcW w:w="3855" w:type="dxa"/>
            <w:gridSpan w:val="6"/>
            <w:vMerge/>
            <w:tcBorders>
              <w:bottom w:val="nil"/>
            </w:tcBorders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7.2.5</w:t>
            </w:r>
          </w:p>
        </w:tc>
        <w:tc>
          <w:tcPr>
            <w:tcW w:w="8050" w:type="dxa"/>
            <w:gridSpan w:val="14"/>
          </w:tcPr>
          <w:p w:rsidR="001A2E3E" w:rsidRPr="00671604" w:rsidRDefault="001A2E3E" w:rsidP="007A221E">
            <w:pPr>
              <w:pStyle w:val="ConsPlusNormal"/>
              <w:rPr>
                <w:b/>
              </w:rPr>
            </w:pPr>
            <w:proofErr w:type="gramStart"/>
            <w: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  <w:r w:rsidR="00671604">
              <w:t xml:space="preserve"> </w:t>
            </w:r>
          </w:p>
        </w:tc>
      </w:tr>
      <w:tr w:rsidR="001A2E3E" w:rsidTr="007A221E">
        <w:tc>
          <w:tcPr>
            <w:tcW w:w="3855" w:type="dxa"/>
            <w:gridSpan w:val="6"/>
            <w:vMerge/>
            <w:tcBorders>
              <w:bottom w:val="nil"/>
            </w:tcBorders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7.2.6</w:t>
            </w:r>
          </w:p>
        </w:tc>
        <w:tc>
          <w:tcPr>
            <w:tcW w:w="8050" w:type="dxa"/>
            <w:gridSpan w:val="14"/>
          </w:tcPr>
          <w:p w:rsidR="001A2E3E" w:rsidRPr="00671604" w:rsidRDefault="001A2E3E" w:rsidP="007A221E">
            <w:pPr>
              <w:pStyle w:val="ConsPlusNormal"/>
              <w:rPr>
                <w:b/>
              </w:rPr>
            </w:pPr>
            <w:r>
              <w:t xml:space="preserve">В реестре недобросовестных поставщиков (подрядчиков, исполнителей), </w:t>
            </w:r>
            <w:proofErr w:type="gramStart"/>
            <w:r>
              <w:t>ведение</w:t>
            </w:r>
            <w:proofErr w:type="gramEnd"/>
            <w: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  <w:r w:rsidR="00671604">
              <w:t xml:space="preserve"> </w:t>
            </w:r>
          </w:p>
        </w:tc>
      </w:tr>
      <w:tr w:rsidR="001A2E3E" w:rsidTr="007A221E">
        <w:tc>
          <w:tcPr>
            <w:tcW w:w="3855" w:type="dxa"/>
            <w:gridSpan w:val="6"/>
            <w:vMerge w:val="restart"/>
            <w:tcBorders>
              <w:top w:val="nil"/>
            </w:tcBorders>
          </w:tcPr>
          <w:p w:rsidR="001A2E3E" w:rsidRDefault="001A2E3E" w:rsidP="007A221E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7.2.7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proofErr w:type="gramStart"/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  <w:proofErr w:type="gramEnd"/>
          </w:p>
        </w:tc>
      </w:tr>
      <w:tr w:rsidR="001A2E3E" w:rsidTr="007A221E">
        <w:tc>
          <w:tcPr>
            <w:tcW w:w="3855" w:type="dxa"/>
            <w:gridSpan w:val="6"/>
            <w:vMerge/>
            <w:tcBorders>
              <w:top w:val="nil"/>
            </w:tcBorders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bookmarkStart w:id="21" w:name="P230"/>
            <w:bookmarkEnd w:id="21"/>
            <w:r>
              <w:t>7.2.8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proofErr w:type="gramStart"/>
            <w: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>
              <w:t xml:space="preserve"> </w:t>
            </w:r>
            <w:proofErr w:type="gramStart"/>
            <w: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  <w:proofErr w:type="gramEnd"/>
          </w:p>
        </w:tc>
      </w:tr>
      <w:tr w:rsidR="001A2E3E" w:rsidTr="007A221E">
        <w:tc>
          <w:tcPr>
            <w:tcW w:w="3855" w:type="dxa"/>
            <w:gridSpan w:val="6"/>
            <w:vMerge/>
            <w:tcBorders>
              <w:top w:val="nil"/>
            </w:tcBorders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bookmarkStart w:id="22" w:name="P232"/>
            <w:bookmarkEnd w:id="22"/>
            <w:r w:rsidRPr="00671604">
              <w:t>7.2.9</w:t>
            </w:r>
          </w:p>
        </w:tc>
        <w:tc>
          <w:tcPr>
            <w:tcW w:w="8050" w:type="dxa"/>
            <w:gridSpan w:val="14"/>
          </w:tcPr>
          <w:p w:rsidR="001A2E3E" w:rsidRPr="00671604" w:rsidRDefault="001A2E3E" w:rsidP="007A221E">
            <w:pPr>
              <w:pStyle w:val="ConsPlusNormal"/>
              <w:rPr>
                <w:b/>
              </w:rPr>
            </w:pPr>
            <w:r>
              <w:t xml:space="preserve">Заявление об обжаловании </w:t>
            </w:r>
            <w:proofErr w:type="gramStart"/>
            <w:r>
              <w:t>указанных</w:t>
            </w:r>
            <w:proofErr w:type="gramEnd"/>
            <w:r>
              <w:t xml:space="preserve"> в </w:t>
            </w:r>
            <w:hyperlink w:anchor="P230" w:history="1">
              <w:r>
                <w:rPr>
                  <w:color w:val="0000FF"/>
                </w:rPr>
                <w:t>пункте 7.2.8</w:t>
              </w:r>
            </w:hyperlink>
            <w:r>
              <w:t xml:space="preserve"> недоимки, задолженности поручителя в установленном порядке</w:t>
            </w:r>
            <w:r w:rsidR="00BB2530">
              <w:t>:</w:t>
            </w:r>
            <w:r>
              <w:t xml:space="preserve"> </w:t>
            </w:r>
            <w:hyperlink w:anchor="P702" w:history="1">
              <w:r>
                <w:rPr>
                  <w:color w:val="0000FF"/>
                </w:rPr>
                <w:t>&lt;20&gt;</w:t>
              </w:r>
            </w:hyperlink>
            <w:r w:rsidR="00671604">
              <w:t xml:space="preserve"> </w:t>
            </w:r>
            <w:r w:rsidR="00671604">
              <w:rPr>
                <w:b/>
              </w:rPr>
              <w:t>не принято</w:t>
            </w:r>
          </w:p>
        </w:tc>
      </w:tr>
      <w:tr w:rsidR="001A2E3E" w:rsidTr="007A221E">
        <w:tc>
          <w:tcPr>
            <w:tcW w:w="3855" w:type="dxa"/>
            <w:gridSpan w:val="6"/>
            <w:vMerge/>
            <w:tcBorders>
              <w:top w:val="nil"/>
            </w:tcBorders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bookmarkStart w:id="23" w:name="P234"/>
            <w:bookmarkEnd w:id="23"/>
            <w:r>
              <w:t>7.2.10</w:t>
            </w:r>
          </w:p>
        </w:tc>
        <w:tc>
          <w:tcPr>
            <w:tcW w:w="8050" w:type="dxa"/>
            <w:gridSpan w:val="14"/>
          </w:tcPr>
          <w:p w:rsidR="001A2E3E" w:rsidRPr="00671604" w:rsidRDefault="001A2E3E" w:rsidP="007A221E">
            <w:pPr>
              <w:pStyle w:val="ConsPlusNormal"/>
              <w:rPr>
                <w:b/>
              </w:rPr>
            </w:pPr>
            <w:r>
              <w:t xml:space="preserve">Решение по указанному в </w:t>
            </w:r>
            <w:hyperlink w:anchor="P232" w:history="1">
              <w:r>
                <w:rPr>
                  <w:color w:val="0000FF"/>
                </w:rPr>
                <w:t>пункте 7.2.9</w:t>
              </w:r>
            </w:hyperlink>
            <w: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</w:t>
            </w:r>
            <w:r w:rsidR="00BB2530">
              <w:t>:</w:t>
            </w:r>
            <w:r>
              <w:t xml:space="preserve"> </w:t>
            </w:r>
            <w:hyperlink w:anchor="P703" w:history="1">
              <w:r>
                <w:rPr>
                  <w:color w:val="0000FF"/>
                </w:rPr>
                <w:t>&lt;21&gt;</w:t>
              </w:r>
            </w:hyperlink>
            <w:r w:rsidR="00671604">
              <w:t xml:space="preserve"> </w:t>
            </w:r>
            <w:r w:rsidR="00671604">
              <w:rPr>
                <w:b/>
              </w:rPr>
              <w:t>не при</w:t>
            </w:r>
            <w:r w:rsidR="00BB2530">
              <w:rPr>
                <w:b/>
              </w:rPr>
              <w:t>м</w:t>
            </w:r>
            <w:r w:rsidR="00671604">
              <w:rPr>
                <w:b/>
              </w:rPr>
              <w:t>енялось</w:t>
            </w:r>
          </w:p>
        </w:tc>
      </w:tr>
      <w:tr w:rsidR="001A2E3E" w:rsidTr="007A221E">
        <w:tc>
          <w:tcPr>
            <w:tcW w:w="3855" w:type="dxa"/>
            <w:gridSpan w:val="6"/>
            <w:vMerge/>
            <w:tcBorders>
              <w:top w:val="nil"/>
            </w:tcBorders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7.2.11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proofErr w:type="gramStart"/>
            <w: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  <w:r w:rsidR="00BB2530">
              <w:t>:</w:t>
            </w:r>
            <w:r>
              <w:t xml:space="preserve">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  <w:r w:rsidR="00671604" w:rsidRPr="00671604">
              <w:rPr>
                <w:b/>
              </w:rPr>
              <w:t xml:space="preserve"> отсутствует</w:t>
            </w:r>
            <w:proofErr w:type="gramEnd"/>
          </w:p>
        </w:tc>
      </w:tr>
      <w:tr w:rsidR="001A2E3E" w:rsidTr="007A221E">
        <w:tc>
          <w:tcPr>
            <w:tcW w:w="3855" w:type="dxa"/>
            <w:gridSpan w:val="6"/>
            <w:vMerge/>
            <w:tcBorders>
              <w:top w:val="nil"/>
            </w:tcBorders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7.2.12</w:t>
            </w:r>
          </w:p>
        </w:tc>
        <w:tc>
          <w:tcPr>
            <w:tcW w:w="8050" w:type="dxa"/>
            <w:gridSpan w:val="14"/>
          </w:tcPr>
          <w:p w:rsidR="001A2E3E" w:rsidRPr="00671604" w:rsidRDefault="001A2E3E" w:rsidP="007A221E">
            <w:pPr>
              <w:pStyle w:val="ConsPlusNormal"/>
              <w:rPr>
                <w:b/>
              </w:rPr>
            </w:pPr>
            <w:proofErr w:type="gramStart"/>
            <w: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</w:t>
            </w:r>
            <w:r>
              <w:lastRenderedPageBreak/>
              <w:t>заключен договор об</w:t>
            </w:r>
            <w:proofErr w:type="gramEnd"/>
            <w:r>
              <w:t xml:space="preserve"> </w:t>
            </w:r>
            <w:proofErr w:type="gramStart"/>
            <w:r>
              <w:t>оказании</w:t>
            </w:r>
            <w:proofErr w:type="gramEnd"/>
            <w:r>
              <w:t xml:space="preserve"> услуг по ведению бухгалтерского учета поручителя </w:t>
            </w:r>
            <w:hyperlink w:anchor="P704" w:history="1">
              <w:r>
                <w:rPr>
                  <w:color w:val="0000FF"/>
                </w:rPr>
                <w:t>&lt;22&gt;</w:t>
              </w:r>
            </w:hyperlink>
            <w:r w:rsidR="00671604">
              <w:t xml:space="preserve"> </w:t>
            </w:r>
          </w:p>
        </w:tc>
      </w:tr>
      <w:tr w:rsidR="001A2E3E" w:rsidTr="007A221E">
        <w:tc>
          <w:tcPr>
            <w:tcW w:w="12869" w:type="dxa"/>
            <w:gridSpan w:val="22"/>
          </w:tcPr>
          <w:p w:rsidR="001A2E3E" w:rsidRDefault="001A2E3E" w:rsidP="007A221E">
            <w:pPr>
              <w:pStyle w:val="ConsPlusNormal"/>
              <w:jc w:val="center"/>
              <w:outlineLvl w:val="2"/>
            </w:pPr>
            <w:bookmarkStart w:id="24" w:name="P240"/>
            <w:bookmarkEnd w:id="24"/>
            <w:r>
              <w:lastRenderedPageBreak/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1A2E3E" w:rsidTr="007A221E">
        <w:tc>
          <w:tcPr>
            <w:tcW w:w="3855" w:type="dxa"/>
            <w:gridSpan w:val="6"/>
          </w:tcPr>
          <w:p w:rsidR="001A2E3E" w:rsidRDefault="001A2E3E" w:rsidP="007A221E">
            <w:pPr>
              <w:pStyle w:val="ConsPlusNormal"/>
            </w:pPr>
            <w:r>
              <w:t xml:space="preserve">8.1. Иная информация о застройщике </w:t>
            </w:r>
            <w:hyperlink w:anchor="P705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8.1.1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</w:p>
        </w:tc>
      </w:tr>
      <w:tr w:rsidR="001A2E3E" w:rsidTr="007A221E">
        <w:tc>
          <w:tcPr>
            <w:tcW w:w="12869" w:type="dxa"/>
            <w:gridSpan w:val="22"/>
          </w:tcPr>
          <w:p w:rsidR="001A2E3E" w:rsidRDefault="001A2E3E" w:rsidP="007A221E">
            <w:pPr>
              <w:pStyle w:val="ConsPlusNormal"/>
              <w:jc w:val="center"/>
              <w:outlineLvl w:val="1"/>
            </w:pPr>
            <w:r>
              <w:t xml:space="preserve">Информация о проекте строительства </w:t>
            </w:r>
            <w:hyperlink w:anchor="P706" w:history="1">
              <w:r>
                <w:rPr>
                  <w:color w:val="0000FF"/>
                </w:rPr>
                <w:t>&lt;24&gt;</w:t>
              </w:r>
            </w:hyperlink>
          </w:p>
        </w:tc>
      </w:tr>
      <w:tr w:rsidR="001A2E3E" w:rsidTr="007A221E">
        <w:tc>
          <w:tcPr>
            <w:tcW w:w="12869" w:type="dxa"/>
            <w:gridSpan w:val="22"/>
          </w:tcPr>
          <w:p w:rsidR="001A2E3E" w:rsidRDefault="001A2E3E" w:rsidP="007A221E">
            <w:pPr>
              <w:pStyle w:val="ConsPlusNormal"/>
              <w:jc w:val="center"/>
              <w:outlineLvl w:val="2"/>
            </w:pPr>
            <w:bookmarkStart w:id="25" w:name="P245"/>
            <w:bookmarkEnd w:id="25"/>
            <w: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1A2E3E" w:rsidTr="007A221E">
        <w:tc>
          <w:tcPr>
            <w:tcW w:w="3855" w:type="dxa"/>
            <w:gridSpan w:val="6"/>
            <w:vMerge w:val="restart"/>
          </w:tcPr>
          <w:p w:rsidR="001A2E3E" w:rsidRDefault="001A2E3E" w:rsidP="007A221E">
            <w:pPr>
              <w:pStyle w:val="ConsPlusNormal"/>
            </w:pPr>
            <w: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bookmarkStart w:id="26" w:name="P247"/>
            <w:bookmarkEnd w:id="26"/>
            <w:r>
              <w:t>9.1.1</w:t>
            </w:r>
          </w:p>
        </w:tc>
        <w:tc>
          <w:tcPr>
            <w:tcW w:w="8050" w:type="dxa"/>
            <w:gridSpan w:val="14"/>
          </w:tcPr>
          <w:p w:rsidR="00FC66E4" w:rsidRDefault="001A2E3E" w:rsidP="007A221E">
            <w:pPr>
              <w:pStyle w:val="ConsPlusNormal"/>
            </w:pPr>
            <w:r>
              <w:t>Количество объектов капитального строительства, в отношении которых заполняется проектная декларация</w:t>
            </w:r>
            <w:r w:rsidR="00FC66E4">
              <w:t xml:space="preserve">: </w:t>
            </w:r>
          </w:p>
          <w:p w:rsidR="001A2E3E" w:rsidRDefault="00FC66E4" w:rsidP="007A221E">
            <w:pPr>
              <w:pStyle w:val="ConsPlusNormal"/>
            </w:pPr>
            <w:r w:rsidRPr="00FC66E4">
              <w:rPr>
                <w:b/>
              </w:rPr>
              <w:t xml:space="preserve">Многоквартирный </w:t>
            </w:r>
            <w:r>
              <w:rPr>
                <w:b/>
              </w:rPr>
              <w:t xml:space="preserve"> жилой дом с помещениями общественного назначения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bookmarkStart w:id="27" w:name="P249"/>
            <w:bookmarkEnd w:id="27"/>
            <w:r>
              <w:t>9.1.2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  <w:hyperlink w:anchor="P707" w:history="1">
              <w:r>
                <w:rPr>
                  <w:color w:val="0000FF"/>
                </w:rPr>
                <w:t>&lt;25&gt;</w:t>
              </w:r>
            </w:hyperlink>
          </w:p>
        </w:tc>
      </w:tr>
      <w:tr w:rsidR="001A2E3E" w:rsidTr="007A221E">
        <w:tc>
          <w:tcPr>
            <w:tcW w:w="3855" w:type="dxa"/>
            <w:gridSpan w:val="6"/>
            <w:vMerge w:val="restart"/>
          </w:tcPr>
          <w:p w:rsidR="001A2E3E" w:rsidRDefault="001A2E3E" w:rsidP="007A221E">
            <w:pPr>
              <w:pStyle w:val="ConsPlusNormal"/>
            </w:pPr>
            <w:bookmarkStart w:id="28" w:name="P251"/>
            <w:bookmarkEnd w:id="28"/>
            <w:r>
              <w:t xml:space="preserve">9.2. О </w:t>
            </w:r>
            <w:proofErr w:type="gramStart"/>
            <w:r>
              <w:t>видах</w:t>
            </w:r>
            <w:proofErr w:type="gramEnd"/>
            <w:r>
              <w:t xml:space="preserve"> строящихся в рамках проекта строительства объектов капитального строительства, их местоположении и основных характеристиках </w:t>
            </w:r>
            <w:hyperlink w:anchor="P708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9.2.1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Вид строящегося (создаваемого) объекта капитального строительства</w:t>
            </w:r>
            <w:r w:rsidR="00FC66E4">
              <w:t>:</w:t>
            </w:r>
            <w:r>
              <w:t xml:space="preserve"> </w:t>
            </w:r>
            <w:hyperlink w:anchor="P709" w:history="1">
              <w:r>
                <w:rPr>
                  <w:color w:val="0000FF"/>
                </w:rPr>
                <w:t>&lt;27&gt;</w:t>
              </w:r>
            </w:hyperlink>
          </w:p>
          <w:p w:rsidR="00FC66E4" w:rsidRPr="00FC66E4" w:rsidRDefault="00671604" w:rsidP="007A221E">
            <w:pPr>
              <w:pStyle w:val="ConsPlusNormal"/>
              <w:rPr>
                <w:b/>
              </w:rPr>
            </w:pPr>
            <w:r w:rsidRPr="00FC66E4">
              <w:rPr>
                <w:b/>
              </w:rPr>
              <w:t xml:space="preserve">Многоквартирный </w:t>
            </w:r>
            <w:r>
              <w:rPr>
                <w:b/>
              </w:rPr>
              <w:t xml:space="preserve"> жилой дом с помещениями общественного назначения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9.2.2</w:t>
            </w:r>
          </w:p>
        </w:tc>
        <w:tc>
          <w:tcPr>
            <w:tcW w:w="8050" w:type="dxa"/>
            <w:gridSpan w:val="14"/>
          </w:tcPr>
          <w:p w:rsidR="001A2E3E" w:rsidRPr="00FC66E4" w:rsidRDefault="001A2E3E" w:rsidP="007A221E">
            <w:pPr>
              <w:pStyle w:val="ConsPlusNormal"/>
              <w:rPr>
                <w:b/>
              </w:rPr>
            </w:pPr>
            <w:r>
              <w:t>Субъект Российской Федерации</w:t>
            </w:r>
            <w:r w:rsidR="00FC66E4">
              <w:t xml:space="preserve">: </w:t>
            </w:r>
            <w:r w:rsidR="00671604">
              <w:rPr>
                <w:b/>
              </w:rPr>
              <w:t>Новосибирская область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9.2.3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Район субъекта Российской Федерации</w:t>
            </w:r>
            <w:r w:rsidR="00FC66E4">
              <w:t xml:space="preserve">: </w:t>
            </w:r>
            <w:proofErr w:type="spellStart"/>
            <w:r w:rsidR="00FC66E4">
              <w:rPr>
                <w:b/>
              </w:rPr>
              <w:t>Заельцовский</w:t>
            </w:r>
            <w:proofErr w:type="spellEnd"/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9.2.4</w:t>
            </w:r>
          </w:p>
        </w:tc>
        <w:tc>
          <w:tcPr>
            <w:tcW w:w="8050" w:type="dxa"/>
            <w:gridSpan w:val="14"/>
          </w:tcPr>
          <w:p w:rsidR="001A2E3E" w:rsidRPr="00FC66E4" w:rsidRDefault="001A2E3E" w:rsidP="007A221E">
            <w:pPr>
              <w:pStyle w:val="ConsPlusNormal"/>
              <w:rPr>
                <w:b/>
              </w:rPr>
            </w:pPr>
            <w:r>
              <w:t>Вид населенного пункта</w:t>
            </w:r>
            <w:r w:rsidR="00FC66E4">
              <w:t xml:space="preserve">: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  <w:r w:rsidR="00FC66E4">
              <w:t xml:space="preserve"> </w:t>
            </w:r>
            <w:r w:rsidR="00FC66E4">
              <w:rPr>
                <w:b/>
              </w:rPr>
              <w:t>город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9.2.5</w:t>
            </w:r>
          </w:p>
        </w:tc>
        <w:tc>
          <w:tcPr>
            <w:tcW w:w="8050" w:type="dxa"/>
            <w:gridSpan w:val="14"/>
          </w:tcPr>
          <w:p w:rsidR="001A2E3E" w:rsidRPr="00FC66E4" w:rsidRDefault="001A2E3E" w:rsidP="007A221E">
            <w:pPr>
              <w:pStyle w:val="ConsPlusNormal"/>
              <w:rPr>
                <w:b/>
              </w:rPr>
            </w:pPr>
            <w:r>
              <w:t>Наименование населенного пункта</w:t>
            </w:r>
            <w:r w:rsidR="00FC66E4">
              <w:t xml:space="preserve">: </w:t>
            </w:r>
            <w:r w:rsidR="00FC66E4">
              <w:rPr>
                <w:b/>
              </w:rPr>
              <w:t>Новосибирск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9.2.6</w:t>
            </w:r>
          </w:p>
        </w:tc>
        <w:tc>
          <w:tcPr>
            <w:tcW w:w="8050" w:type="dxa"/>
            <w:gridSpan w:val="14"/>
          </w:tcPr>
          <w:p w:rsidR="001A2E3E" w:rsidRPr="00FC66E4" w:rsidRDefault="001A2E3E" w:rsidP="00671604">
            <w:pPr>
              <w:pStyle w:val="ConsPlusNormal"/>
              <w:rPr>
                <w:b/>
              </w:rPr>
            </w:pPr>
            <w:r>
              <w:t>Округ в населенном пункте</w:t>
            </w:r>
            <w:r w:rsidR="00FC66E4">
              <w:t xml:space="preserve">: </w:t>
            </w:r>
            <w:r w:rsidR="00671604">
              <w:rPr>
                <w:b/>
              </w:rPr>
              <w:t xml:space="preserve">Центральный </w:t>
            </w:r>
            <w:r w:rsidR="00FC66E4">
              <w:rPr>
                <w:b/>
              </w:rPr>
              <w:t xml:space="preserve"> округ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9.2.7</w:t>
            </w:r>
          </w:p>
        </w:tc>
        <w:tc>
          <w:tcPr>
            <w:tcW w:w="8050" w:type="dxa"/>
            <w:gridSpan w:val="14"/>
          </w:tcPr>
          <w:p w:rsidR="001A2E3E" w:rsidRPr="00A90C02" w:rsidRDefault="001A2E3E" w:rsidP="007A221E">
            <w:pPr>
              <w:pStyle w:val="ConsPlusNormal"/>
              <w:rPr>
                <w:b/>
              </w:rPr>
            </w:pPr>
            <w:r>
              <w:t>Район в населенном пункте</w:t>
            </w:r>
            <w:r w:rsidR="00A90C02">
              <w:t xml:space="preserve">: </w:t>
            </w:r>
            <w:proofErr w:type="spellStart"/>
            <w:r w:rsidR="00A90C02">
              <w:rPr>
                <w:b/>
              </w:rPr>
              <w:t>Заельцовский</w:t>
            </w:r>
            <w:proofErr w:type="spellEnd"/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9.2.8</w:t>
            </w:r>
          </w:p>
        </w:tc>
        <w:tc>
          <w:tcPr>
            <w:tcW w:w="8050" w:type="dxa"/>
            <w:gridSpan w:val="14"/>
          </w:tcPr>
          <w:p w:rsidR="001A2E3E" w:rsidRPr="00A90C02" w:rsidRDefault="001A2E3E" w:rsidP="007A221E">
            <w:pPr>
              <w:pStyle w:val="ConsPlusNormal"/>
              <w:rPr>
                <w:b/>
              </w:rPr>
            </w:pPr>
            <w:r>
              <w:t>Вид обозначения улицы</w:t>
            </w:r>
            <w:proofErr w:type="gramStart"/>
            <w:r>
              <w:t xml:space="preserve"> </w:t>
            </w:r>
            <w:r w:rsidR="00A90C02">
              <w:t>:</w:t>
            </w:r>
            <w:proofErr w:type="gramEnd"/>
            <w:r w:rsidR="00392CB6">
              <w:fldChar w:fldCharType="begin"/>
            </w:r>
            <w:r w:rsidR="00392CB6">
              <w:instrText>HYPERLINK \l "P684"</w:instrText>
            </w:r>
            <w:r w:rsidR="00392CB6">
              <w:fldChar w:fldCharType="separate"/>
            </w:r>
            <w:r>
              <w:rPr>
                <w:color w:val="0000FF"/>
              </w:rPr>
              <w:t>&lt;2&gt;</w:t>
            </w:r>
            <w:r w:rsidR="00392CB6">
              <w:fldChar w:fldCharType="end"/>
            </w:r>
            <w:r w:rsidR="00A90C02">
              <w:t xml:space="preserve"> </w:t>
            </w:r>
            <w:r w:rsidR="00A90C02">
              <w:rPr>
                <w:b/>
              </w:rPr>
              <w:t>Красный проспект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9.2.9</w:t>
            </w:r>
          </w:p>
        </w:tc>
        <w:tc>
          <w:tcPr>
            <w:tcW w:w="8050" w:type="dxa"/>
            <w:gridSpan w:val="14"/>
          </w:tcPr>
          <w:p w:rsidR="001A2E3E" w:rsidRDefault="001A2E3E" w:rsidP="00D42B86">
            <w:pPr>
              <w:pStyle w:val="ConsPlusNormal"/>
            </w:pPr>
            <w:r>
              <w:t>Наименование улицы</w:t>
            </w:r>
            <w:r w:rsidR="00A90C02">
              <w:t xml:space="preserve">: </w:t>
            </w:r>
            <w:r w:rsidR="00D42B86">
              <w:rPr>
                <w:b/>
              </w:rPr>
              <w:t>проспект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9.2.10</w:t>
            </w:r>
          </w:p>
        </w:tc>
        <w:tc>
          <w:tcPr>
            <w:tcW w:w="8050" w:type="dxa"/>
            <w:gridSpan w:val="14"/>
          </w:tcPr>
          <w:p w:rsidR="001A2E3E" w:rsidRPr="00AC298D" w:rsidRDefault="001A2E3E" w:rsidP="007A221E">
            <w:pPr>
              <w:pStyle w:val="ConsPlusNormal"/>
              <w:rPr>
                <w:b/>
              </w:rPr>
            </w:pPr>
            <w:r>
              <w:t>Дом</w:t>
            </w:r>
            <w:r w:rsidR="00AC298D">
              <w:t xml:space="preserve">: </w:t>
            </w:r>
            <w:r w:rsidR="00AC298D">
              <w:rPr>
                <w:b/>
              </w:rPr>
              <w:t>163/6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9.2.11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Литера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9.2.12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Корпус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9.2.13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Строение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9.2.14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Владение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9.2.15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Блок-секция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9.2.16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Уточнение адреса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9.2.17</w:t>
            </w:r>
          </w:p>
        </w:tc>
        <w:tc>
          <w:tcPr>
            <w:tcW w:w="8050" w:type="dxa"/>
            <w:gridSpan w:val="14"/>
          </w:tcPr>
          <w:p w:rsidR="001A2E3E" w:rsidRPr="00A90C02" w:rsidRDefault="001A2E3E" w:rsidP="007A221E">
            <w:pPr>
              <w:pStyle w:val="ConsPlusNormal"/>
              <w:rPr>
                <w:b/>
              </w:rPr>
            </w:pPr>
            <w:r>
              <w:t>Назначение объекта</w:t>
            </w:r>
            <w:r w:rsidR="00A90C02">
              <w:t>:</w:t>
            </w:r>
            <w:r>
              <w:t xml:space="preserve"> </w:t>
            </w:r>
            <w:hyperlink w:anchor="P710" w:history="1">
              <w:r>
                <w:rPr>
                  <w:color w:val="0000FF"/>
                </w:rPr>
                <w:t>&lt;28&gt;</w:t>
              </w:r>
            </w:hyperlink>
            <w:r w:rsidR="00A90C02">
              <w:t xml:space="preserve"> </w:t>
            </w:r>
            <w:r w:rsidR="00A90C02">
              <w:rPr>
                <w:b/>
              </w:rPr>
              <w:t>жилое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9.2.18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Минималь</w:t>
            </w:r>
            <w:r w:rsidR="00A90C02">
              <w:t>ное количество этажей в объекте:</w:t>
            </w:r>
            <w:hyperlink w:anchor="P711" w:history="1">
              <w:r>
                <w:rPr>
                  <w:color w:val="0000FF"/>
                </w:rPr>
                <w:t>&lt;29&gt;</w:t>
              </w:r>
            </w:hyperlink>
            <w:r w:rsidR="00A90C02">
              <w:t xml:space="preserve"> </w:t>
            </w:r>
            <w:r w:rsidR="00D42B86" w:rsidRPr="00D42B86">
              <w:rPr>
                <w:b/>
              </w:rPr>
              <w:t>1</w:t>
            </w:r>
            <w:r w:rsidR="00D42B86">
              <w:rPr>
                <w:b/>
              </w:rPr>
              <w:t>4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9.2.19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Максимальное количество этажей в объекте</w:t>
            </w:r>
            <w:r w:rsidR="00A90C02">
              <w:t>:</w:t>
            </w:r>
            <w:r w:rsidR="00D42B86">
              <w:t xml:space="preserve"> </w:t>
            </w:r>
            <w:r w:rsidR="00D42B86" w:rsidRPr="00D42B86">
              <w:rPr>
                <w:b/>
              </w:rPr>
              <w:t>14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bookmarkStart w:id="29" w:name="P290"/>
            <w:bookmarkEnd w:id="29"/>
            <w:r>
              <w:t>9.2.20</w:t>
            </w:r>
          </w:p>
        </w:tc>
        <w:tc>
          <w:tcPr>
            <w:tcW w:w="8050" w:type="dxa"/>
            <w:gridSpan w:val="14"/>
          </w:tcPr>
          <w:p w:rsidR="001A2E3E" w:rsidRPr="00D42B86" w:rsidRDefault="001A2E3E" w:rsidP="007A221E">
            <w:pPr>
              <w:pStyle w:val="ConsPlusNormal"/>
              <w:rPr>
                <w:b/>
              </w:rPr>
            </w:pPr>
            <w:r>
              <w:t>Общая площадь объекта</w:t>
            </w:r>
            <w:r w:rsidR="00A90C02">
              <w:t>:</w:t>
            </w:r>
            <w:r>
              <w:t xml:space="preserve"> </w:t>
            </w:r>
            <w:hyperlink w:anchor="P712" w:history="1">
              <w:r>
                <w:rPr>
                  <w:color w:val="0000FF"/>
                </w:rPr>
                <w:t>&lt;30&gt;</w:t>
              </w:r>
            </w:hyperlink>
            <w:r w:rsidR="00A90C02">
              <w:t xml:space="preserve"> </w:t>
            </w:r>
            <w:r w:rsidR="0065512E">
              <w:rPr>
                <w:b/>
              </w:rPr>
              <w:t>3976,24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9.2.21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Материал наружных стен и каркаса объекта</w:t>
            </w:r>
            <w:r w:rsidR="00A90C02">
              <w:t>:</w:t>
            </w:r>
            <w:r>
              <w:t xml:space="preserve"> </w:t>
            </w:r>
            <w:hyperlink w:anchor="P713" w:history="1">
              <w:r>
                <w:rPr>
                  <w:color w:val="0000FF"/>
                </w:rPr>
                <w:t>&lt;31&gt;</w:t>
              </w:r>
            </w:hyperlink>
            <w:r w:rsidR="00D42B86">
              <w:t xml:space="preserve"> </w:t>
            </w:r>
            <w:r w:rsidR="00D42B86" w:rsidRPr="00D42B86">
              <w:rPr>
                <w:b/>
              </w:rPr>
              <w:t>монолит</w:t>
            </w:r>
            <w:r w:rsidR="00D42B86">
              <w:rPr>
                <w:b/>
              </w:rPr>
              <w:t xml:space="preserve">ный </w:t>
            </w:r>
            <w:r w:rsidR="00297390">
              <w:rPr>
                <w:b/>
              </w:rPr>
              <w:t xml:space="preserve">железобетонный </w:t>
            </w:r>
            <w:r w:rsidR="00D42B86">
              <w:rPr>
                <w:b/>
              </w:rPr>
              <w:t>каркас</w:t>
            </w:r>
            <w:r w:rsidR="00297390">
              <w:rPr>
                <w:b/>
              </w:rPr>
              <w:t xml:space="preserve"> с кирпичными наружными стенами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9.2.22</w:t>
            </w:r>
          </w:p>
        </w:tc>
        <w:tc>
          <w:tcPr>
            <w:tcW w:w="8050" w:type="dxa"/>
            <w:gridSpan w:val="14"/>
          </w:tcPr>
          <w:p w:rsidR="001A2E3E" w:rsidRPr="00D42B86" w:rsidRDefault="001A2E3E" w:rsidP="007A221E">
            <w:pPr>
              <w:pStyle w:val="ConsPlusNormal"/>
              <w:rPr>
                <w:b/>
              </w:rPr>
            </w:pPr>
            <w:r>
              <w:t>Материал перекрытий</w:t>
            </w:r>
            <w:r w:rsidR="00BB2530">
              <w:t>:</w:t>
            </w:r>
            <w:r>
              <w:t xml:space="preserve"> </w:t>
            </w:r>
            <w:hyperlink w:anchor="P714" w:history="1">
              <w:r w:rsidRPr="00297390">
                <w:rPr>
                  <w:b/>
                  <w:color w:val="0000FF"/>
                </w:rPr>
                <w:t>&lt;32&gt;</w:t>
              </w:r>
            </w:hyperlink>
            <w:r w:rsidR="00D42B86" w:rsidRPr="00297390">
              <w:rPr>
                <w:b/>
              </w:rPr>
              <w:t xml:space="preserve"> </w:t>
            </w:r>
            <w:r w:rsidR="00BB2530">
              <w:rPr>
                <w:b/>
              </w:rPr>
              <w:t>горизонтальные</w:t>
            </w:r>
            <w:r w:rsidR="00297390" w:rsidRPr="00297390">
              <w:rPr>
                <w:b/>
              </w:rPr>
              <w:t xml:space="preserve"> </w:t>
            </w:r>
            <w:proofErr w:type="spellStart"/>
            <w:r w:rsidR="00297390" w:rsidRPr="00297390">
              <w:rPr>
                <w:b/>
              </w:rPr>
              <w:t>безбалочные</w:t>
            </w:r>
            <w:proofErr w:type="spellEnd"/>
            <w:r w:rsidR="00297390" w:rsidRPr="00297390">
              <w:rPr>
                <w:b/>
              </w:rPr>
              <w:t xml:space="preserve"> диски перекрытий в виде гладкой сплошной плиты толщиной 180 мм.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bookmarkStart w:id="30" w:name="P296"/>
            <w:bookmarkEnd w:id="30"/>
            <w:r>
              <w:t>9.2.23</w:t>
            </w:r>
          </w:p>
        </w:tc>
        <w:tc>
          <w:tcPr>
            <w:tcW w:w="8050" w:type="dxa"/>
            <w:gridSpan w:val="14"/>
          </w:tcPr>
          <w:p w:rsidR="001A2E3E" w:rsidRPr="00D42B86" w:rsidRDefault="001A2E3E" w:rsidP="007A221E">
            <w:pPr>
              <w:pStyle w:val="ConsPlusNormal"/>
              <w:rPr>
                <w:b/>
              </w:rPr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 w:rsidR="00BB2530">
              <w:t>:</w:t>
            </w:r>
            <w:r>
              <w:t xml:space="preserve"> </w:t>
            </w:r>
            <w:hyperlink w:anchor="P715" w:history="1">
              <w:r>
                <w:rPr>
                  <w:color w:val="0000FF"/>
                </w:rPr>
                <w:t>&lt;33</w:t>
              </w:r>
              <w:proofErr w:type="gramStart"/>
              <w:r>
                <w:rPr>
                  <w:color w:val="0000FF"/>
                </w:rPr>
                <w:t>&gt;</w:t>
              </w:r>
            </w:hyperlink>
            <w:r w:rsidR="00D42B86" w:rsidRPr="006536D7">
              <w:rPr>
                <w:b/>
              </w:rPr>
              <w:t xml:space="preserve"> </w:t>
            </w:r>
            <w:r w:rsidR="006536D7">
              <w:rPr>
                <w:b/>
              </w:rPr>
              <w:t>А</w:t>
            </w:r>
            <w:proofErr w:type="gramEnd"/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bookmarkStart w:id="31" w:name="P298"/>
            <w:bookmarkEnd w:id="31"/>
            <w:r>
              <w:t>9.2.24</w:t>
            </w:r>
          </w:p>
        </w:tc>
        <w:tc>
          <w:tcPr>
            <w:tcW w:w="8050" w:type="dxa"/>
            <w:gridSpan w:val="14"/>
          </w:tcPr>
          <w:p w:rsidR="001A2E3E" w:rsidRPr="009309E2" w:rsidRDefault="001A2E3E" w:rsidP="007A221E">
            <w:pPr>
              <w:pStyle w:val="ConsPlusNormal"/>
              <w:rPr>
                <w:b/>
              </w:rPr>
            </w:pPr>
            <w:r w:rsidRPr="009309E2">
              <w:t xml:space="preserve">Сейсмостойкость </w:t>
            </w:r>
            <w:hyperlink w:anchor="P716" w:history="1">
              <w:r w:rsidRPr="009309E2">
                <w:rPr>
                  <w:color w:val="0000FF"/>
                </w:rPr>
                <w:t>&lt;34&gt;</w:t>
              </w:r>
            </w:hyperlink>
            <w:proofErr w:type="gramStart"/>
            <w:r w:rsidR="006536D7">
              <w:t xml:space="preserve"> </w:t>
            </w:r>
            <w:r w:rsidR="009309E2">
              <w:t>:</w:t>
            </w:r>
            <w:proofErr w:type="gramEnd"/>
            <w:r w:rsidR="009309E2">
              <w:t xml:space="preserve"> </w:t>
            </w:r>
            <w:r w:rsidR="009309E2">
              <w:rPr>
                <w:b/>
              </w:rPr>
              <w:t xml:space="preserve">расчетная  </w:t>
            </w:r>
            <w:proofErr w:type="spellStart"/>
            <w:r w:rsidR="009309E2">
              <w:rPr>
                <w:b/>
              </w:rPr>
              <w:t>сейсмичная</w:t>
            </w:r>
            <w:proofErr w:type="spellEnd"/>
            <w:r w:rsidR="009309E2">
              <w:rPr>
                <w:b/>
              </w:rPr>
              <w:t xml:space="preserve"> интенсивность в баллах шкалы </w:t>
            </w:r>
            <w:r w:rsidR="009309E2">
              <w:rPr>
                <w:b/>
                <w:lang w:val="en-US"/>
              </w:rPr>
              <w:t>MSK</w:t>
            </w:r>
            <w:r w:rsidR="009309E2" w:rsidRPr="009309E2">
              <w:rPr>
                <w:b/>
              </w:rPr>
              <w:t xml:space="preserve"> -64</w:t>
            </w:r>
            <w:r w:rsidR="009309E2">
              <w:rPr>
                <w:b/>
              </w:rPr>
              <w:t xml:space="preserve"> составляет 6 баллов.</w:t>
            </w:r>
          </w:p>
        </w:tc>
      </w:tr>
      <w:tr w:rsidR="001A2E3E" w:rsidTr="007A221E">
        <w:tc>
          <w:tcPr>
            <w:tcW w:w="12869" w:type="dxa"/>
            <w:gridSpan w:val="22"/>
          </w:tcPr>
          <w:p w:rsidR="001A2E3E" w:rsidRDefault="001A2E3E" w:rsidP="007A221E">
            <w:pPr>
              <w:pStyle w:val="ConsPlusNormal"/>
              <w:jc w:val="center"/>
              <w:outlineLvl w:val="2"/>
            </w:pPr>
            <w:r>
              <w:lastRenderedPageBreak/>
              <w:t xml:space="preserve">Раздел 10. </w:t>
            </w:r>
            <w:proofErr w:type="gramStart"/>
            <w:r>
      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1A2E3E" w:rsidTr="007A221E">
        <w:tc>
          <w:tcPr>
            <w:tcW w:w="3855" w:type="dxa"/>
            <w:gridSpan w:val="6"/>
            <w:vMerge w:val="restart"/>
          </w:tcPr>
          <w:p w:rsidR="001A2E3E" w:rsidRDefault="001A2E3E" w:rsidP="007A221E">
            <w:pPr>
              <w:pStyle w:val="ConsPlusNormal"/>
            </w:pPr>
            <w:bookmarkStart w:id="32" w:name="P301"/>
            <w:bookmarkEnd w:id="32"/>
            <w: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  <w:hyperlink w:anchor="P717" w:history="1">
              <w:r>
                <w:rPr>
                  <w:color w:val="0000FF"/>
                </w:rPr>
                <w:t>&lt;35&gt;</w:t>
              </w:r>
            </w:hyperlink>
          </w:p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10.1.1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 xml:space="preserve">Вид договора </w:t>
            </w:r>
            <w:hyperlink w:anchor="P718" w:history="1">
              <w:r>
                <w:rPr>
                  <w:color w:val="0000FF"/>
                </w:rPr>
                <w:t>&lt;36&gt;</w:t>
              </w:r>
            </w:hyperlink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10.1.2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Номер договора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10.1.3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Дата заключения договора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10.1.4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Даты внесения изменений в договор</w:t>
            </w:r>
          </w:p>
        </w:tc>
      </w:tr>
      <w:tr w:rsidR="001A2E3E" w:rsidTr="007A221E">
        <w:tc>
          <w:tcPr>
            <w:tcW w:w="3855" w:type="dxa"/>
            <w:gridSpan w:val="6"/>
            <w:vMerge w:val="restart"/>
          </w:tcPr>
          <w:p w:rsidR="001A2E3E" w:rsidRDefault="001A2E3E" w:rsidP="007A221E">
            <w:pPr>
              <w:pStyle w:val="ConsPlusNormal"/>
            </w:pPr>
            <w:bookmarkStart w:id="33" w:name="P310"/>
            <w:bookmarkEnd w:id="33"/>
            <w:r>
              <w:t xml:space="preserve">10.2. О лицах, выполнивших инженерные изыскания </w:t>
            </w:r>
            <w:hyperlink w:anchor="P719" w:history="1">
              <w:r>
                <w:rPr>
                  <w:color w:val="0000FF"/>
                </w:rPr>
                <w:t>&lt;37&gt;</w:t>
              </w:r>
            </w:hyperlink>
          </w:p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10.2.1</w:t>
            </w:r>
          </w:p>
        </w:tc>
        <w:tc>
          <w:tcPr>
            <w:tcW w:w="8050" w:type="dxa"/>
            <w:gridSpan w:val="14"/>
          </w:tcPr>
          <w:p w:rsidR="001A2E3E" w:rsidRDefault="001A2E3E" w:rsidP="00717317">
            <w:pPr>
              <w:pStyle w:val="ConsPlusNormal"/>
            </w:pPr>
            <w:r>
              <w:t>Организационно-правовая форма организации, выполнившей инженерные изыскания</w:t>
            </w:r>
            <w:r w:rsidR="00717317">
              <w:t xml:space="preserve">: 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10.2.2</w:t>
            </w:r>
          </w:p>
        </w:tc>
        <w:tc>
          <w:tcPr>
            <w:tcW w:w="8050" w:type="dxa"/>
            <w:gridSpan w:val="14"/>
          </w:tcPr>
          <w:p w:rsidR="001A2E3E" w:rsidRDefault="001A2E3E" w:rsidP="00717317">
            <w:pPr>
              <w:pStyle w:val="ConsPlusNormal"/>
            </w:pPr>
            <w:r>
              <w:t>Полное наименование организации, выполнившей инженерные изыскания, без указания организационно-правовой формы</w:t>
            </w:r>
            <w:r w:rsidR="00717317">
              <w:t xml:space="preserve">:  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10.2.3</w:t>
            </w:r>
          </w:p>
        </w:tc>
        <w:tc>
          <w:tcPr>
            <w:tcW w:w="8050" w:type="dxa"/>
            <w:gridSpan w:val="14"/>
          </w:tcPr>
          <w:p w:rsidR="001A2E3E" w:rsidRPr="00717317" w:rsidRDefault="001A2E3E" w:rsidP="00717317">
            <w:pPr>
              <w:pStyle w:val="ConsPlusNormal"/>
              <w:rPr>
                <w:b/>
              </w:rPr>
            </w:pPr>
            <w:r>
              <w:t>Фамилия индивидуального предпринимателя, выполнившего инженерные изыскания</w:t>
            </w:r>
            <w:r w:rsidR="00717317">
              <w:t>: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10.2.4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Имя индивидуального предпринимателя, выполнившего инженерные изыскания</w:t>
            </w:r>
            <w:r w:rsidR="00717317">
              <w:t xml:space="preserve">: 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10.2.5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10.2.6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Индивидуальный номер налогоплательщика, выполнившего инженерные изыскания</w:t>
            </w:r>
          </w:p>
        </w:tc>
      </w:tr>
      <w:tr w:rsidR="001A2E3E" w:rsidTr="007A221E">
        <w:tc>
          <w:tcPr>
            <w:tcW w:w="3855" w:type="dxa"/>
            <w:gridSpan w:val="6"/>
            <w:vMerge w:val="restart"/>
          </w:tcPr>
          <w:p w:rsidR="001A2E3E" w:rsidRDefault="001A2E3E" w:rsidP="007A221E">
            <w:pPr>
              <w:pStyle w:val="ConsPlusNormal"/>
            </w:pPr>
            <w:bookmarkStart w:id="34" w:name="P323"/>
            <w:bookmarkEnd w:id="34"/>
            <w:r>
              <w:t xml:space="preserve">10.3. О лицах, выполнивших архитектурно-строительное проектирование </w:t>
            </w:r>
            <w:hyperlink w:anchor="P720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10.3.1</w:t>
            </w:r>
          </w:p>
        </w:tc>
        <w:tc>
          <w:tcPr>
            <w:tcW w:w="8050" w:type="dxa"/>
            <w:gridSpan w:val="14"/>
          </w:tcPr>
          <w:p w:rsidR="001A2E3E" w:rsidRPr="00E93FF0" w:rsidRDefault="001A2E3E" w:rsidP="007A221E">
            <w:pPr>
              <w:pStyle w:val="ConsPlusNormal"/>
              <w:rPr>
                <w:b/>
              </w:rPr>
            </w:pPr>
            <w:r>
              <w:t>Организационно-правовая форма организации, выполнившей архитектурно-строительное проектирование</w:t>
            </w:r>
            <w:r w:rsidR="00E93FF0">
              <w:t xml:space="preserve">: </w:t>
            </w:r>
            <w:r w:rsidR="00E93FF0">
              <w:rPr>
                <w:b/>
              </w:rPr>
              <w:t xml:space="preserve">Общество с ограниченной </w:t>
            </w:r>
            <w:r w:rsidR="00102441">
              <w:rPr>
                <w:b/>
              </w:rPr>
              <w:t>ответственностью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10.3.2</w:t>
            </w:r>
          </w:p>
        </w:tc>
        <w:tc>
          <w:tcPr>
            <w:tcW w:w="8050" w:type="dxa"/>
            <w:gridSpan w:val="14"/>
          </w:tcPr>
          <w:p w:rsidR="001A2E3E" w:rsidRPr="00E93FF0" w:rsidRDefault="001A2E3E" w:rsidP="007A221E">
            <w:pPr>
              <w:pStyle w:val="ConsPlusNormal"/>
              <w:rPr>
                <w:b/>
              </w:rPr>
            </w:pPr>
            <w:r>
              <w:t xml:space="preserve">Полное наименование организации, выполнившей архитектурно-строительное </w:t>
            </w:r>
            <w:r>
              <w:lastRenderedPageBreak/>
              <w:t>проектирование, без указания организационно-правовой формы</w:t>
            </w:r>
            <w:r w:rsidR="00E93FF0">
              <w:t xml:space="preserve">: </w:t>
            </w:r>
            <w:r w:rsidR="00E93FF0">
              <w:rPr>
                <w:b/>
              </w:rPr>
              <w:t>«Крона»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10.3.3</w:t>
            </w:r>
          </w:p>
        </w:tc>
        <w:tc>
          <w:tcPr>
            <w:tcW w:w="8050" w:type="dxa"/>
            <w:gridSpan w:val="14"/>
          </w:tcPr>
          <w:p w:rsidR="001A2E3E" w:rsidRPr="00E93FF0" w:rsidRDefault="001A2E3E" w:rsidP="007A221E">
            <w:pPr>
              <w:pStyle w:val="ConsPlusNormal"/>
              <w:rPr>
                <w:b/>
              </w:rPr>
            </w:pPr>
            <w:r>
              <w:t>Фамилия индивидуального предпринимателя, выполнившего архитектурно-строительное проектирование</w:t>
            </w:r>
            <w:r w:rsidR="00E93FF0">
              <w:t xml:space="preserve">: </w:t>
            </w:r>
            <w:proofErr w:type="spellStart"/>
            <w:r w:rsidR="00E93FF0">
              <w:rPr>
                <w:b/>
              </w:rPr>
              <w:t>Самусенко</w:t>
            </w:r>
            <w:proofErr w:type="spellEnd"/>
            <w:r w:rsidR="00E93FF0">
              <w:rPr>
                <w:b/>
              </w:rPr>
              <w:t xml:space="preserve"> 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10.3.4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Имя индивидуального предпринимателя, выполнившего архитектурно-строительное проектирование</w:t>
            </w:r>
            <w:r w:rsidR="00E93FF0">
              <w:t>:</w:t>
            </w:r>
            <w:r w:rsidR="00E93FF0">
              <w:rPr>
                <w:b/>
              </w:rPr>
              <w:t xml:space="preserve"> Ирина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10.3.5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Отчество индивидуального предпринимателя, выполнившего архитектурно-строительное проектирование (при наличии)</w:t>
            </w:r>
            <w:r w:rsidR="00E93FF0">
              <w:t>:</w:t>
            </w:r>
            <w:r w:rsidR="00E93FF0">
              <w:rPr>
                <w:b/>
              </w:rPr>
              <w:t xml:space="preserve"> Геннадьевна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10.3.6</w:t>
            </w:r>
          </w:p>
        </w:tc>
        <w:tc>
          <w:tcPr>
            <w:tcW w:w="8050" w:type="dxa"/>
            <w:gridSpan w:val="14"/>
          </w:tcPr>
          <w:p w:rsidR="001A2E3E" w:rsidRPr="00E93FF0" w:rsidRDefault="001A2E3E" w:rsidP="007A221E">
            <w:pPr>
              <w:pStyle w:val="ConsPlusNormal"/>
              <w:rPr>
                <w:b/>
              </w:rPr>
            </w:pPr>
            <w:r>
              <w:t>Индивидуальный номер налогоплательщика, выполнившего архитектурно-строительное проектирование</w:t>
            </w:r>
            <w:r w:rsidR="00E93FF0">
              <w:t xml:space="preserve">: </w:t>
            </w:r>
            <w:r w:rsidR="00E93FF0">
              <w:rPr>
                <w:b/>
              </w:rPr>
              <w:t>5410040969</w:t>
            </w:r>
          </w:p>
        </w:tc>
      </w:tr>
      <w:tr w:rsidR="001A2E3E" w:rsidTr="007A221E">
        <w:tc>
          <w:tcPr>
            <w:tcW w:w="3855" w:type="dxa"/>
            <w:gridSpan w:val="6"/>
            <w:vMerge w:val="restart"/>
          </w:tcPr>
          <w:p w:rsidR="001A2E3E" w:rsidRDefault="001A2E3E" w:rsidP="007A221E">
            <w:pPr>
              <w:pStyle w:val="ConsPlusNormal"/>
            </w:pPr>
            <w:bookmarkStart w:id="35" w:name="P336"/>
            <w:bookmarkEnd w:id="35"/>
            <w:r>
              <w:t xml:space="preserve">10.4. О результатах экспертизы проектной документации и результатов инженерных изысканий </w:t>
            </w:r>
            <w:hyperlink w:anchor="P721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10.4.1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  <w:rPr>
                <w:b/>
              </w:rPr>
            </w:pPr>
            <w:r>
              <w:t xml:space="preserve">Вид заключения экспертизы </w:t>
            </w:r>
            <w:hyperlink w:anchor="P722" w:history="1">
              <w:r>
                <w:rPr>
                  <w:color w:val="0000FF"/>
                </w:rPr>
                <w:t>&lt;40&gt;</w:t>
              </w:r>
            </w:hyperlink>
            <w:r w:rsidR="00111E86">
              <w:t xml:space="preserve"> </w:t>
            </w:r>
            <w:r w:rsidR="00111E86" w:rsidRPr="00111E86">
              <w:rPr>
                <w:b/>
              </w:rPr>
              <w:t>Положительное</w:t>
            </w:r>
            <w:r w:rsidR="00111E86">
              <w:rPr>
                <w:b/>
              </w:rPr>
              <w:t xml:space="preserve"> заключение экспертизы</w:t>
            </w:r>
          </w:p>
          <w:p w:rsidR="00C145D5" w:rsidRPr="00111E86" w:rsidRDefault="00C145D5" w:rsidP="007A221E">
            <w:pPr>
              <w:pStyle w:val="ConsPlusNormal"/>
              <w:rPr>
                <w:b/>
                <w:color w:val="FF0000"/>
              </w:rPr>
            </w:pPr>
            <w:r w:rsidRPr="00111E86">
              <w:rPr>
                <w:b/>
              </w:rPr>
              <w:t>Положительное</w:t>
            </w:r>
            <w:r>
              <w:rPr>
                <w:b/>
              </w:rPr>
              <w:t xml:space="preserve"> заключение экспертизы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10.4.2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  <w:rPr>
                <w:b/>
              </w:rPr>
            </w:pPr>
            <w:r>
              <w:t>Дата выдачи заключения экспертизы проектной документации и (или) экспертизы результатов инженерных изысканий</w:t>
            </w:r>
            <w:r w:rsidR="00111E86">
              <w:t xml:space="preserve">: </w:t>
            </w:r>
            <w:r w:rsidR="00111E86">
              <w:rPr>
                <w:b/>
              </w:rPr>
              <w:t>14.09.2016</w:t>
            </w:r>
          </w:p>
          <w:p w:rsidR="00C145D5" w:rsidRPr="00111E86" w:rsidRDefault="00C145D5" w:rsidP="00C145D5">
            <w:pPr>
              <w:pStyle w:val="ConsPlusNormal"/>
              <w:rPr>
                <w:b/>
              </w:rPr>
            </w:pPr>
            <w:r>
              <w:t xml:space="preserve">Дата выдачи заключения экспертизы проектной документации </w:t>
            </w:r>
            <w:r>
              <w:rPr>
                <w:b/>
              </w:rPr>
              <w:t>26.12.2017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10.4.3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  <w:rPr>
                <w:b/>
              </w:rPr>
            </w:pPr>
            <w:r>
              <w:t>Номер заключения экспертизы проектной документации и (или) экспертизы результатов инженерных изысканий</w:t>
            </w:r>
            <w:r w:rsidR="00111E86">
              <w:t xml:space="preserve">: </w:t>
            </w:r>
            <w:r w:rsidR="00111E86">
              <w:rPr>
                <w:b/>
              </w:rPr>
              <w:t>54-2-1-3-0057-16</w:t>
            </w:r>
          </w:p>
          <w:p w:rsidR="00C145D5" w:rsidRPr="00111E86" w:rsidRDefault="00C145D5" w:rsidP="00C145D5">
            <w:pPr>
              <w:pStyle w:val="ConsPlusNormal"/>
              <w:rPr>
                <w:b/>
              </w:rPr>
            </w:pPr>
            <w:r>
              <w:t xml:space="preserve">Номер заключения экспертизы проектной документации  </w:t>
            </w:r>
            <w:r>
              <w:rPr>
                <w:b/>
              </w:rPr>
              <w:t>54-2-1-2-0159-17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10.4.4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  <w:r w:rsidR="00E500ED">
              <w:t>:</w:t>
            </w:r>
          </w:p>
          <w:p w:rsidR="00E500ED" w:rsidRPr="00E500ED" w:rsidRDefault="00E500ED" w:rsidP="007A221E">
            <w:pPr>
              <w:pStyle w:val="ConsPlusNormal"/>
              <w:rPr>
                <w:b/>
              </w:rPr>
            </w:pPr>
            <w:r>
              <w:rPr>
                <w:b/>
              </w:rPr>
              <w:t>Общество с ограниченной ответственностью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10.4.5</w:t>
            </w:r>
          </w:p>
        </w:tc>
        <w:tc>
          <w:tcPr>
            <w:tcW w:w="8050" w:type="dxa"/>
            <w:gridSpan w:val="14"/>
          </w:tcPr>
          <w:p w:rsidR="001A2E3E" w:rsidRPr="00111E86" w:rsidRDefault="001A2E3E" w:rsidP="007A221E">
            <w:pPr>
              <w:pStyle w:val="ConsPlusNormal"/>
              <w:rPr>
                <w:b/>
              </w:rPr>
            </w:pPr>
            <w: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  <w:r w:rsidR="00111E86">
              <w:t xml:space="preserve">: </w:t>
            </w:r>
            <w:r w:rsidR="00111E86">
              <w:rPr>
                <w:b/>
              </w:rPr>
              <w:t>«Эксперт-Проект»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10.4.6</w:t>
            </w:r>
          </w:p>
        </w:tc>
        <w:tc>
          <w:tcPr>
            <w:tcW w:w="8050" w:type="dxa"/>
            <w:gridSpan w:val="14"/>
          </w:tcPr>
          <w:p w:rsidR="001A2E3E" w:rsidRPr="00E500ED" w:rsidRDefault="001A2E3E" w:rsidP="007A221E">
            <w:pPr>
              <w:pStyle w:val="ConsPlusNormal"/>
              <w:rPr>
                <w:b/>
              </w:rPr>
            </w:pPr>
            <w: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  <w:r w:rsidR="00E500ED">
              <w:t xml:space="preserve">: </w:t>
            </w:r>
            <w:r w:rsidR="00E500ED">
              <w:rPr>
                <w:b/>
              </w:rPr>
              <w:t>5405475756</w:t>
            </w:r>
          </w:p>
        </w:tc>
      </w:tr>
      <w:tr w:rsidR="001A2E3E" w:rsidTr="007A221E">
        <w:tc>
          <w:tcPr>
            <w:tcW w:w="3855" w:type="dxa"/>
            <w:gridSpan w:val="6"/>
            <w:vMerge w:val="restart"/>
          </w:tcPr>
          <w:p w:rsidR="001A2E3E" w:rsidRDefault="001A2E3E" w:rsidP="007A221E">
            <w:pPr>
              <w:pStyle w:val="ConsPlusNormal"/>
            </w:pPr>
            <w:bookmarkStart w:id="36" w:name="P349"/>
            <w:bookmarkEnd w:id="36"/>
            <w:r w:rsidRPr="00132043">
              <w:lastRenderedPageBreak/>
              <w:t xml:space="preserve">10.5. О результатах государственной экологической экспертизы </w:t>
            </w:r>
            <w:hyperlink w:anchor="P723" w:history="1">
              <w:r w:rsidRPr="00132043">
                <w:rPr>
                  <w:color w:val="0000FF"/>
                </w:rPr>
                <w:t>&lt;41&gt;</w:t>
              </w:r>
            </w:hyperlink>
          </w:p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10.5.1</w:t>
            </w:r>
          </w:p>
        </w:tc>
        <w:tc>
          <w:tcPr>
            <w:tcW w:w="8050" w:type="dxa"/>
            <w:gridSpan w:val="14"/>
          </w:tcPr>
          <w:p w:rsidR="001A2E3E" w:rsidRPr="00132043" w:rsidRDefault="001A2E3E" w:rsidP="007A221E">
            <w:pPr>
              <w:pStyle w:val="ConsPlusNormal"/>
              <w:rPr>
                <w:b/>
              </w:rPr>
            </w:pPr>
            <w:r>
              <w:t>Дата выдачи заключения государственной экологической экспертизы</w:t>
            </w:r>
            <w:r w:rsidR="00717317">
              <w:t xml:space="preserve">: </w:t>
            </w:r>
            <w:r w:rsidR="00132043">
              <w:rPr>
                <w:b/>
              </w:rPr>
              <w:t>01.10.2014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10.5.2</w:t>
            </w:r>
          </w:p>
        </w:tc>
        <w:tc>
          <w:tcPr>
            <w:tcW w:w="8050" w:type="dxa"/>
            <w:gridSpan w:val="14"/>
          </w:tcPr>
          <w:p w:rsidR="001A2E3E" w:rsidRPr="00132043" w:rsidRDefault="001A2E3E" w:rsidP="007A221E">
            <w:pPr>
              <w:pStyle w:val="ConsPlusNormal"/>
              <w:rPr>
                <w:b/>
              </w:rPr>
            </w:pPr>
            <w:r>
              <w:t>Номер заключения государственной экологической экспертизы</w:t>
            </w:r>
            <w:r w:rsidR="00717317">
              <w:t xml:space="preserve">: </w:t>
            </w:r>
            <w:r w:rsidR="00132043">
              <w:rPr>
                <w:b/>
              </w:rPr>
              <w:t>3-377/10-15-257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10.5.3</w:t>
            </w:r>
          </w:p>
        </w:tc>
        <w:tc>
          <w:tcPr>
            <w:tcW w:w="8050" w:type="dxa"/>
            <w:gridSpan w:val="14"/>
          </w:tcPr>
          <w:p w:rsidR="001A2E3E" w:rsidRPr="00132043" w:rsidRDefault="001A2E3E" w:rsidP="007A221E">
            <w:pPr>
              <w:pStyle w:val="ConsPlusNormal"/>
              <w:rPr>
                <w:b/>
              </w:rPr>
            </w:pPr>
            <w:r>
              <w:t>Организационно-правовая форма организации, выдавшей заключение государственной экологической экспертизы</w:t>
            </w:r>
            <w:r w:rsidR="00132043">
              <w:t xml:space="preserve">: </w:t>
            </w:r>
            <w:r w:rsidR="00132043">
              <w:rPr>
                <w:b/>
              </w:rPr>
              <w:t>Федеральное бюджетное учреждение здравоохранения»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10.5.4</w:t>
            </w:r>
          </w:p>
        </w:tc>
        <w:tc>
          <w:tcPr>
            <w:tcW w:w="8050" w:type="dxa"/>
            <w:gridSpan w:val="14"/>
          </w:tcPr>
          <w:p w:rsidR="001A2E3E" w:rsidRPr="00132043" w:rsidRDefault="001A2E3E" w:rsidP="007A221E">
            <w:pPr>
              <w:pStyle w:val="ConsPlusNormal"/>
              <w:rPr>
                <w:b/>
              </w:rPr>
            </w:pPr>
            <w: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  <w:r w:rsidR="00132043">
              <w:t xml:space="preserve">: </w:t>
            </w:r>
            <w:r w:rsidR="00132043">
              <w:rPr>
                <w:b/>
              </w:rPr>
              <w:t>«Центр гигиены и эпидемиологии Новосибирской области»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10.5.5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Индивидуальный номер налогоплательщика организации, выдавшей заключение государственной экологической экспертизы</w:t>
            </w:r>
            <w:r w:rsidR="00132043">
              <w:t xml:space="preserve">:  </w:t>
            </w:r>
            <w:r w:rsidR="00132043" w:rsidRPr="00132043">
              <w:rPr>
                <w:b/>
              </w:rPr>
              <w:t>5406305556</w:t>
            </w:r>
          </w:p>
        </w:tc>
      </w:tr>
      <w:tr w:rsidR="001A2E3E" w:rsidTr="007A221E">
        <w:tc>
          <w:tcPr>
            <w:tcW w:w="3855" w:type="dxa"/>
            <w:gridSpan w:val="6"/>
          </w:tcPr>
          <w:p w:rsidR="001A2E3E" w:rsidRDefault="001A2E3E" w:rsidP="007A221E">
            <w:pPr>
              <w:pStyle w:val="ConsPlusNormal"/>
            </w:pPr>
            <w:bookmarkStart w:id="37" w:name="P360"/>
            <w:bookmarkEnd w:id="37"/>
            <w:r>
              <w:t xml:space="preserve">10.6. Об индивидуализирующем объект, группу объектов капитального строительства коммерческом обозначении </w:t>
            </w:r>
            <w:hyperlink w:anchor="P724" w:history="1">
              <w:r>
                <w:rPr>
                  <w:color w:val="0000FF"/>
                </w:rPr>
                <w:t>&lt;42&gt;</w:t>
              </w:r>
            </w:hyperlink>
          </w:p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10.6.1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Коммерческое обозначение, индивидуализирующее объект, группу объектов</w:t>
            </w:r>
          </w:p>
          <w:p w:rsidR="00717317" w:rsidRDefault="00717317" w:rsidP="007A221E">
            <w:pPr>
              <w:pStyle w:val="ConsPlusNormal"/>
            </w:pPr>
          </w:p>
        </w:tc>
      </w:tr>
      <w:tr w:rsidR="001A2E3E" w:rsidTr="007A221E">
        <w:tc>
          <w:tcPr>
            <w:tcW w:w="12869" w:type="dxa"/>
            <w:gridSpan w:val="22"/>
          </w:tcPr>
          <w:p w:rsidR="001A2E3E" w:rsidRDefault="001A2E3E" w:rsidP="007A221E">
            <w:pPr>
              <w:pStyle w:val="ConsPlusNormal"/>
              <w:jc w:val="center"/>
              <w:outlineLvl w:val="2"/>
            </w:pPr>
            <w:r>
              <w:t>Раздел 11. О разрешении на строительство</w:t>
            </w:r>
          </w:p>
        </w:tc>
      </w:tr>
      <w:tr w:rsidR="001A2E3E" w:rsidTr="00AD090F">
        <w:tc>
          <w:tcPr>
            <w:tcW w:w="3855" w:type="dxa"/>
            <w:gridSpan w:val="6"/>
            <w:vMerge w:val="restart"/>
          </w:tcPr>
          <w:p w:rsidR="001A2E3E" w:rsidRDefault="001A2E3E" w:rsidP="007A221E">
            <w:pPr>
              <w:pStyle w:val="ConsPlusNormal"/>
            </w:pPr>
            <w:r>
              <w:t>11.1. О разрешении на строительство</w:t>
            </w:r>
          </w:p>
        </w:tc>
        <w:tc>
          <w:tcPr>
            <w:tcW w:w="885" w:type="dxa"/>
          </w:tcPr>
          <w:p w:rsidR="001A2E3E" w:rsidRDefault="001A2E3E" w:rsidP="007A221E">
            <w:pPr>
              <w:pStyle w:val="ConsPlusNormal"/>
            </w:pPr>
            <w:r>
              <w:t>11.1.1</w:t>
            </w:r>
          </w:p>
        </w:tc>
        <w:tc>
          <w:tcPr>
            <w:tcW w:w="8129" w:type="dxa"/>
            <w:gridSpan w:val="15"/>
          </w:tcPr>
          <w:p w:rsidR="001A2E3E" w:rsidRDefault="00AD090F" w:rsidP="007A221E">
            <w:pPr>
              <w:pStyle w:val="ConsPlusNormal"/>
              <w:rPr>
                <w:b/>
              </w:rPr>
            </w:pPr>
            <w:r>
              <w:t xml:space="preserve"> Р</w:t>
            </w:r>
            <w:r w:rsidR="001A2E3E">
              <w:t>азрешения на строительство</w:t>
            </w:r>
            <w:r w:rsidR="00A90C02">
              <w:t xml:space="preserve">: </w:t>
            </w:r>
            <w:r w:rsidR="00A90C02">
              <w:rPr>
                <w:b/>
              </w:rPr>
              <w:t xml:space="preserve"> №54-</w:t>
            </w:r>
            <w:proofErr w:type="spellStart"/>
            <w:r w:rsidR="00A90C02">
              <w:rPr>
                <w:b/>
                <w:lang w:val="en-US"/>
              </w:rPr>
              <w:t>Ru</w:t>
            </w:r>
            <w:proofErr w:type="spellEnd"/>
            <w:r w:rsidR="00470921">
              <w:rPr>
                <w:b/>
              </w:rPr>
              <w:t>54303000-1-2017</w:t>
            </w:r>
            <w:r>
              <w:rPr>
                <w:b/>
              </w:rPr>
              <w:t xml:space="preserve"> </w:t>
            </w:r>
          </w:p>
          <w:p w:rsidR="00AD090F" w:rsidRPr="00A90C02" w:rsidRDefault="00AD090F" w:rsidP="00AD090F">
            <w:pPr>
              <w:pStyle w:val="ConsPlusNormal"/>
              <w:rPr>
                <w:b/>
              </w:rPr>
            </w:pPr>
            <w:r>
              <w:t xml:space="preserve">Разрешения на строительство с изменениями </w:t>
            </w:r>
            <w:r>
              <w:rPr>
                <w:b/>
              </w:rPr>
              <w:t xml:space="preserve"> №54-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>
              <w:rPr>
                <w:b/>
              </w:rPr>
              <w:t xml:space="preserve">54303000-1-2018 </w:t>
            </w:r>
          </w:p>
        </w:tc>
      </w:tr>
      <w:tr w:rsidR="001A2E3E" w:rsidTr="00AD090F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885" w:type="dxa"/>
          </w:tcPr>
          <w:p w:rsidR="001A2E3E" w:rsidRDefault="001A2E3E" w:rsidP="007A221E">
            <w:pPr>
              <w:pStyle w:val="ConsPlusNormal"/>
            </w:pPr>
            <w:r>
              <w:t>11.1.2</w:t>
            </w:r>
          </w:p>
        </w:tc>
        <w:tc>
          <w:tcPr>
            <w:tcW w:w="8129" w:type="dxa"/>
            <w:gridSpan w:val="15"/>
          </w:tcPr>
          <w:p w:rsidR="001A2E3E" w:rsidRDefault="001A2E3E" w:rsidP="007A221E">
            <w:pPr>
              <w:pStyle w:val="ConsPlusNormal"/>
              <w:rPr>
                <w:b/>
              </w:rPr>
            </w:pPr>
            <w:r>
              <w:t>Дата выдачи разрешения на строительство</w:t>
            </w:r>
            <w:r w:rsidR="00470921">
              <w:t xml:space="preserve">: </w:t>
            </w:r>
            <w:r w:rsidR="00470921">
              <w:rPr>
                <w:b/>
              </w:rPr>
              <w:t xml:space="preserve"> 16.01.2017</w:t>
            </w:r>
          </w:p>
          <w:p w:rsidR="00AD090F" w:rsidRPr="00470921" w:rsidRDefault="00AD090F" w:rsidP="007A221E">
            <w:pPr>
              <w:pStyle w:val="ConsPlusNormal"/>
              <w:rPr>
                <w:b/>
              </w:rPr>
            </w:pPr>
            <w:r>
              <w:t>Дата выдачи разрешения на строительство</w:t>
            </w:r>
            <w:r w:rsidR="005334FF">
              <w:t xml:space="preserve"> с изменениями</w:t>
            </w:r>
            <w:r>
              <w:t xml:space="preserve">: </w:t>
            </w:r>
            <w:r>
              <w:rPr>
                <w:b/>
              </w:rPr>
              <w:t xml:space="preserve"> 27.02.2018</w:t>
            </w:r>
          </w:p>
        </w:tc>
      </w:tr>
      <w:tr w:rsidR="001A2E3E" w:rsidTr="00AD090F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885" w:type="dxa"/>
          </w:tcPr>
          <w:p w:rsidR="001A2E3E" w:rsidRDefault="001A2E3E" w:rsidP="007A221E">
            <w:pPr>
              <w:pStyle w:val="ConsPlusNormal"/>
            </w:pPr>
            <w:bookmarkStart w:id="38" w:name="P369"/>
            <w:bookmarkEnd w:id="38"/>
            <w:r>
              <w:t>11.1.3</w:t>
            </w:r>
          </w:p>
        </w:tc>
        <w:tc>
          <w:tcPr>
            <w:tcW w:w="8129" w:type="dxa"/>
            <w:gridSpan w:val="15"/>
          </w:tcPr>
          <w:p w:rsidR="001A2E3E" w:rsidRDefault="001A2E3E" w:rsidP="007A221E">
            <w:pPr>
              <w:pStyle w:val="ConsPlusNormal"/>
              <w:rPr>
                <w:b/>
              </w:rPr>
            </w:pPr>
            <w:r>
              <w:t>Срок действия разрешения на строительство</w:t>
            </w:r>
            <w:r w:rsidR="00470921">
              <w:t xml:space="preserve">: </w:t>
            </w:r>
            <w:r w:rsidR="00470921">
              <w:rPr>
                <w:b/>
              </w:rPr>
              <w:t>16 июля 2018</w:t>
            </w:r>
          </w:p>
          <w:p w:rsidR="00AD090F" w:rsidRDefault="00AD090F" w:rsidP="00AD090F">
            <w:pPr>
              <w:pStyle w:val="ConsPlusNormal"/>
              <w:rPr>
                <w:b/>
              </w:rPr>
            </w:pPr>
            <w:r>
              <w:t xml:space="preserve">Срок действия разрешения на строительство: </w:t>
            </w:r>
            <w:r>
              <w:rPr>
                <w:b/>
              </w:rPr>
              <w:t>16 июля 2018</w:t>
            </w:r>
          </w:p>
          <w:p w:rsidR="00AD090F" w:rsidRPr="00470921" w:rsidRDefault="00AD090F" w:rsidP="007A221E">
            <w:pPr>
              <w:pStyle w:val="ConsPlusNormal"/>
              <w:rPr>
                <w:b/>
              </w:rPr>
            </w:pPr>
          </w:p>
        </w:tc>
      </w:tr>
      <w:tr w:rsidR="001A2E3E" w:rsidTr="00AD090F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885" w:type="dxa"/>
          </w:tcPr>
          <w:p w:rsidR="001A2E3E" w:rsidRDefault="001A2E3E" w:rsidP="007A221E">
            <w:pPr>
              <w:pStyle w:val="ConsPlusNormal"/>
            </w:pPr>
            <w:r>
              <w:t>11.1.4</w:t>
            </w:r>
          </w:p>
        </w:tc>
        <w:tc>
          <w:tcPr>
            <w:tcW w:w="8129" w:type="dxa"/>
            <w:gridSpan w:val="15"/>
          </w:tcPr>
          <w:p w:rsidR="001A2E3E" w:rsidRDefault="001A2E3E" w:rsidP="007A221E">
            <w:pPr>
              <w:pStyle w:val="ConsPlusNormal"/>
            </w:pPr>
            <w:r>
              <w:t xml:space="preserve">Последняя дата продления срока действия разрешения на строительство </w:t>
            </w:r>
            <w:hyperlink w:anchor="P725" w:history="1">
              <w:r>
                <w:rPr>
                  <w:color w:val="0000FF"/>
                </w:rPr>
                <w:t>&lt;43&gt;</w:t>
              </w:r>
            </w:hyperlink>
          </w:p>
        </w:tc>
      </w:tr>
      <w:tr w:rsidR="001A2E3E" w:rsidTr="00AD090F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885" w:type="dxa"/>
          </w:tcPr>
          <w:p w:rsidR="001A2E3E" w:rsidRDefault="001A2E3E" w:rsidP="007A221E">
            <w:pPr>
              <w:pStyle w:val="ConsPlusNormal"/>
            </w:pPr>
            <w:r>
              <w:t>11.1.5</w:t>
            </w:r>
          </w:p>
        </w:tc>
        <w:tc>
          <w:tcPr>
            <w:tcW w:w="8129" w:type="dxa"/>
            <w:gridSpan w:val="15"/>
          </w:tcPr>
          <w:p w:rsidR="001A2E3E" w:rsidRDefault="001A2E3E" w:rsidP="007A221E">
            <w:pPr>
              <w:pStyle w:val="ConsPlusNormal"/>
              <w:rPr>
                <w:b/>
              </w:rPr>
            </w:pPr>
            <w:r>
              <w:t>Наименование органа, выдавшего разрешение на строительство</w:t>
            </w:r>
            <w:r w:rsidR="00470921">
              <w:t xml:space="preserve">: </w:t>
            </w:r>
            <w:r w:rsidR="00470921">
              <w:rPr>
                <w:b/>
              </w:rPr>
              <w:t xml:space="preserve"> Управлением архитектурно-строительной инспекцией мэрии города Новосибирска</w:t>
            </w:r>
          </w:p>
          <w:p w:rsidR="00AD090F" w:rsidRPr="00AD090F" w:rsidRDefault="00AD090F" w:rsidP="00AD090F">
            <w:pPr>
              <w:pStyle w:val="ConsPlusNormal"/>
              <w:rPr>
                <w:b/>
              </w:rPr>
            </w:pPr>
            <w:r>
              <w:lastRenderedPageBreak/>
              <w:t xml:space="preserve">Наименование органа, выдавшего разрешение на строительство: </w:t>
            </w:r>
            <w:r>
              <w:rPr>
                <w:b/>
              </w:rPr>
              <w:t xml:space="preserve"> Управлением архитектурно-строительной инспекцией мэрии города Новосибирска</w:t>
            </w:r>
          </w:p>
        </w:tc>
      </w:tr>
      <w:tr w:rsidR="001A2E3E" w:rsidTr="007A221E">
        <w:tc>
          <w:tcPr>
            <w:tcW w:w="12869" w:type="dxa"/>
            <w:gridSpan w:val="22"/>
          </w:tcPr>
          <w:p w:rsidR="001A2E3E" w:rsidRDefault="001A2E3E" w:rsidP="007A221E">
            <w:pPr>
              <w:pStyle w:val="ConsPlusNormal"/>
              <w:jc w:val="center"/>
              <w:outlineLvl w:val="2"/>
            </w:pPr>
            <w:r>
              <w:lastRenderedPageBreak/>
              <w:t xml:space="preserve">Раздел 12. </w:t>
            </w:r>
            <w:proofErr w:type="gramStart"/>
            <w: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1A2E3E" w:rsidTr="007A221E">
        <w:tc>
          <w:tcPr>
            <w:tcW w:w="3855" w:type="dxa"/>
            <w:gridSpan w:val="6"/>
            <w:vMerge w:val="restart"/>
          </w:tcPr>
          <w:p w:rsidR="001A2E3E" w:rsidRDefault="001A2E3E" w:rsidP="007A221E">
            <w:pPr>
              <w:pStyle w:val="ConsPlusNormal"/>
            </w:pPr>
            <w: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  <w:hyperlink w:anchor="P726" w:history="1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12.1.1</w:t>
            </w:r>
          </w:p>
        </w:tc>
        <w:tc>
          <w:tcPr>
            <w:tcW w:w="8050" w:type="dxa"/>
            <w:gridSpan w:val="14"/>
          </w:tcPr>
          <w:p w:rsidR="001A2E3E" w:rsidRPr="00470921" w:rsidRDefault="001A2E3E" w:rsidP="007A221E">
            <w:pPr>
              <w:pStyle w:val="ConsPlusNormal"/>
              <w:rPr>
                <w:b/>
              </w:rPr>
            </w:pPr>
            <w:r>
              <w:t>Вид права застройщика на земельный участок</w:t>
            </w:r>
            <w:r w:rsidR="00470921">
              <w:t xml:space="preserve">: </w:t>
            </w:r>
            <w:hyperlink w:anchor="P727" w:history="1">
              <w:r>
                <w:rPr>
                  <w:color w:val="0000FF"/>
                </w:rPr>
                <w:t>&lt;45&gt;</w:t>
              </w:r>
            </w:hyperlink>
            <w:r w:rsidR="00470921">
              <w:t xml:space="preserve"> </w:t>
            </w:r>
            <w:r w:rsidR="00470921">
              <w:rPr>
                <w:b/>
              </w:rPr>
              <w:t>Право собственности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bookmarkStart w:id="39" w:name="P379"/>
            <w:bookmarkEnd w:id="39"/>
            <w:r>
              <w:t>12.1.2</w:t>
            </w:r>
          </w:p>
        </w:tc>
        <w:tc>
          <w:tcPr>
            <w:tcW w:w="8050" w:type="dxa"/>
            <w:gridSpan w:val="14"/>
          </w:tcPr>
          <w:p w:rsidR="001A2E3E" w:rsidRDefault="001A2E3E" w:rsidP="00717317">
            <w:pPr>
              <w:pStyle w:val="ConsPlusNormal"/>
            </w:pPr>
            <w:r>
              <w:t xml:space="preserve">Вид договора </w:t>
            </w:r>
            <w:hyperlink w:anchor="P728" w:history="1">
              <w:r>
                <w:rPr>
                  <w:color w:val="0000FF"/>
                </w:rPr>
                <w:t>&lt;46&gt;</w:t>
              </w:r>
            </w:hyperlink>
            <w:r w:rsidR="00717317">
              <w:t xml:space="preserve"> </w:t>
            </w:r>
            <w:r w:rsidR="00717317" w:rsidRPr="00717317">
              <w:rPr>
                <w:b/>
              </w:rPr>
              <w:t>договор купли-продажи</w:t>
            </w:r>
            <w:r w:rsidR="00717317">
              <w:t xml:space="preserve"> 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12.1.3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Номер договора, определяющего права застройщика на земельный участок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12.1.4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Дата подписания договора, определяющего права застройщика на земельный участок</w:t>
            </w:r>
            <w:r w:rsidR="00717317">
              <w:t xml:space="preserve">:  </w:t>
            </w:r>
            <w:r w:rsidR="00717317" w:rsidRPr="00717317">
              <w:rPr>
                <w:b/>
              </w:rPr>
              <w:t>09.11.2011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bookmarkStart w:id="40" w:name="P385"/>
            <w:bookmarkEnd w:id="40"/>
            <w:r>
              <w:t>12.1.5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 xml:space="preserve">Дата государственной регистрации договора, определяющего права застройщика на земельный участок </w:t>
            </w:r>
            <w:hyperlink w:anchor="P729" w:history="1">
              <w:r>
                <w:rPr>
                  <w:color w:val="0000FF"/>
                </w:rPr>
                <w:t>&lt;47&gt;</w:t>
              </w:r>
            </w:hyperlink>
            <w:r w:rsidR="00717317">
              <w:t xml:space="preserve">: </w:t>
            </w:r>
            <w:r w:rsidR="00717317" w:rsidRPr="00717317">
              <w:rPr>
                <w:b/>
              </w:rPr>
              <w:t>06.12.2011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bookmarkStart w:id="41" w:name="P387"/>
            <w:bookmarkEnd w:id="41"/>
            <w:r>
              <w:t>12.1.6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 xml:space="preserve">Дата окончания действия права застройщика на земельный участок </w:t>
            </w:r>
            <w:hyperlink w:anchor="P730" w:history="1">
              <w:r>
                <w:rPr>
                  <w:color w:val="0000FF"/>
                </w:rPr>
                <w:t>&lt;48&gt;</w:t>
              </w:r>
            </w:hyperlink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bookmarkStart w:id="42" w:name="P389"/>
            <w:bookmarkEnd w:id="42"/>
            <w:r>
              <w:t>12.1.7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 xml:space="preserve">Дата государственной регистрации изменений в договор </w:t>
            </w:r>
            <w:hyperlink w:anchor="P731" w:history="1">
              <w:r>
                <w:rPr>
                  <w:color w:val="0000FF"/>
                </w:rPr>
                <w:t>&lt;49&gt;</w:t>
              </w:r>
            </w:hyperlink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bookmarkStart w:id="43" w:name="P391"/>
            <w:bookmarkEnd w:id="43"/>
            <w:r>
              <w:t>12.1.8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 w:rsidRPr="00132043">
              <w:t>Наименование уполномоченного органа, предоставившего земельный участок в собственность</w:t>
            </w:r>
            <w:r w:rsidR="00132043">
              <w:t xml:space="preserve">: 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12.1.9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Номер акта уполномоченного органа о предоставлении земельного участка в собственность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12.1.10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Дата акта уполномоченного органа о предоставлении земельного участка в собственность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bookmarkStart w:id="44" w:name="P397"/>
            <w:bookmarkEnd w:id="44"/>
            <w:r>
              <w:t>12.1.11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Дата государственной регистрации права собственности</w:t>
            </w:r>
            <w:r w:rsidR="003E3A42">
              <w:t xml:space="preserve">: </w:t>
            </w:r>
            <w:r w:rsidR="003E3A42" w:rsidRPr="003E3A42">
              <w:rPr>
                <w:b/>
              </w:rPr>
              <w:t>06.12.20011</w:t>
            </w:r>
          </w:p>
        </w:tc>
      </w:tr>
      <w:tr w:rsidR="001A2E3E" w:rsidTr="007A221E">
        <w:tc>
          <w:tcPr>
            <w:tcW w:w="3855" w:type="dxa"/>
            <w:gridSpan w:val="6"/>
            <w:vMerge w:val="restart"/>
          </w:tcPr>
          <w:p w:rsidR="001A2E3E" w:rsidRDefault="001A2E3E" w:rsidP="007A221E">
            <w:pPr>
              <w:pStyle w:val="ConsPlusNormal"/>
            </w:pPr>
            <w:r>
              <w:t xml:space="preserve">12.2. О собственнике земельного </w:t>
            </w:r>
            <w:r>
              <w:lastRenderedPageBreak/>
              <w:t xml:space="preserve">участка </w:t>
            </w:r>
            <w:hyperlink w:anchor="P732" w:history="1">
              <w:r>
                <w:rPr>
                  <w:color w:val="0000FF"/>
                </w:rPr>
                <w:t>&lt;50&gt;</w:t>
              </w:r>
            </w:hyperlink>
          </w:p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bookmarkStart w:id="45" w:name="P400"/>
            <w:bookmarkEnd w:id="45"/>
            <w:r>
              <w:lastRenderedPageBreak/>
              <w:t>12.2.1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Собственник земельного участка</w:t>
            </w:r>
            <w:r w:rsidR="00470921">
              <w:t>:</w:t>
            </w:r>
            <w:r>
              <w:t xml:space="preserve"> </w:t>
            </w:r>
            <w:hyperlink w:anchor="P733" w:history="1">
              <w:r>
                <w:rPr>
                  <w:color w:val="0000FF"/>
                </w:rPr>
                <w:t>&lt;51&gt;</w:t>
              </w:r>
            </w:hyperlink>
            <w:r w:rsidR="00470921">
              <w:t xml:space="preserve"> </w:t>
            </w:r>
            <w:r w:rsidR="00470921">
              <w:rPr>
                <w:b/>
              </w:rPr>
              <w:t>З</w:t>
            </w:r>
            <w:r w:rsidR="00470921" w:rsidRPr="00470921">
              <w:rPr>
                <w:b/>
              </w:rPr>
              <w:t>астройщик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bookmarkStart w:id="46" w:name="P402"/>
            <w:bookmarkEnd w:id="46"/>
            <w:r>
              <w:t>12.2.2</w:t>
            </w:r>
          </w:p>
        </w:tc>
        <w:tc>
          <w:tcPr>
            <w:tcW w:w="8050" w:type="dxa"/>
            <w:gridSpan w:val="14"/>
          </w:tcPr>
          <w:p w:rsidR="00111E86" w:rsidRPr="00111E86" w:rsidRDefault="001A2E3E" w:rsidP="003E3A42">
            <w:pPr>
              <w:pStyle w:val="ConsPlusNormal"/>
            </w:pPr>
            <w:r>
              <w:t>Организационно-правовая форма собственника земельного участка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bookmarkStart w:id="47" w:name="P404"/>
            <w:bookmarkEnd w:id="47"/>
            <w:r>
              <w:t>12.2.3</w:t>
            </w:r>
          </w:p>
        </w:tc>
        <w:tc>
          <w:tcPr>
            <w:tcW w:w="8050" w:type="dxa"/>
            <w:gridSpan w:val="14"/>
          </w:tcPr>
          <w:p w:rsidR="001A2E3E" w:rsidRPr="00111E86" w:rsidRDefault="001A2E3E" w:rsidP="003E3A42">
            <w:pPr>
              <w:pStyle w:val="ConsPlusNormal"/>
              <w:rPr>
                <w:b/>
              </w:rPr>
            </w:pPr>
            <w:r>
              <w:t>Полное наименование собственника земельного участка, без указания организационно-правовой формы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bookmarkStart w:id="48" w:name="P406"/>
            <w:bookmarkEnd w:id="48"/>
            <w:r>
              <w:t>12.2.4</w:t>
            </w:r>
          </w:p>
        </w:tc>
        <w:tc>
          <w:tcPr>
            <w:tcW w:w="8050" w:type="dxa"/>
            <w:gridSpan w:val="14"/>
          </w:tcPr>
          <w:p w:rsidR="001A2E3E" w:rsidRPr="00111E86" w:rsidRDefault="001A2E3E" w:rsidP="003E3A42">
            <w:pPr>
              <w:pStyle w:val="ConsPlusNormal"/>
              <w:rPr>
                <w:b/>
              </w:rPr>
            </w:pPr>
            <w:r>
              <w:t>Фамилия собственника земельного участка</w:t>
            </w:r>
            <w:r w:rsidR="003E3A42">
              <w:t>: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12.2.5</w:t>
            </w:r>
          </w:p>
        </w:tc>
        <w:tc>
          <w:tcPr>
            <w:tcW w:w="8050" w:type="dxa"/>
            <w:gridSpan w:val="14"/>
          </w:tcPr>
          <w:p w:rsidR="001A2E3E" w:rsidRPr="00111E86" w:rsidRDefault="001A2E3E" w:rsidP="003E3A42">
            <w:pPr>
              <w:pStyle w:val="ConsPlusNormal"/>
              <w:rPr>
                <w:b/>
              </w:rPr>
            </w:pPr>
            <w:r>
              <w:t>Имя собственника земельного участка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bookmarkStart w:id="49" w:name="P410"/>
            <w:bookmarkEnd w:id="49"/>
            <w:r>
              <w:t>12.2.6</w:t>
            </w:r>
          </w:p>
        </w:tc>
        <w:tc>
          <w:tcPr>
            <w:tcW w:w="8050" w:type="dxa"/>
            <w:gridSpan w:val="14"/>
          </w:tcPr>
          <w:p w:rsidR="001A2E3E" w:rsidRPr="00111E86" w:rsidRDefault="001A2E3E" w:rsidP="003E3A42">
            <w:pPr>
              <w:pStyle w:val="ConsPlusNormal"/>
              <w:rPr>
                <w:b/>
              </w:rPr>
            </w:pPr>
            <w:r>
              <w:t>Отчество собственника земельного участка (при наличии)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bookmarkStart w:id="50" w:name="P412"/>
            <w:bookmarkEnd w:id="50"/>
            <w:r>
              <w:t>12.2.7</w:t>
            </w:r>
          </w:p>
        </w:tc>
        <w:tc>
          <w:tcPr>
            <w:tcW w:w="8050" w:type="dxa"/>
            <w:gridSpan w:val="14"/>
          </w:tcPr>
          <w:p w:rsidR="001A2E3E" w:rsidRPr="00111E86" w:rsidRDefault="001A2E3E" w:rsidP="007A221E">
            <w:pPr>
              <w:pStyle w:val="ConsPlusNormal"/>
              <w:rPr>
                <w:b/>
              </w:rPr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bookmarkStart w:id="51" w:name="P414"/>
            <w:bookmarkEnd w:id="51"/>
            <w:r>
              <w:t>12.2.8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 xml:space="preserve">Форма собственности на земельный участок </w:t>
            </w:r>
            <w:hyperlink w:anchor="P734" w:history="1">
              <w:r>
                <w:rPr>
                  <w:color w:val="0000FF"/>
                </w:rPr>
                <w:t>&lt;52&gt;</w:t>
              </w:r>
            </w:hyperlink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bookmarkStart w:id="52" w:name="P416"/>
            <w:bookmarkEnd w:id="52"/>
            <w:r>
              <w:t>12.2.9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</w:tc>
      </w:tr>
      <w:tr w:rsidR="001A2E3E" w:rsidTr="007A221E">
        <w:tc>
          <w:tcPr>
            <w:tcW w:w="3855" w:type="dxa"/>
            <w:gridSpan w:val="6"/>
            <w:vMerge w:val="restart"/>
          </w:tcPr>
          <w:p w:rsidR="001A2E3E" w:rsidRDefault="001A2E3E" w:rsidP="007A221E">
            <w:pPr>
              <w:pStyle w:val="ConsPlusNormal"/>
            </w:pPr>
            <w:bookmarkStart w:id="53" w:name="P418"/>
            <w:bookmarkEnd w:id="53"/>
            <w:r>
              <w:t xml:space="preserve">12.3. О кадастровом номере и площади земельного участка </w:t>
            </w:r>
            <w:hyperlink w:anchor="P735" w:history="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12.3.1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Кадастровый номер земельного участка</w:t>
            </w:r>
            <w:r w:rsidR="00470921">
              <w:t xml:space="preserve">:  </w:t>
            </w:r>
            <w:r w:rsidR="00470921" w:rsidRPr="00470921">
              <w:rPr>
                <w:b/>
              </w:rPr>
              <w:t>54:35:032685:202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12.3.2</w:t>
            </w:r>
          </w:p>
        </w:tc>
        <w:tc>
          <w:tcPr>
            <w:tcW w:w="8050" w:type="dxa"/>
            <w:gridSpan w:val="14"/>
          </w:tcPr>
          <w:p w:rsidR="001A2E3E" w:rsidRPr="00470921" w:rsidRDefault="001A2E3E" w:rsidP="007A221E">
            <w:pPr>
              <w:pStyle w:val="ConsPlusNormal"/>
              <w:rPr>
                <w:b/>
              </w:rPr>
            </w:pPr>
            <w:r>
              <w:t>Площадь земельного участка (с указанием единицы измерения)</w:t>
            </w:r>
            <w:r w:rsidR="00470921">
              <w:t xml:space="preserve">: </w:t>
            </w:r>
            <w:r w:rsidR="00470921">
              <w:rPr>
                <w:b/>
              </w:rPr>
              <w:t>1989 кв.м.</w:t>
            </w:r>
          </w:p>
        </w:tc>
      </w:tr>
      <w:tr w:rsidR="001A2E3E" w:rsidTr="007A221E">
        <w:tc>
          <w:tcPr>
            <w:tcW w:w="12869" w:type="dxa"/>
            <w:gridSpan w:val="22"/>
          </w:tcPr>
          <w:p w:rsidR="001A2E3E" w:rsidRDefault="001A2E3E" w:rsidP="007A221E">
            <w:pPr>
              <w:pStyle w:val="ConsPlusNormal"/>
              <w:jc w:val="center"/>
              <w:outlineLvl w:val="2"/>
            </w:pPr>
            <w:r>
              <w:t>Раздел 13. О планируемых элементах благоустройства территории</w:t>
            </w:r>
          </w:p>
        </w:tc>
      </w:tr>
      <w:tr w:rsidR="001A2E3E" w:rsidTr="007A221E">
        <w:tc>
          <w:tcPr>
            <w:tcW w:w="3855" w:type="dxa"/>
            <w:gridSpan w:val="6"/>
            <w:vMerge w:val="restart"/>
          </w:tcPr>
          <w:p w:rsidR="001A2E3E" w:rsidRDefault="001A2E3E" w:rsidP="007A221E">
            <w:pPr>
              <w:pStyle w:val="ConsPlusNormal"/>
            </w:pPr>
            <w:r>
              <w:t>13.1. Об элементах благоустройства территории</w:t>
            </w:r>
          </w:p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13.1.1</w:t>
            </w:r>
          </w:p>
          <w:p w:rsidR="0013644E" w:rsidRPr="00E06B96" w:rsidRDefault="0013644E" w:rsidP="007A221E">
            <w:pPr>
              <w:pStyle w:val="ConsPlusNormal"/>
              <w:rPr>
                <w:color w:val="FF0000"/>
                <w:sz w:val="20"/>
              </w:rPr>
            </w:pPr>
          </w:p>
        </w:tc>
        <w:tc>
          <w:tcPr>
            <w:tcW w:w="8050" w:type="dxa"/>
            <w:gridSpan w:val="14"/>
          </w:tcPr>
          <w:p w:rsidR="001A2E3E" w:rsidRPr="00DE2802" w:rsidRDefault="001A2E3E" w:rsidP="003E3A42">
            <w:pPr>
              <w:pStyle w:val="ConsPlusNormal"/>
              <w:rPr>
                <w:b/>
              </w:rPr>
            </w:pPr>
            <w:r>
              <w:t>Наличие планируемых проездов, площадок, велосипедных дорожек, пешеходных переходов, тротуаров</w:t>
            </w:r>
            <w:r w:rsidR="00DE2802">
              <w:t xml:space="preserve">: </w:t>
            </w:r>
            <w:r w:rsidR="00DE2802">
              <w:rPr>
                <w:b/>
              </w:rPr>
              <w:t xml:space="preserve">Проектом предусмотрено устройство асфальтобетонных проездов и подъездов к жилому дому.  Проезды организованы с северной стороны земельного участка, со стороны существующего проезда с асфальтобетонным покрытием. </w:t>
            </w:r>
            <w:r w:rsidR="0013644E">
              <w:rPr>
                <w:b/>
              </w:rPr>
              <w:t xml:space="preserve">Проектом, обеспечена возможность подъезда пожарных автомобилей с двух продольных фасадов здания многоквартирного жилого дома.  Проектными решениями обеспечен доступ пожарных подразделений с </w:t>
            </w:r>
            <w:proofErr w:type="spellStart"/>
            <w:r w:rsidR="0013644E">
              <w:rPr>
                <w:b/>
              </w:rPr>
              <w:t>автолестниц</w:t>
            </w:r>
            <w:proofErr w:type="spellEnd"/>
            <w:r w:rsidR="0013644E">
              <w:rPr>
                <w:b/>
              </w:rPr>
              <w:t xml:space="preserve"> в любую квартиру жилого дома. </w:t>
            </w:r>
            <w:r w:rsidR="003E3A42">
              <w:rPr>
                <w:b/>
              </w:rPr>
              <w:t xml:space="preserve">Для отделения тротуаров от проезжей части и газонов предусмотрена установка бетонных бортовых камней.  Для беспрепятственного движения </w:t>
            </w:r>
            <w:proofErr w:type="spellStart"/>
            <w:r w:rsidR="003E3A42">
              <w:rPr>
                <w:b/>
              </w:rPr>
              <w:t>маломобильных</w:t>
            </w:r>
            <w:proofErr w:type="spellEnd"/>
            <w:r w:rsidR="003E3A42">
              <w:rPr>
                <w:b/>
              </w:rPr>
              <w:t xml:space="preserve"> групп населения, в местах пересечения тротуаров с проездами, запроектированы пандусы.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13.1.2</w:t>
            </w:r>
          </w:p>
        </w:tc>
        <w:tc>
          <w:tcPr>
            <w:tcW w:w="8050" w:type="dxa"/>
            <w:gridSpan w:val="14"/>
          </w:tcPr>
          <w:p w:rsidR="001A2E3E" w:rsidRDefault="001A2E3E" w:rsidP="00D2110A">
            <w:pPr>
              <w:pStyle w:val="ConsPlusNormal"/>
            </w:pPr>
            <w:r w:rsidRPr="00E06B96"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E06B96">
              <w:t>машино-мест</w:t>
            </w:r>
            <w:proofErr w:type="spellEnd"/>
            <w:r w:rsidRPr="00E06B96">
              <w:t>)</w:t>
            </w:r>
            <w:r w:rsidR="00DE2802" w:rsidRPr="00E06B96">
              <w:t>:</w:t>
            </w:r>
            <w:r w:rsidR="00E06B96">
              <w:t xml:space="preserve"> </w:t>
            </w:r>
            <w:r w:rsidR="00E06B96" w:rsidRPr="00E06B96">
              <w:rPr>
                <w:b/>
              </w:rPr>
              <w:t xml:space="preserve">для жилого дома с помещениями общественного назначения по проекту запроектировано 22 м/места в границах земельного участка, остальные 21 м/места расположены в пределах пешеходной доступности вдоль </w:t>
            </w:r>
            <w:proofErr w:type="gramStart"/>
            <w:r w:rsidR="00E06B96" w:rsidRPr="00E06B96">
              <w:rPr>
                <w:b/>
              </w:rPr>
              <w:t>проезда</w:t>
            </w:r>
            <w:proofErr w:type="gramEnd"/>
            <w:r w:rsidR="00E06B96" w:rsidRPr="00E06B96">
              <w:rPr>
                <w:b/>
              </w:rPr>
              <w:t xml:space="preserve"> выходящего на улицу Красный проспект  и 4 м/места для помещения общественного назначения</w:t>
            </w:r>
            <w:r w:rsidR="00D2110A">
              <w:rPr>
                <w:b/>
              </w:rPr>
              <w:t>.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13.1.3</w:t>
            </w:r>
          </w:p>
          <w:p w:rsidR="000277E6" w:rsidRPr="00E06B96" w:rsidRDefault="000277E6" w:rsidP="007A221E">
            <w:pPr>
              <w:pStyle w:val="ConsPlusNormal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050" w:type="dxa"/>
            <w:gridSpan w:val="14"/>
          </w:tcPr>
          <w:p w:rsidR="001A2E3E" w:rsidRPr="00DE2802" w:rsidRDefault="001A2E3E" w:rsidP="007A221E">
            <w:pPr>
              <w:pStyle w:val="ConsPlusNormal"/>
              <w:rPr>
                <w:b/>
              </w:rPr>
            </w:pPr>
            <w: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  <w:r w:rsidR="00DE2802">
              <w:t xml:space="preserve">: </w:t>
            </w:r>
            <w:r w:rsidR="00DE2802">
              <w:rPr>
                <w:b/>
              </w:rPr>
              <w:t xml:space="preserve">Проектом предусмотрены площадки для игр детей дошкольного и младшего школьного возраста, </w:t>
            </w:r>
            <w:r w:rsidR="00D33E58">
              <w:rPr>
                <w:b/>
              </w:rPr>
              <w:t xml:space="preserve">площадка </w:t>
            </w:r>
            <w:r w:rsidR="00DE2802">
              <w:rPr>
                <w:b/>
              </w:rPr>
              <w:t>для отдыха взрослых, пл</w:t>
            </w:r>
            <w:r w:rsidR="00D33E58">
              <w:rPr>
                <w:b/>
              </w:rPr>
              <w:t>ощадка</w:t>
            </w:r>
            <w:r w:rsidR="00DE2802">
              <w:rPr>
                <w:b/>
              </w:rPr>
              <w:t xml:space="preserve"> для за</w:t>
            </w:r>
            <w:r w:rsidR="00D33E58">
              <w:rPr>
                <w:b/>
              </w:rPr>
              <w:t xml:space="preserve">нятий физкультурой предусмотрены с северо-восточной стороны площадки строительства. 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13.1.4</w:t>
            </w:r>
          </w:p>
          <w:p w:rsidR="006041CF" w:rsidRPr="006041CF" w:rsidRDefault="006041CF" w:rsidP="007A221E">
            <w:pPr>
              <w:pStyle w:val="ConsPlusNormal"/>
              <w:rPr>
                <w:color w:val="FF0000"/>
              </w:rPr>
            </w:pPr>
          </w:p>
        </w:tc>
        <w:tc>
          <w:tcPr>
            <w:tcW w:w="8050" w:type="dxa"/>
            <w:gridSpan w:val="14"/>
          </w:tcPr>
          <w:p w:rsidR="001A2E3E" w:rsidRPr="006041CF" w:rsidRDefault="001A2E3E" w:rsidP="007A221E">
            <w:pPr>
              <w:pStyle w:val="ConsPlusNormal"/>
              <w:rPr>
                <w:b/>
              </w:rPr>
            </w:pPr>
            <w: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  <w:r w:rsidR="006041CF">
              <w:t xml:space="preserve">: </w:t>
            </w:r>
            <w:r w:rsidR="00D33E58" w:rsidRPr="00D33E58">
              <w:rPr>
                <w:b/>
              </w:rPr>
              <w:t>Хозяйственная зона</w:t>
            </w:r>
            <w:r w:rsidR="00D33E58">
              <w:rPr>
                <w:b/>
              </w:rPr>
              <w:t xml:space="preserve"> с размещением площадки под ТБО и пищевые отходы расположена в северо-восточной части участка. Площадка запроектирована на расстоянии более 20,0 м. от окон жилого дома и площадок различного назначения (для игр детей, отдыха взрослых и занятия физкультурой)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13.1.5</w:t>
            </w:r>
          </w:p>
          <w:p w:rsidR="0013699B" w:rsidRPr="009A3B25" w:rsidRDefault="0013699B" w:rsidP="007A221E">
            <w:pPr>
              <w:pStyle w:val="ConsPlusNormal"/>
              <w:rPr>
                <w:color w:val="FF0000"/>
              </w:rPr>
            </w:pP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Описание планируемых мероприятий по озеленению</w:t>
            </w:r>
            <w:r w:rsidR="00DE2802">
              <w:t xml:space="preserve">: </w:t>
            </w:r>
            <w:r w:rsidR="00E06B96" w:rsidRPr="00E06B96">
              <w:rPr>
                <w:b/>
              </w:rPr>
              <w:t>Проектом предусмотрено озеленение прилегающей территории с устройством газонов, посадкой кустарников декоративных пород.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13.1.6</w:t>
            </w:r>
          </w:p>
          <w:p w:rsidR="000277E6" w:rsidRPr="000277E6" w:rsidRDefault="000277E6" w:rsidP="007A221E">
            <w:pPr>
              <w:pStyle w:val="ConsPlusNormal"/>
              <w:rPr>
                <w:color w:val="FF0000"/>
                <w:sz w:val="20"/>
              </w:rPr>
            </w:pPr>
          </w:p>
        </w:tc>
        <w:tc>
          <w:tcPr>
            <w:tcW w:w="8050" w:type="dxa"/>
            <w:gridSpan w:val="14"/>
          </w:tcPr>
          <w:p w:rsidR="001A2E3E" w:rsidRPr="00231EA7" w:rsidRDefault="001A2E3E" w:rsidP="007A221E">
            <w:pPr>
              <w:pStyle w:val="ConsPlusNormal"/>
              <w:rPr>
                <w:b/>
              </w:rPr>
            </w:pPr>
            <w:r>
              <w:t xml:space="preserve">Соответствие требованиям по созданию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</w:t>
            </w:r>
            <w:proofErr w:type="spellStart"/>
            <w:r>
              <w:t>маломобильных</w:t>
            </w:r>
            <w:proofErr w:type="spellEnd"/>
            <w:r>
              <w:t xml:space="preserve"> лиц</w:t>
            </w:r>
            <w:r w:rsidR="00DE2802">
              <w:t xml:space="preserve">: </w:t>
            </w:r>
            <w:r w:rsidR="00231EA7" w:rsidRPr="00231EA7">
              <w:rPr>
                <w:b/>
              </w:rPr>
              <w:t>Проект выполнен с учетом требований СП 59.13300.2012</w:t>
            </w:r>
            <w:r w:rsidR="00231EA7">
              <w:rPr>
                <w:b/>
              </w:rPr>
              <w:t xml:space="preserve"> «Доступность зданий и сооружений для </w:t>
            </w:r>
            <w:proofErr w:type="spellStart"/>
            <w:r w:rsidR="00231EA7">
              <w:rPr>
                <w:b/>
              </w:rPr>
              <w:t>маломобильных</w:t>
            </w:r>
            <w:proofErr w:type="spellEnd"/>
            <w:r w:rsidR="00231EA7">
              <w:rPr>
                <w:b/>
              </w:rPr>
              <w:t xml:space="preserve"> групп населения». Продольный уклон пути движения к зданию не превышает 5%. Рельеф вокруг здания практически отсутствует. Входы доступны инвалидам. Крыльцо основного входа общественной части здания практически отсутствует. Оно плавно переходит в примыкающее асфальтовое покрытие пешеходных путей. Лестница входа в жилую часть здания, продублирована пандусом. Уклон пандуса принят 5%, </w:t>
            </w:r>
            <w:r w:rsidR="00231EA7">
              <w:rPr>
                <w:b/>
              </w:rPr>
              <w:lastRenderedPageBreak/>
              <w:t>ширина – 1м. пандусы оборудованы ограждениями с поручнями на высоте 0,7 и 0,9м., а так же бетонными бортиками высотой 0,1м. по продольным краям. Размер входной площадки 2,2</w:t>
            </w:r>
            <w:r w:rsidR="00231EA7">
              <w:rPr>
                <w:b/>
                <w:lang w:val="en-US"/>
              </w:rPr>
              <w:t>x</w:t>
            </w:r>
            <w:r w:rsidR="00231EA7">
              <w:rPr>
                <w:b/>
              </w:rPr>
              <w:t>1,3м.</w:t>
            </w:r>
            <w:r w:rsidR="006F4B79">
              <w:rPr>
                <w:b/>
              </w:rPr>
              <w:t xml:space="preserve">  </w:t>
            </w:r>
            <w:proofErr w:type="gramStart"/>
            <w:r w:rsidR="006F4B79">
              <w:rPr>
                <w:b/>
              </w:rPr>
              <w:t>Тамбуры имеют  глубину более 2,6м. при ширине 1,7м. Ширина всех дверей от входа до квартиры составляет не менее 0,9м. В доме проектом предусмотрен лифт с глубиной кабины 1,18м. и шириной 2,2м. Ширин</w:t>
            </w:r>
            <w:r w:rsidR="004B14D5">
              <w:rPr>
                <w:b/>
              </w:rPr>
              <w:t>а проема двери лифта – 1,35м. Пу</w:t>
            </w:r>
            <w:r w:rsidR="006F4B79">
              <w:rPr>
                <w:b/>
              </w:rPr>
              <w:t>ти перемещения инвалидов по з</w:t>
            </w:r>
            <w:r w:rsidR="004B14D5">
              <w:rPr>
                <w:b/>
              </w:rPr>
              <w:t>данию приведены на поэтажных пла</w:t>
            </w:r>
            <w:r w:rsidR="006F4B79">
              <w:rPr>
                <w:b/>
              </w:rPr>
              <w:t>нах здания.</w:t>
            </w:r>
            <w:proofErr w:type="gramEnd"/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Pr="009309E2" w:rsidRDefault="001A2E3E" w:rsidP="007A221E">
            <w:pPr>
              <w:pStyle w:val="ConsPlusNormal"/>
            </w:pPr>
            <w:r w:rsidRPr="009309E2">
              <w:t>13.1.7</w:t>
            </w:r>
          </w:p>
          <w:p w:rsidR="009A3B25" w:rsidRDefault="009A3B25" w:rsidP="007A221E">
            <w:pPr>
              <w:pStyle w:val="ConsPlusNormal"/>
              <w:rPr>
                <w:color w:val="FF0000"/>
              </w:rPr>
            </w:pPr>
          </w:p>
          <w:p w:rsidR="004B14D5" w:rsidRPr="009A3B25" w:rsidRDefault="004B14D5" w:rsidP="007A221E">
            <w:pPr>
              <w:pStyle w:val="ConsPlusNormal"/>
              <w:rPr>
                <w:color w:val="FF000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Наличие наружного освещения дорожных покрытий, простран</w:t>
            </w:r>
            <w:proofErr w:type="gramStart"/>
            <w:r>
              <w:t>ств в тр</w:t>
            </w:r>
            <w:proofErr w:type="gramEnd"/>
            <w:r>
              <w:t xml:space="preserve">анспортных и пешеходных зонах, архитектурного освещения </w:t>
            </w:r>
            <w:r w:rsidRPr="009309E2">
              <w:t>(дата выдачи технических условий</w:t>
            </w:r>
            <w:r w:rsidRPr="009A3B25">
              <w:t>, срок действия, наименование организации, выдавшей технические условия)</w:t>
            </w:r>
            <w:r w:rsidR="009A3B25" w:rsidRPr="009A3B25">
              <w:t>:</w:t>
            </w:r>
            <w:r w:rsidR="009A3B25">
              <w:t xml:space="preserve"> </w:t>
            </w:r>
            <w:r w:rsidR="009A3B25" w:rsidRPr="009A3B25">
              <w:rPr>
                <w:b/>
              </w:rPr>
              <w:t>Выполнено освещение территории перед подъездом</w:t>
            </w:r>
            <w:r w:rsidR="009A3B25">
              <w:rPr>
                <w:b/>
              </w:rPr>
              <w:t xml:space="preserve"> жилого дома консольными светильниками, установленными на фасаде здания, а так же придомовой территории консольными светильниками</w:t>
            </w:r>
            <w:r w:rsidR="009309E2">
              <w:rPr>
                <w:b/>
              </w:rPr>
              <w:t>, установленными на здании РП</w:t>
            </w:r>
            <w:r w:rsidR="009A3B25">
              <w:rPr>
                <w:b/>
              </w:rPr>
              <w:t>.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13.1.8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Описание иных планируемых элементов благоустройства</w:t>
            </w:r>
          </w:p>
        </w:tc>
      </w:tr>
      <w:tr w:rsidR="001A2E3E" w:rsidTr="007A221E">
        <w:tc>
          <w:tcPr>
            <w:tcW w:w="12869" w:type="dxa"/>
            <w:gridSpan w:val="22"/>
          </w:tcPr>
          <w:p w:rsidR="001A2E3E" w:rsidRDefault="001A2E3E" w:rsidP="007A221E">
            <w:pPr>
              <w:pStyle w:val="ConsPlusNormal"/>
              <w:jc w:val="center"/>
              <w:outlineLvl w:val="2"/>
            </w:pPr>
            <w: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1A2E3E" w:rsidTr="007A221E">
        <w:tc>
          <w:tcPr>
            <w:tcW w:w="3855" w:type="dxa"/>
            <w:gridSpan w:val="6"/>
            <w:vMerge w:val="restart"/>
          </w:tcPr>
          <w:p w:rsidR="001A2E3E" w:rsidRDefault="001A2E3E" w:rsidP="007A221E">
            <w:pPr>
              <w:pStyle w:val="ConsPlusNormal"/>
            </w:pPr>
            <w:bookmarkStart w:id="54" w:name="P442"/>
            <w:bookmarkEnd w:id="54"/>
            <w:r>
              <w:t xml:space="preserve">14.1. О планируемом подключении (технологическом присоединении) к сетям инженерно-технического обеспечения </w:t>
            </w:r>
            <w:hyperlink w:anchor="P736" w:history="1">
              <w:r>
                <w:rPr>
                  <w:color w:val="0000FF"/>
                </w:rPr>
                <w:t>&lt;54&gt;</w:t>
              </w:r>
            </w:hyperlink>
          </w:p>
          <w:p w:rsidR="006F4B79" w:rsidRPr="006F4B79" w:rsidRDefault="006F4B79" w:rsidP="007A221E">
            <w:pPr>
              <w:pStyle w:val="ConsPlusNormal"/>
              <w:rPr>
                <w:color w:val="FF0000"/>
              </w:rPr>
            </w:pPr>
          </w:p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14.1.1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Вид сети инженерно-технического обеспечения</w:t>
            </w:r>
            <w:r w:rsidR="00BB2530">
              <w:t>:</w:t>
            </w:r>
            <w:r>
              <w:t xml:space="preserve"> </w:t>
            </w:r>
            <w:hyperlink w:anchor="P737" w:history="1">
              <w:r>
                <w:rPr>
                  <w:color w:val="0000FF"/>
                </w:rPr>
                <w:t>&lt;55&gt;</w:t>
              </w:r>
            </w:hyperlink>
          </w:p>
          <w:p w:rsidR="00107742" w:rsidRPr="00DF3062" w:rsidRDefault="00107742" w:rsidP="007A221E">
            <w:pPr>
              <w:pStyle w:val="ConsPlusNormal"/>
              <w:rPr>
                <w:b/>
              </w:rPr>
            </w:pPr>
            <w:r w:rsidRPr="00DF3062">
              <w:rPr>
                <w:b/>
              </w:rPr>
              <w:t>Электроснабжение</w:t>
            </w:r>
            <w:r w:rsidR="006F4B79" w:rsidRPr="00DF3062">
              <w:rPr>
                <w:b/>
              </w:rPr>
              <w:t xml:space="preserve"> 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14.1.2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  <w:r w:rsidR="006F4B79">
              <w:t>:</w:t>
            </w:r>
          </w:p>
          <w:p w:rsidR="006F4B79" w:rsidRPr="006F4B79" w:rsidRDefault="006F4B79" w:rsidP="007A221E">
            <w:pPr>
              <w:pStyle w:val="ConsPlusNormal"/>
              <w:rPr>
                <w:b/>
              </w:rPr>
            </w:pPr>
            <w:r>
              <w:rPr>
                <w:b/>
              </w:rPr>
              <w:t>Закрытое акционерное общество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14.1.3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 w:rsidR="006F4B79">
              <w:t>:</w:t>
            </w:r>
          </w:p>
          <w:p w:rsidR="006F4B79" w:rsidRPr="006F4B79" w:rsidRDefault="006F4B79" w:rsidP="007A221E">
            <w:pPr>
              <w:pStyle w:val="ConsPlusNormal"/>
              <w:rPr>
                <w:b/>
              </w:rPr>
            </w:pPr>
            <w:r>
              <w:rPr>
                <w:b/>
              </w:rPr>
              <w:t>«Экран-Энергия»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14.1.4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 w:rsidR="00A76AE8">
              <w:t xml:space="preserve">: </w:t>
            </w:r>
            <w:r w:rsidR="00A76AE8" w:rsidRPr="00A76AE8">
              <w:rPr>
                <w:b/>
              </w:rPr>
              <w:t>5402459280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14.1.5</w:t>
            </w:r>
          </w:p>
        </w:tc>
        <w:tc>
          <w:tcPr>
            <w:tcW w:w="8050" w:type="dxa"/>
            <w:gridSpan w:val="14"/>
          </w:tcPr>
          <w:p w:rsidR="006F4B79" w:rsidRPr="006F4B79" w:rsidRDefault="001A2E3E" w:rsidP="007A221E">
            <w:pPr>
              <w:pStyle w:val="ConsPlusNormal"/>
            </w:pPr>
            <w:r>
              <w:t>Дата выдачи технических условий на подключение к сети инженерно-технического обеспечения</w:t>
            </w:r>
            <w:r w:rsidR="006F4B79">
              <w:t xml:space="preserve">: </w:t>
            </w:r>
            <w:r w:rsidR="006F4B79" w:rsidRPr="006F4B79">
              <w:rPr>
                <w:b/>
              </w:rPr>
              <w:t>27.07.2016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14.1.6</w:t>
            </w:r>
          </w:p>
        </w:tc>
        <w:tc>
          <w:tcPr>
            <w:tcW w:w="8050" w:type="dxa"/>
            <w:gridSpan w:val="14"/>
          </w:tcPr>
          <w:p w:rsidR="001A2E3E" w:rsidRPr="006F4B79" w:rsidRDefault="001A2E3E" w:rsidP="007A221E">
            <w:pPr>
              <w:pStyle w:val="ConsPlusNormal"/>
              <w:rPr>
                <w:b/>
              </w:rPr>
            </w:pPr>
            <w:r>
              <w:t>Номер выдачи технических условий на подключение к сети инженерно-технического обеспечения</w:t>
            </w:r>
            <w:r w:rsidR="006F4B79">
              <w:t xml:space="preserve">: </w:t>
            </w:r>
            <w:r w:rsidR="006F4B79">
              <w:rPr>
                <w:b/>
              </w:rPr>
              <w:t>№473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14.1.7</w:t>
            </w:r>
          </w:p>
        </w:tc>
        <w:tc>
          <w:tcPr>
            <w:tcW w:w="8050" w:type="dxa"/>
            <w:gridSpan w:val="14"/>
          </w:tcPr>
          <w:p w:rsidR="001A2E3E" w:rsidRPr="006F4B79" w:rsidRDefault="001A2E3E" w:rsidP="007A221E">
            <w:pPr>
              <w:pStyle w:val="ConsPlusNormal"/>
              <w:rPr>
                <w:b/>
              </w:rPr>
            </w:pPr>
            <w:r>
              <w:t>Срок действия технических условий на подключение к сети инженерно-технического обеспечения</w:t>
            </w:r>
            <w:r w:rsidR="006F4B79">
              <w:t xml:space="preserve">: </w:t>
            </w:r>
            <w:r w:rsidR="006F4B79">
              <w:rPr>
                <w:b/>
              </w:rPr>
              <w:t>2 года</w:t>
            </w:r>
          </w:p>
        </w:tc>
      </w:tr>
      <w:tr w:rsidR="001A2E3E" w:rsidTr="007A221E">
        <w:tc>
          <w:tcPr>
            <w:tcW w:w="3855" w:type="dxa"/>
            <w:gridSpan w:val="6"/>
            <w:vMerge/>
          </w:tcPr>
          <w:p w:rsidR="001A2E3E" w:rsidRDefault="001A2E3E" w:rsidP="007A221E"/>
        </w:tc>
        <w:tc>
          <w:tcPr>
            <w:tcW w:w="964" w:type="dxa"/>
            <w:gridSpan w:val="2"/>
          </w:tcPr>
          <w:p w:rsidR="001A2E3E" w:rsidRDefault="001A2E3E" w:rsidP="007A221E">
            <w:pPr>
              <w:pStyle w:val="ConsPlusNormal"/>
            </w:pPr>
            <w:r>
              <w:t>14.1.8</w:t>
            </w:r>
          </w:p>
        </w:tc>
        <w:tc>
          <w:tcPr>
            <w:tcW w:w="8050" w:type="dxa"/>
            <w:gridSpan w:val="14"/>
          </w:tcPr>
          <w:p w:rsidR="001A2E3E" w:rsidRDefault="001A2E3E" w:rsidP="007A221E">
            <w:pPr>
              <w:pStyle w:val="ConsPlusNormal"/>
            </w:pPr>
            <w:r>
              <w:t>Размер платы за подключение к сети инженерно-технического обеспечения</w:t>
            </w:r>
            <w:r w:rsidR="006F4B79">
              <w:t>:</w:t>
            </w:r>
            <w:r w:rsidR="0006025D">
              <w:t xml:space="preserve"> </w:t>
            </w:r>
            <w:r w:rsidR="0006025D" w:rsidRPr="009309E2">
              <w:rPr>
                <w:b/>
              </w:rPr>
              <w:t>нет</w:t>
            </w:r>
          </w:p>
        </w:tc>
      </w:tr>
      <w:tr w:rsidR="00AE67E2" w:rsidTr="007A221E">
        <w:tc>
          <w:tcPr>
            <w:tcW w:w="3855" w:type="dxa"/>
            <w:gridSpan w:val="6"/>
            <w:vMerge w:val="restart"/>
          </w:tcPr>
          <w:p w:rsidR="00AE67E2" w:rsidRPr="009A3B25" w:rsidRDefault="00AE67E2" w:rsidP="007A221E">
            <w:pPr>
              <w:pStyle w:val="ConsPlusNormal"/>
            </w:pPr>
            <w:r w:rsidRPr="009A3B25">
              <w:t xml:space="preserve">14.1. О планируемом подключении (технологическом присоединении) к сетям инженерно-технического обеспечения </w:t>
            </w:r>
            <w:hyperlink w:anchor="P736" w:history="1">
              <w:r w:rsidRPr="009A3B25">
                <w:rPr>
                  <w:color w:val="0000FF"/>
                </w:rPr>
                <w:t>&lt;54&gt;</w:t>
              </w:r>
            </w:hyperlink>
          </w:p>
        </w:tc>
        <w:tc>
          <w:tcPr>
            <w:tcW w:w="964" w:type="dxa"/>
            <w:gridSpan w:val="2"/>
          </w:tcPr>
          <w:p w:rsidR="00AE67E2" w:rsidRPr="009A3B25" w:rsidRDefault="00AE67E2" w:rsidP="007A221E">
            <w:pPr>
              <w:pStyle w:val="ConsPlusNormal"/>
            </w:pPr>
            <w:r w:rsidRPr="009A3B25">
              <w:t>14.1.1</w:t>
            </w:r>
          </w:p>
        </w:tc>
        <w:tc>
          <w:tcPr>
            <w:tcW w:w="8050" w:type="dxa"/>
            <w:gridSpan w:val="14"/>
          </w:tcPr>
          <w:p w:rsidR="00AE67E2" w:rsidRPr="009A3B25" w:rsidRDefault="00AE67E2" w:rsidP="007A221E">
            <w:pPr>
              <w:pStyle w:val="ConsPlusNormal"/>
            </w:pPr>
            <w:r w:rsidRPr="009A3B25">
              <w:t xml:space="preserve">Вид сети инженерно-технического обеспечения </w:t>
            </w:r>
            <w:hyperlink w:anchor="P737" w:history="1">
              <w:r w:rsidRPr="009A3B25">
                <w:rPr>
                  <w:color w:val="0000FF"/>
                </w:rPr>
                <w:t>&lt;55&gt;</w:t>
              </w:r>
            </w:hyperlink>
          </w:p>
          <w:p w:rsidR="00AE67E2" w:rsidRPr="00DF3062" w:rsidRDefault="00AE67E2" w:rsidP="007A221E">
            <w:pPr>
              <w:pStyle w:val="ConsPlusNormal"/>
              <w:rPr>
                <w:b/>
              </w:rPr>
            </w:pPr>
            <w:r w:rsidRPr="00DF3062">
              <w:rPr>
                <w:b/>
              </w:rPr>
              <w:t>Холодное водоснабжение</w:t>
            </w:r>
            <w:r w:rsidR="00266C29" w:rsidRPr="00DF3062">
              <w:rPr>
                <w:b/>
              </w:rPr>
              <w:t xml:space="preserve"> и водоотведение</w:t>
            </w:r>
          </w:p>
        </w:tc>
      </w:tr>
      <w:tr w:rsidR="00AE67E2" w:rsidTr="007A221E">
        <w:tc>
          <w:tcPr>
            <w:tcW w:w="3855" w:type="dxa"/>
            <w:gridSpan w:val="6"/>
            <w:vMerge/>
          </w:tcPr>
          <w:p w:rsidR="00AE67E2" w:rsidRPr="009A3B25" w:rsidRDefault="00AE67E2" w:rsidP="007A221E"/>
        </w:tc>
        <w:tc>
          <w:tcPr>
            <w:tcW w:w="964" w:type="dxa"/>
            <w:gridSpan w:val="2"/>
          </w:tcPr>
          <w:p w:rsidR="00AE67E2" w:rsidRPr="009A3B25" w:rsidRDefault="00AE67E2" w:rsidP="007A221E">
            <w:pPr>
              <w:pStyle w:val="ConsPlusNormal"/>
            </w:pPr>
            <w:r w:rsidRPr="009A3B25">
              <w:t>14.1.2</w:t>
            </w:r>
          </w:p>
        </w:tc>
        <w:tc>
          <w:tcPr>
            <w:tcW w:w="8050" w:type="dxa"/>
            <w:gridSpan w:val="14"/>
          </w:tcPr>
          <w:p w:rsidR="00AE67E2" w:rsidRDefault="00AE67E2" w:rsidP="007A221E">
            <w:pPr>
              <w:pStyle w:val="ConsPlusNormal"/>
            </w:pPr>
            <w:r w:rsidRPr="009A3B25"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  <w:r>
              <w:t>:</w:t>
            </w:r>
          </w:p>
          <w:p w:rsidR="00AE67E2" w:rsidRPr="00A76AE8" w:rsidRDefault="00AE67E2" w:rsidP="007A221E">
            <w:pPr>
              <w:pStyle w:val="ConsPlusNormal"/>
              <w:rPr>
                <w:b/>
              </w:rPr>
            </w:pPr>
            <w:r>
              <w:rPr>
                <w:b/>
              </w:rPr>
              <w:t>Муниципальное Унитарное Предприятие</w:t>
            </w:r>
          </w:p>
        </w:tc>
      </w:tr>
      <w:tr w:rsidR="00AE67E2" w:rsidTr="007A221E">
        <w:tc>
          <w:tcPr>
            <w:tcW w:w="3855" w:type="dxa"/>
            <w:gridSpan w:val="6"/>
            <w:vMerge/>
          </w:tcPr>
          <w:p w:rsidR="00AE67E2" w:rsidRPr="009A3B25" w:rsidRDefault="00AE67E2" w:rsidP="007A221E"/>
        </w:tc>
        <w:tc>
          <w:tcPr>
            <w:tcW w:w="964" w:type="dxa"/>
            <w:gridSpan w:val="2"/>
          </w:tcPr>
          <w:p w:rsidR="00AE67E2" w:rsidRPr="009A3B25" w:rsidRDefault="00AE67E2" w:rsidP="007A221E">
            <w:pPr>
              <w:pStyle w:val="ConsPlusNormal"/>
            </w:pPr>
            <w:r w:rsidRPr="009A3B25">
              <w:t>14.1.3</w:t>
            </w:r>
          </w:p>
        </w:tc>
        <w:tc>
          <w:tcPr>
            <w:tcW w:w="8050" w:type="dxa"/>
            <w:gridSpan w:val="14"/>
          </w:tcPr>
          <w:p w:rsidR="00AE67E2" w:rsidRPr="00A76AE8" w:rsidRDefault="00AE67E2" w:rsidP="007A221E">
            <w:pPr>
              <w:pStyle w:val="ConsPlusNormal"/>
              <w:rPr>
                <w:b/>
              </w:rPr>
            </w:pPr>
            <w:r w:rsidRPr="009A3B25"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>
              <w:t xml:space="preserve">: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Горводоканал</w:t>
            </w:r>
            <w:proofErr w:type="spellEnd"/>
            <w:r>
              <w:rPr>
                <w:b/>
              </w:rPr>
              <w:t>»</w:t>
            </w:r>
          </w:p>
        </w:tc>
      </w:tr>
      <w:tr w:rsidR="00AE67E2" w:rsidTr="007A221E">
        <w:tc>
          <w:tcPr>
            <w:tcW w:w="3855" w:type="dxa"/>
            <w:gridSpan w:val="6"/>
            <w:vMerge/>
          </w:tcPr>
          <w:p w:rsidR="00AE67E2" w:rsidRPr="009A3B25" w:rsidRDefault="00AE67E2" w:rsidP="007A221E"/>
        </w:tc>
        <w:tc>
          <w:tcPr>
            <w:tcW w:w="964" w:type="dxa"/>
            <w:gridSpan w:val="2"/>
          </w:tcPr>
          <w:p w:rsidR="00AE67E2" w:rsidRPr="009A3B25" w:rsidRDefault="00AE67E2" w:rsidP="007A221E">
            <w:pPr>
              <w:pStyle w:val="ConsPlusNormal"/>
            </w:pPr>
            <w:r w:rsidRPr="009A3B25">
              <w:t>14.1.4</w:t>
            </w:r>
          </w:p>
        </w:tc>
        <w:tc>
          <w:tcPr>
            <w:tcW w:w="8050" w:type="dxa"/>
            <w:gridSpan w:val="14"/>
          </w:tcPr>
          <w:p w:rsidR="00AE67E2" w:rsidRPr="00AE67E2" w:rsidRDefault="00AE67E2" w:rsidP="007A221E">
            <w:pPr>
              <w:pStyle w:val="ConsPlusNormal"/>
              <w:rPr>
                <w:b/>
              </w:rPr>
            </w:pPr>
            <w:r w:rsidRPr="009A3B25"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>
              <w:t xml:space="preserve">: </w:t>
            </w:r>
            <w:r>
              <w:rPr>
                <w:b/>
              </w:rPr>
              <w:t>5411100875</w:t>
            </w:r>
          </w:p>
        </w:tc>
      </w:tr>
      <w:tr w:rsidR="00AE67E2" w:rsidTr="007A221E">
        <w:tc>
          <w:tcPr>
            <w:tcW w:w="3855" w:type="dxa"/>
            <w:gridSpan w:val="6"/>
            <w:vMerge/>
          </w:tcPr>
          <w:p w:rsidR="00AE67E2" w:rsidRPr="009A3B25" w:rsidRDefault="00AE67E2" w:rsidP="007A221E"/>
        </w:tc>
        <w:tc>
          <w:tcPr>
            <w:tcW w:w="964" w:type="dxa"/>
            <w:gridSpan w:val="2"/>
          </w:tcPr>
          <w:p w:rsidR="00AE67E2" w:rsidRPr="009A3B25" w:rsidRDefault="00AE67E2" w:rsidP="007A221E">
            <w:pPr>
              <w:pStyle w:val="ConsPlusNormal"/>
            </w:pPr>
            <w:r w:rsidRPr="009A3B25">
              <w:t>14.1.5</w:t>
            </w:r>
          </w:p>
        </w:tc>
        <w:tc>
          <w:tcPr>
            <w:tcW w:w="8050" w:type="dxa"/>
            <w:gridSpan w:val="14"/>
          </w:tcPr>
          <w:p w:rsidR="00AE67E2" w:rsidRPr="00A76AE8" w:rsidRDefault="00AE67E2" w:rsidP="007A221E">
            <w:pPr>
              <w:pStyle w:val="ConsPlusNormal"/>
              <w:rPr>
                <w:b/>
              </w:rPr>
            </w:pPr>
            <w:r w:rsidRPr="009A3B25">
              <w:t>Дата выдачи технических условий на подключение к сети инженерно-технического обеспечения</w:t>
            </w:r>
            <w:r>
              <w:t xml:space="preserve">: </w:t>
            </w:r>
            <w:r>
              <w:rPr>
                <w:b/>
              </w:rPr>
              <w:t>16.08.2016г.</w:t>
            </w:r>
          </w:p>
        </w:tc>
      </w:tr>
      <w:tr w:rsidR="00AE67E2" w:rsidTr="007A221E">
        <w:tc>
          <w:tcPr>
            <w:tcW w:w="3855" w:type="dxa"/>
            <w:gridSpan w:val="6"/>
            <w:vMerge/>
          </w:tcPr>
          <w:p w:rsidR="00AE67E2" w:rsidRPr="009A3B25" w:rsidRDefault="00AE67E2" w:rsidP="007A221E"/>
        </w:tc>
        <w:tc>
          <w:tcPr>
            <w:tcW w:w="964" w:type="dxa"/>
            <w:gridSpan w:val="2"/>
          </w:tcPr>
          <w:p w:rsidR="00AE67E2" w:rsidRPr="009A3B25" w:rsidRDefault="00AE67E2" w:rsidP="007A221E">
            <w:pPr>
              <w:pStyle w:val="ConsPlusNormal"/>
            </w:pPr>
            <w:r w:rsidRPr="009A3B25">
              <w:t>14.1.6</w:t>
            </w:r>
          </w:p>
        </w:tc>
        <w:tc>
          <w:tcPr>
            <w:tcW w:w="8050" w:type="dxa"/>
            <w:gridSpan w:val="14"/>
          </w:tcPr>
          <w:p w:rsidR="00AE67E2" w:rsidRPr="009A3B25" w:rsidRDefault="00AE67E2" w:rsidP="007A221E">
            <w:pPr>
              <w:pStyle w:val="ConsPlusNormal"/>
            </w:pPr>
            <w:r w:rsidRPr="009A3B25">
              <w:t>Номер выдачи технических условий на подключение к сети инженерно-технического обеспечения</w:t>
            </w:r>
            <w:r>
              <w:t xml:space="preserve">: </w:t>
            </w:r>
            <w:r w:rsidRPr="00A76AE8">
              <w:rPr>
                <w:b/>
              </w:rPr>
              <w:t>№5-17842</w:t>
            </w:r>
          </w:p>
        </w:tc>
      </w:tr>
      <w:tr w:rsidR="00AE67E2" w:rsidTr="007A221E">
        <w:tc>
          <w:tcPr>
            <w:tcW w:w="3855" w:type="dxa"/>
            <w:gridSpan w:val="6"/>
            <w:vMerge/>
          </w:tcPr>
          <w:p w:rsidR="00AE67E2" w:rsidRPr="009A3B25" w:rsidRDefault="00AE67E2" w:rsidP="007A221E"/>
        </w:tc>
        <w:tc>
          <w:tcPr>
            <w:tcW w:w="964" w:type="dxa"/>
            <w:gridSpan w:val="2"/>
          </w:tcPr>
          <w:p w:rsidR="00AE67E2" w:rsidRPr="009A3B25" w:rsidRDefault="00AE67E2" w:rsidP="007A221E">
            <w:pPr>
              <w:pStyle w:val="ConsPlusNormal"/>
            </w:pPr>
            <w:r w:rsidRPr="009A3B25">
              <w:t>14.1.7</w:t>
            </w:r>
          </w:p>
        </w:tc>
        <w:tc>
          <w:tcPr>
            <w:tcW w:w="8050" w:type="dxa"/>
            <w:gridSpan w:val="14"/>
          </w:tcPr>
          <w:p w:rsidR="00AE67E2" w:rsidRPr="00A76AE8" w:rsidRDefault="00AE67E2" w:rsidP="007A221E">
            <w:pPr>
              <w:pStyle w:val="ConsPlusNormal"/>
            </w:pPr>
            <w:r w:rsidRPr="009A3B25">
              <w:t>Срок действия технических условий на подключение к сети инженерно-технического обеспечения</w:t>
            </w:r>
            <w:r>
              <w:t xml:space="preserve">: </w:t>
            </w:r>
            <w:r>
              <w:rPr>
                <w:b/>
              </w:rPr>
              <w:t>3 года с даты их выдачи</w:t>
            </w:r>
          </w:p>
        </w:tc>
      </w:tr>
      <w:tr w:rsidR="00AE67E2" w:rsidTr="007A221E">
        <w:tc>
          <w:tcPr>
            <w:tcW w:w="3855" w:type="dxa"/>
            <w:gridSpan w:val="6"/>
            <w:vMerge/>
          </w:tcPr>
          <w:p w:rsidR="00AE67E2" w:rsidRPr="009A3B25" w:rsidRDefault="00AE67E2" w:rsidP="007A221E"/>
        </w:tc>
        <w:tc>
          <w:tcPr>
            <w:tcW w:w="964" w:type="dxa"/>
            <w:gridSpan w:val="2"/>
          </w:tcPr>
          <w:p w:rsidR="00AE67E2" w:rsidRPr="009A3B25" w:rsidRDefault="00AE67E2" w:rsidP="007A221E">
            <w:pPr>
              <w:pStyle w:val="ConsPlusNormal"/>
            </w:pPr>
            <w:r w:rsidRPr="009A3B25">
              <w:t>14.1.8</w:t>
            </w:r>
          </w:p>
        </w:tc>
        <w:tc>
          <w:tcPr>
            <w:tcW w:w="8050" w:type="dxa"/>
            <w:gridSpan w:val="14"/>
          </w:tcPr>
          <w:p w:rsidR="00AE67E2" w:rsidRPr="009309E2" w:rsidRDefault="00AE67E2" w:rsidP="007A221E">
            <w:pPr>
              <w:pStyle w:val="ConsPlusNormal"/>
              <w:rPr>
                <w:b/>
              </w:rPr>
            </w:pPr>
            <w:r w:rsidRPr="00132043">
              <w:t>Размер платы за подключение к сети инженерно-технического обеспечения</w:t>
            </w:r>
            <w:r w:rsidR="0006025D" w:rsidRPr="00DF3062">
              <w:t>:</w:t>
            </w:r>
            <w:r w:rsidR="0006025D">
              <w:t xml:space="preserve"> </w:t>
            </w:r>
            <w:r w:rsidR="00DF3062" w:rsidRPr="00DF3062">
              <w:rPr>
                <w:b/>
              </w:rPr>
              <w:t>ставка тарифа за подключаемую нагрузку</w:t>
            </w:r>
            <w:r w:rsidR="00DF3062">
              <w:rPr>
                <w:b/>
              </w:rPr>
              <w:t xml:space="preserve"> по холодной воде составляет                         </w:t>
            </w:r>
            <w:r w:rsidR="00DF3062">
              <w:rPr>
                <w:b/>
              </w:rPr>
              <w:lastRenderedPageBreak/>
              <w:t xml:space="preserve">484,1 </w:t>
            </w:r>
            <w:proofErr w:type="spellStart"/>
            <w:r w:rsidR="00DF3062">
              <w:rPr>
                <w:b/>
              </w:rPr>
              <w:t>тыс</w:t>
            </w:r>
            <w:proofErr w:type="gramStart"/>
            <w:r w:rsidR="00DF3062">
              <w:rPr>
                <w:b/>
              </w:rPr>
              <w:t>.р</w:t>
            </w:r>
            <w:proofErr w:type="gramEnd"/>
            <w:r w:rsidR="00DF3062">
              <w:rPr>
                <w:b/>
              </w:rPr>
              <w:t>уб</w:t>
            </w:r>
            <w:proofErr w:type="spellEnd"/>
            <w:r w:rsidR="00DF3062">
              <w:rPr>
                <w:b/>
              </w:rPr>
              <w:t xml:space="preserve">/куб.м.    Ставка тарифа за подключаемую нагрузку сточных вод составляет 917, 77 тыс.руб./куб.м. </w:t>
            </w:r>
          </w:p>
        </w:tc>
      </w:tr>
      <w:tr w:rsidR="00AE67E2" w:rsidTr="007A221E">
        <w:tc>
          <w:tcPr>
            <w:tcW w:w="3855" w:type="dxa"/>
            <w:gridSpan w:val="6"/>
            <w:vMerge w:val="restart"/>
          </w:tcPr>
          <w:p w:rsidR="00AE67E2" w:rsidRPr="009A3B25" w:rsidRDefault="00AE67E2" w:rsidP="007A221E">
            <w:pPr>
              <w:pStyle w:val="ConsPlusNormal"/>
            </w:pPr>
            <w:r w:rsidRPr="009A3B25">
              <w:lastRenderedPageBreak/>
              <w:t xml:space="preserve">14.1. О планируемом подключении (технологическом присоединении) к сетям инженерно-технического обеспечения </w:t>
            </w:r>
            <w:hyperlink w:anchor="P736" w:history="1">
              <w:r w:rsidRPr="009A3B25">
                <w:rPr>
                  <w:color w:val="0000FF"/>
                </w:rPr>
                <w:t>&lt;54&gt;</w:t>
              </w:r>
            </w:hyperlink>
          </w:p>
        </w:tc>
        <w:tc>
          <w:tcPr>
            <w:tcW w:w="964" w:type="dxa"/>
            <w:gridSpan w:val="2"/>
          </w:tcPr>
          <w:p w:rsidR="00AE67E2" w:rsidRPr="009A3B25" w:rsidRDefault="00AE67E2" w:rsidP="007A221E">
            <w:pPr>
              <w:pStyle w:val="ConsPlusNormal"/>
            </w:pPr>
            <w:r w:rsidRPr="009A3B25">
              <w:t>14.1.1</w:t>
            </w:r>
          </w:p>
        </w:tc>
        <w:tc>
          <w:tcPr>
            <w:tcW w:w="8050" w:type="dxa"/>
            <w:gridSpan w:val="14"/>
          </w:tcPr>
          <w:p w:rsidR="00AE67E2" w:rsidRPr="009A3B25" w:rsidRDefault="00AE67E2" w:rsidP="007A221E">
            <w:pPr>
              <w:pStyle w:val="ConsPlusNormal"/>
            </w:pPr>
            <w:r w:rsidRPr="009A3B25">
              <w:t>Вид сети инженерно-технического обеспечения</w:t>
            </w:r>
            <w:r w:rsidR="00BB2530">
              <w:t>:</w:t>
            </w:r>
            <w:r w:rsidRPr="009A3B25">
              <w:t xml:space="preserve"> </w:t>
            </w:r>
            <w:hyperlink w:anchor="P737" w:history="1">
              <w:r w:rsidRPr="009A3B25">
                <w:rPr>
                  <w:color w:val="0000FF"/>
                </w:rPr>
                <w:t>&lt;55&gt;</w:t>
              </w:r>
            </w:hyperlink>
          </w:p>
          <w:p w:rsidR="00AE67E2" w:rsidRPr="00BB2530" w:rsidRDefault="00E25235" w:rsidP="007A221E">
            <w:pPr>
              <w:pStyle w:val="ConsPlusNormal"/>
              <w:rPr>
                <w:b/>
              </w:rPr>
            </w:pPr>
            <w:r w:rsidRPr="00BB2530">
              <w:rPr>
                <w:b/>
              </w:rPr>
              <w:t>Горячее водоснабжение и Отопление</w:t>
            </w:r>
          </w:p>
        </w:tc>
      </w:tr>
      <w:tr w:rsidR="00AE67E2" w:rsidTr="007A221E">
        <w:tc>
          <w:tcPr>
            <w:tcW w:w="3855" w:type="dxa"/>
            <w:gridSpan w:val="6"/>
            <w:vMerge/>
          </w:tcPr>
          <w:p w:rsidR="00AE67E2" w:rsidRPr="009A3B25" w:rsidRDefault="00AE67E2" w:rsidP="007A221E"/>
        </w:tc>
        <w:tc>
          <w:tcPr>
            <w:tcW w:w="964" w:type="dxa"/>
            <w:gridSpan w:val="2"/>
          </w:tcPr>
          <w:p w:rsidR="00AE67E2" w:rsidRPr="009A3B25" w:rsidRDefault="00AE67E2" w:rsidP="007A221E">
            <w:pPr>
              <w:pStyle w:val="ConsPlusNormal"/>
            </w:pPr>
            <w:r w:rsidRPr="009A3B25">
              <w:t>14.1.2</w:t>
            </w:r>
          </w:p>
        </w:tc>
        <w:tc>
          <w:tcPr>
            <w:tcW w:w="8050" w:type="dxa"/>
            <w:gridSpan w:val="14"/>
          </w:tcPr>
          <w:p w:rsidR="00AE67E2" w:rsidRPr="00266C29" w:rsidRDefault="00AE67E2" w:rsidP="007A221E">
            <w:pPr>
              <w:pStyle w:val="ConsPlusNormal"/>
              <w:rPr>
                <w:b/>
              </w:rPr>
            </w:pPr>
            <w:r w:rsidRPr="009A3B25"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  <w:r w:rsidR="00266C29">
              <w:t xml:space="preserve">: </w:t>
            </w:r>
            <w:r w:rsidR="00266C29">
              <w:rPr>
                <w:b/>
              </w:rPr>
              <w:t>Акционерное общество</w:t>
            </w:r>
          </w:p>
        </w:tc>
      </w:tr>
      <w:tr w:rsidR="00AE67E2" w:rsidTr="007A221E">
        <w:tc>
          <w:tcPr>
            <w:tcW w:w="3855" w:type="dxa"/>
            <w:gridSpan w:val="6"/>
            <w:vMerge/>
          </w:tcPr>
          <w:p w:rsidR="00AE67E2" w:rsidRPr="009A3B25" w:rsidRDefault="00AE67E2" w:rsidP="007A221E"/>
        </w:tc>
        <w:tc>
          <w:tcPr>
            <w:tcW w:w="964" w:type="dxa"/>
            <w:gridSpan w:val="2"/>
          </w:tcPr>
          <w:p w:rsidR="00AE67E2" w:rsidRPr="009A3B25" w:rsidRDefault="00AE67E2" w:rsidP="007A221E">
            <w:pPr>
              <w:pStyle w:val="ConsPlusNormal"/>
            </w:pPr>
            <w:r w:rsidRPr="009A3B25">
              <w:t>14.1.3</w:t>
            </w:r>
          </w:p>
        </w:tc>
        <w:tc>
          <w:tcPr>
            <w:tcW w:w="8050" w:type="dxa"/>
            <w:gridSpan w:val="14"/>
          </w:tcPr>
          <w:p w:rsidR="00AE67E2" w:rsidRPr="00266C29" w:rsidRDefault="00AE67E2" w:rsidP="007A221E">
            <w:pPr>
              <w:pStyle w:val="ConsPlusNormal"/>
              <w:rPr>
                <w:b/>
              </w:rPr>
            </w:pPr>
            <w:r w:rsidRPr="009A3B25"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 w:rsidR="00266C29">
              <w:t xml:space="preserve">: </w:t>
            </w:r>
            <w:r w:rsidR="00266C29">
              <w:rPr>
                <w:b/>
              </w:rPr>
              <w:t>«Сибирская энергетическая компания»</w:t>
            </w:r>
          </w:p>
        </w:tc>
      </w:tr>
      <w:tr w:rsidR="00AE67E2" w:rsidTr="007A221E">
        <w:tc>
          <w:tcPr>
            <w:tcW w:w="3855" w:type="dxa"/>
            <w:gridSpan w:val="6"/>
            <w:vMerge/>
          </w:tcPr>
          <w:p w:rsidR="00AE67E2" w:rsidRPr="009A3B25" w:rsidRDefault="00AE67E2" w:rsidP="007A221E"/>
        </w:tc>
        <w:tc>
          <w:tcPr>
            <w:tcW w:w="964" w:type="dxa"/>
            <w:gridSpan w:val="2"/>
          </w:tcPr>
          <w:p w:rsidR="00AE67E2" w:rsidRPr="009A3B25" w:rsidRDefault="00AE67E2" w:rsidP="007A221E">
            <w:pPr>
              <w:pStyle w:val="ConsPlusNormal"/>
            </w:pPr>
            <w:r w:rsidRPr="009A3B25">
              <w:t>14.1.4</w:t>
            </w:r>
          </w:p>
        </w:tc>
        <w:tc>
          <w:tcPr>
            <w:tcW w:w="8050" w:type="dxa"/>
            <w:gridSpan w:val="14"/>
          </w:tcPr>
          <w:p w:rsidR="00AE67E2" w:rsidRPr="00266C29" w:rsidRDefault="00AE67E2" w:rsidP="007A221E">
            <w:pPr>
              <w:pStyle w:val="ConsPlusNormal"/>
              <w:rPr>
                <w:b/>
              </w:rPr>
            </w:pPr>
            <w:r w:rsidRPr="009A3B25"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 w:rsidR="00266C29">
              <w:t xml:space="preserve">: </w:t>
            </w:r>
            <w:r w:rsidR="00266C29">
              <w:rPr>
                <w:b/>
              </w:rPr>
              <w:t>540</w:t>
            </w:r>
            <w:r w:rsidR="00100160">
              <w:rPr>
                <w:b/>
              </w:rPr>
              <w:t>5270340</w:t>
            </w:r>
          </w:p>
        </w:tc>
      </w:tr>
      <w:tr w:rsidR="00AE67E2" w:rsidTr="007A221E">
        <w:tc>
          <w:tcPr>
            <w:tcW w:w="3855" w:type="dxa"/>
            <w:gridSpan w:val="6"/>
            <w:vMerge/>
          </w:tcPr>
          <w:p w:rsidR="00AE67E2" w:rsidRPr="009A3B25" w:rsidRDefault="00AE67E2" w:rsidP="007A221E"/>
        </w:tc>
        <w:tc>
          <w:tcPr>
            <w:tcW w:w="964" w:type="dxa"/>
            <w:gridSpan w:val="2"/>
          </w:tcPr>
          <w:p w:rsidR="00AE67E2" w:rsidRPr="009A3B25" w:rsidRDefault="00AE67E2" w:rsidP="007A221E">
            <w:pPr>
              <w:pStyle w:val="ConsPlusNormal"/>
            </w:pPr>
            <w:r w:rsidRPr="009A3B25">
              <w:t>14.1.5</w:t>
            </w:r>
          </w:p>
        </w:tc>
        <w:tc>
          <w:tcPr>
            <w:tcW w:w="8050" w:type="dxa"/>
            <w:gridSpan w:val="14"/>
          </w:tcPr>
          <w:p w:rsidR="00AE67E2" w:rsidRPr="00266C29" w:rsidRDefault="00AE67E2" w:rsidP="007A221E">
            <w:pPr>
              <w:pStyle w:val="ConsPlusNormal"/>
              <w:rPr>
                <w:b/>
              </w:rPr>
            </w:pPr>
            <w:r w:rsidRPr="009A3B25">
              <w:t>Дата выдачи технических условий на подключение к сети инженерно-технического обеспечения</w:t>
            </w:r>
            <w:r w:rsidR="00266C29">
              <w:t xml:space="preserve">: </w:t>
            </w:r>
            <w:r w:rsidR="00266C29">
              <w:rPr>
                <w:b/>
              </w:rPr>
              <w:t>16.02.2016</w:t>
            </w:r>
          </w:p>
        </w:tc>
      </w:tr>
      <w:tr w:rsidR="00AE67E2" w:rsidTr="007A221E">
        <w:tc>
          <w:tcPr>
            <w:tcW w:w="3855" w:type="dxa"/>
            <w:gridSpan w:val="6"/>
            <w:vMerge/>
          </w:tcPr>
          <w:p w:rsidR="00AE67E2" w:rsidRPr="009A3B25" w:rsidRDefault="00AE67E2" w:rsidP="007A221E"/>
        </w:tc>
        <w:tc>
          <w:tcPr>
            <w:tcW w:w="964" w:type="dxa"/>
            <w:gridSpan w:val="2"/>
          </w:tcPr>
          <w:p w:rsidR="00AE67E2" w:rsidRPr="009A3B25" w:rsidRDefault="00AE67E2" w:rsidP="007A221E">
            <w:pPr>
              <w:pStyle w:val="ConsPlusNormal"/>
            </w:pPr>
            <w:r w:rsidRPr="009A3B25">
              <w:t>14.1.6</w:t>
            </w:r>
          </w:p>
        </w:tc>
        <w:tc>
          <w:tcPr>
            <w:tcW w:w="8050" w:type="dxa"/>
            <w:gridSpan w:val="14"/>
          </w:tcPr>
          <w:p w:rsidR="00AE67E2" w:rsidRPr="00266C29" w:rsidRDefault="00AE67E2" w:rsidP="007A221E">
            <w:pPr>
              <w:pStyle w:val="ConsPlusNormal"/>
              <w:rPr>
                <w:b/>
              </w:rPr>
            </w:pPr>
            <w:r w:rsidRPr="009A3B25">
              <w:t>Номер выдачи технических условий на подключение к сети инженерно-технического обеспечения</w:t>
            </w:r>
            <w:r w:rsidR="00266C29">
              <w:t xml:space="preserve">: </w:t>
            </w:r>
            <w:r w:rsidR="00033B16" w:rsidRPr="00033B16">
              <w:rPr>
                <w:b/>
              </w:rPr>
              <w:t>№</w:t>
            </w:r>
            <w:r w:rsidR="00100160">
              <w:rPr>
                <w:b/>
              </w:rPr>
              <w:t>11</w:t>
            </w:r>
            <w:r w:rsidR="00266C29">
              <w:rPr>
                <w:b/>
              </w:rPr>
              <w:t>2-2-24/81827а</w:t>
            </w:r>
          </w:p>
        </w:tc>
      </w:tr>
      <w:tr w:rsidR="00AE67E2" w:rsidTr="007A221E">
        <w:tc>
          <w:tcPr>
            <w:tcW w:w="3855" w:type="dxa"/>
            <w:gridSpan w:val="6"/>
            <w:vMerge/>
          </w:tcPr>
          <w:p w:rsidR="00AE67E2" w:rsidRPr="009A3B25" w:rsidRDefault="00AE67E2" w:rsidP="007A221E"/>
        </w:tc>
        <w:tc>
          <w:tcPr>
            <w:tcW w:w="964" w:type="dxa"/>
            <w:gridSpan w:val="2"/>
          </w:tcPr>
          <w:p w:rsidR="00AE67E2" w:rsidRPr="009A3B25" w:rsidRDefault="00AE67E2" w:rsidP="007A221E">
            <w:pPr>
              <w:pStyle w:val="ConsPlusNormal"/>
            </w:pPr>
            <w:r w:rsidRPr="009A3B25">
              <w:t>14.1.7</w:t>
            </w:r>
          </w:p>
        </w:tc>
        <w:tc>
          <w:tcPr>
            <w:tcW w:w="8050" w:type="dxa"/>
            <w:gridSpan w:val="14"/>
          </w:tcPr>
          <w:p w:rsidR="00AE67E2" w:rsidRPr="00B7056D" w:rsidRDefault="00AE67E2" w:rsidP="007A221E">
            <w:pPr>
              <w:pStyle w:val="ConsPlusNormal"/>
              <w:rPr>
                <w:b/>
              </w:rPr>
            </w:pPr>
            <w:r w:rsidRPr="009A3B25">
              <w:t>Срок действия технических условий на подключение к сети инженерно-технического обеспечения</w:t>
            </w:r>
            <w:r w:rsidR="003F5C0D">
              <w:t xml:space="preserve">: </w:t>
            </w:r>
            <w:proofErr w:type="gramStart"/>
            <w:r w:rsidR="00B7056D" w:rsidRPr="00B7056D">
              <w:rPr>
                <w:b/>
              </w:rPr>
              <w:t>Установлен</w:t>
            </w:r>
            <w:proofErr w:type="gramEnd"/>
            <w:r w:rsidR="00B7056D" w:rsidRPr="00B7056D">
              <w:rPr>
                <w:b/>
              </w:rPr>
              <w:t xml:space="preserve"> договором</w:t>
            </w:r>
            <w:r w:rsidR="00B7056D">
              <w:rPr>
                <w:b/>
              </w:rPr>
              <w:t xml:space="preserve"> о подключении. </w:t>
            </w:r>
            <w:r w:rsidR="00B7056D" w:rsidRPr="00B7056D">
              <w:rPr>
                <w:b/>
              </w:rPr>
              <w:t xml:space="preserve"> </w:t>
            </w:r>
            <w:r w:rsidR="00B7056D">
              <w:rPr>
                <w:b/>
              </w:rPr>
              <w:t>Договор действует до полного исполнения сторонами принятых на себя обязательств.</w:t>
            </w:r>
          </w:p>
        </w:tc>
      </w:tr>
      <w:tr w:rsidR="00AE67E2" w:rsidTr="007A221E">
        <w:tc>
          <w:tcPr>
            <w:tcW w:w="3855" w:type="dxa"/>
            <w:gridSpan w:val="6"/>
            <w:vMerge/>
          </w:tcPr>
          <w:p w:rsidR="00AE67E2" w:rsidRPr="009A3B25" w:rsidRDefault="00AE67E2" w:rsidP="007A221E"/>
        </w:tc>
        <w:tc>
          <w:tcPr>
            <w:tcW w:w="964" w:type="dxa"/>
            <w:gridSpan w:val="2"/>
          </w:tcPr>
          <w:p w:rsidR="00AE67E2" w:rsidRPr="009A3B25" w:rsidRDefault="00AE67E2" w:rsidP="007A221E">
            <w:pPr>
              <w:pStyle w:val="ConsPlusNormal"/>
            </w:pPr>
            <w:r w:rsidRPr="009A3B25">
              <w:t>14.1.8</w:t>
            </w:r>
          </w:p>
        </w:tc>
        <w:tc>
          <w:tcPr>
            <w:tcW w:w="8050" w:type="dxa"/>
            <w:gridSpan w:val="14"/>
          </w:tcPr>
          <w:p w:rsidR="00AE67E2" w:rsidRPr="00CA5C95" w:rsidRDefault="00AE67E2" w:rsidP="007A221E">
            <w:pPr>
              <w:pStyle w:val="ConsPlusNormal"/>
              <w:rPr>
                <w:b/>
              </w:rPr>
            </w:pPr>
            <w:r w:rsidRPr="009A3B25">
              <w:t>Размер платы за подключение к сети инженерно-технического обеспечения</w:t>
            </w:r>
            <w:r w:rsidR="00CA5C95">
              <w:t xml:space="preserve">: </w:t>
            </w:r>
            <w:r w:rsidR="00CA5C95">
              <w:rPr>
                <w:b/>
              </w:rPr>
              <w:t xml:space="preserve">Размер платы за подключение объекта к системе теплоснабжения </w:t>
            </w:r>
            <w:r w:rsidR="00102441">
              <w:rPr>
                <w:b/>
              </w:rPr>
              <w:t xml:space="preserve">и горячего водоснабжения </w:t>
            </w:r>
            <w:r w:rsidR="00CA5C95">
              <w:rPr>
                <w:b/>
              </w:rPr>
              <w:t>составляет 1 762 549,04 руб.</w:t>
            </w:r>
          </w:p>
        </w:tc>
      </w:tr>
      <w:tr w:rsidR="00107742" w:rsidTr="00102441">
        <w:trPr>
          <w:trHeight w:val="533"/>
        </w:trPr>
        <w:tc>
          <w:tcPr>
            <w:tcW w:w="3855" w:type="dxa"/>
            <w:gridSpan w:val="6"/>
            <w:vMerge w:val="restart"/>
          </w:tcPr>
          <w:p w:rsidR="00107742" w:rsidRDefault="00107742" w:rsidP="007A221E">
            <w:pPr>
              <w:pStyle w:val="ConsPlusNormal"/>
            </w:pPr>
            <w:bookmarkStart w:id="55" w:name="P459"/>
            <w:bookmarkEnd w:id="55"/>
            <w:r>
              <w:t xml:space="preserve">14.2. О планируемом подключении к сетям связи </w:t>
            </w:r>
            <w:hyperlink w:anchor="P738" w:history="1">
              <w:r>
                <w:rPr>
                  <w:color w:val="0000FF"/>
                </w:rPr>
                <w:t>&lt;56&gt;</w:t>
              </w:r>
            </w:hyperlink>
          </w:p>
        </w:tc>
        <w:tc>
          <w:tcPr>
            <w:tcW w:w="964" w:type="dxa"/>
            <w:gridSpan w:val="2"/>
          </w:tcPr>
          <w:p w:rsidR="00107742" w:rsidRDefault="00107742" w:rsidP="007A221E">
            <w:pPr>
              <w:pStyle w:val="ConsPlusNormal"/>
            </w:pPr>
            <w:r>
              <w:t>14.2.1</w:t>
            </w:r>
          </w:p>
        </w:tc>
        <w:tc>
          <w:tcPr>
            <w:tcW w:w="8050" w:type="dxa"/>
            <w:gridSpan w:val="14"/>
          </w:tcPr>
          <w:p w:rsidR="00107742" w:rsidRDefault="00107742" w:rsidP="007A221E">
            <w:pPr>
              <w:pStyle w:val="ConsPlusNormal"/>
            </w:pPr>
            <w:r>
              <w:t xml:space="preserve">Вид сети связи </w:t>
            </w:r>
            <w:hyperlink w:anchor="P739" w:history="1">
              <w:r>
                <w:rPr>
                  <w:color w:val="0000FF"/>
                </w:rPr>
                <w:t>&lt;57&gt;</w:t>
              </w:r>
            </w:hyperlink>
          </w:p>
          <w:p w:rsidR="00A76AE8" w:rsidRPr="00102441" w:rsidRDefault="003F5C0D" w:rsidP="007A221E">
            <w:pPr>
              <w:pStyle w:val="ConsPlusNormal"/>
              <w:rPr>
                <w:b/>
              </w:rPr>
            </w:pPr>
            <w:r w:rsidRPr="00102441">
              <w:rPr>
                <w:b/>
              </w:rPr>
              <w:t>Радиофикация</w:t>
            </w:r>
          </w:p>
        </w:tc>
      </w:tr>
      <w:tr w:rsidR="00107742" w:rsidTr="007A221E">
        <w:tc>
          <w:tcPr>
            <w:tcW w:w="3855" w:type="dxa"/>
            <w:gridSpan w:val="6"/>
            <w:vMerge/>
          </w:tcPr>
          <w:p w:rsidR="00107742" w:rsidRDefault="00107742" w:rsidP="007A221E"/>
        </w:tc>
        <w:tc>
          <w:tcPr>
            <w:tcW w:w="964" w:type="dxa"/>
            <w:gridSpan w:val="2"/>
          </w:tcPr>
          <w:p w:rsidR="00107742" w:rsidRDefault="00107742" w:rsidP="007A221E">
            <w:pPr>
              <w:pStyle w:val="ConsPlusNormal"/>
            </w:pPr>
            <w:r>
              <w:t>14.2.2</w:t>
            </w:r>
          </w:p>
        </w:tc>
        <w:tc>
          <w:tcPr>
            <w:tcW w:w="8050" w:type="dxa"/>
            <w:gridSpan w:val="14"/>
          </w:tcPr>
          <w:p w:rsidR="00107742" w:rsidRPr="00A32F64" w:rsidRDefault="00107742" w:rsidP="007A221E">
            <w:pPr>
              <w:pStyle w:val="ConsPlusNormal"/>
              <w:rPr>
                <w:b/>
              </w:rPr>
            </w:pPr>
            <w: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  <w:r w:rsidR="00AE67E2">
              <w:t xml:space="preserve">: </w:t>
            </w:r>
            <w:r w:rsidR="00A32F64">
              <w:rPr>
                <w:b/>
              </w:rPr>
              <w:t xml:space="preserve">Публичное Акционерное </w:t>
            </w:r>
            <w:r w:rsidR="00A32F64">
              <w:rPr>
                <w:b/>
              </w:rPr>
              <w:lastRenderedPageBreak/>
              <w:t>Общество</w:t>
            </w:r>
          </w:p>
        </w:tc>
      </w:tr>
      <w:tr w:rsidR="00107742" w:rsidTr="007A221E">
        <w:tc>
          <w:tcPr>
            <w:tcW w:w="3855" w:type="dxa"/>
            <w:gridSpan w:val="6"/>
            <w:vMerge/>
          </w:tcPr>
          <w:p w:rsidR="00107742" w:rsidRDefault="00107742" w:rsidP="007A221E"/>
        </w:tc>
        <w:tc>
          <w:tcPr>
            <w:tcW w:w="964" w:type="dxa"/>
            <w:gridSpan w:val="2"/>
          </w:tcPr>
          <w:p w:rsidR="00107742" w:rsidRDefault="00107742" w:rsidP="007A221E">
            <w:pPr>
              <w:pStyle w:val="ConsPlusNormal"/>
            </w:pPr>
            <w:r>
              <w:t>14.2.3</w:t>
            </w:r>
          </w:p>
        </w:tc>
        <w:tc>
          <w:tcPr>
            <w:tcW w:w="8050" w:type="dxa"/>
            <w:gridSpan w:val="14"/>
          </w:tcPr>
          <w:p w:rsidR="00107742" w:rsidRPr="00AE67E2" w:rsidRDefault="00107742" w:rsidP="007A221E">
            <w:pPr>
              <w:pStyle w:val="ConsPlusNormal"/>
              <w:rPr>
                <w:b/>
              </w:rPr>
            </w:pPr>
            <w: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  <w:r w:rsidR="00AE67E2">
              <w:t>: «</w:t>
            </w:r>
            <w:proofErr w:type="spellStart"/>
            <w:r w:rsidR="00AE67E2">
              <w:rPr>
                <w:b/>
              </w:rPr>
              <w:t>Ростелеком</w:t>
            </w:r>
            <w:proofErr w:type="spellEnd"/>
            <w:r w:rsidR="00AE67E2">
              <w:rPr>
                <w:b/>
              </w:rPr>
              <w:t>»</w:t>
            </w:r>
          </w:p>
        </w:tc>
      </w:tr>
      <w:tr w:rsidR="00107742" w:rsidTr="007A221E">
        <w:tc>
          <w:tcPr>
            <w:tcW w:w="3855" w:type="dxa"/>
            <w:gridSpan w:val="6"/>
            <w:vMerge/>
          </w:tcPr>
          <w:p w:rsidR="00107742" w:rsidRDefault="00107742" w:rsidP="007A221E"/>
        </w:tc>
        <w:tc>
          <w:tcPr>
            <w:tcW w:w="964" w:type="dxa"/>
            <w:gridSpan w:val="2"/>
          </w:tcPr>
          <w:p w:rsidR="00107742" w:rsidRDefault="00107742" w:rsidP="007A221E">
            <w:pPr>
              <w:pStyle w:val="ConsPlusNormal"/>
            </w:pPr>
            <w:r>
              <w:t>14.2.4</w:t>
            </w:r>
          </w:p>
        </w:tc>
        <w:tc>
          <w:tcPr>
            <w:tcW w:w="8050" w:type="dxa"/>
            <w:gridSpan w:val="14"/>
          </w:tcPr>
          <w:p w:rsidR="00107742" w:rsidRPr="00A32F64" w:rsidRDefault="00107742" w:rsidP="007A221E">
            <w:pPr>
              <w:pStyle w:val="ConsPlusNormal"/>
              <w:rPr>
                <w:b/>
              </w:rPr>
            </w:pPr>
            <w: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  <w:r w:rsidR="00AE67E2">
              <w:t>:</w:t>
            </w:r>
            <w:r w:rsidR="00A32F64">
              <w:rPr>
                <w:b/>
              </w:rPr>
              <w:t xml:space="preserve"> 7707049388</w:t>
            </w:r>
          </w:p>
        </w:tc>
      </w:tr>
      <w:tr w:rsidR="003F5C0D" w:rsidTr="007A221E">
        <w:tc>
          <w:tcPr>
            <w:tcW w:w="3855" w:type="dxa"/>
            <w:gridSpan w:val="6"/>
          </w:tcPr>
          <w:p w:rsidR="003F5C0D" w:rsidRDefault="003F5C0D" w:rsidP="007A221E">
            <w:pPr>
              <w:pStyle w:val="ConsPlusNormal"/>
            </w:pPr>
            <w:r>
              <w:t xml:space="preserve">14.2. О планируемом подключении к сетям связи </w:t>
            </w:r>
            <w:hyperlink w:anchor="P738" w:history="1">
              <w:r>
                <w:rPr>
                  <w:color w:val="0000FF"/>
                </w:rPr>
                <w:t>&lt;56&gt;</w:t>
              </w:r>
            </w:hyperlink>
          </w:p>
        </w:tc>
        <w:tc>
          <w:tcPr>
            <w:tcW w:w="964" w:type="dxa"/>
            <w:gridSpan w:val="2"/>
          </w:tcPr>
          <w:p w:rsidR="003F5C0D" w:rsidRDefault="003F5C0D" w:rsidP="007A221E">
            <w:pPr>
              <w:pStyle w:val="ConsPlusNormal"/>
            </w:pPr>
            <w:r>
              <w:t>14.2.1</w:t>
            </w:r>
          </w:p>
        </w:tc>
        <w:tc>
          <w:tcPr>
            <w:tcW w:w="8050" w:type="dxa"/>
            <w:gridSpan w:val="14"/>
          </w:tcPr>
          <w:p w:rsidR="003F5C0D" w:rsidRDefault="003F5C0D" w:rsidP="007A221E">
            <w:pPr>
              <w:pStyle w:val="ConsPlusNormal"/>
            </w:pPr>
            <w:r>
              <w:t xml:space="preserve">Вид сети связи </w:t>
            </w:r>
            <w:hyperlink w:anchor="P739" w:history="1">
              <w:r>
                <w:rPr>
                  <w:color w:val="0000FF"/>
                </w:rPr>
                <w:t>&lt;57&gt;</w:t>
              </w:r>
            </w:hyperlink>
          </w:p>
          <w:p w:rsidR="003F5C0D" w:rsidRPr="00457E4B" w:rsidRDefault="003F5C0D" w:rsidP="007A221E">
            <w:pPr>
              <w:pStyle w:val="ConsPlusNormal"/>
              <w:rPr>
                <w:b/>
              </w:rPr>
            </w:pPr>
            <w:r w:rsidRPr="00457E4B">
              <w:rPr>
                <w:b/>
              </w:rPr>
              <w:t xml:space="preserve">Услуга </w:t>
            </w:r>
            <w:r w:rsidR="00457E4B" w:rsidRPr="00457E4B">
              <w:rPr>
                <w:b/>
              </w:rPr>
              <w:t xml:space="preserve">электросвязи </w:t>
            </w:r>
            <w:r w:rsidRPr="00457E4B">
              <w:rPr>
                <w:b/>
              </w:rPr>
              <w:t>широкополосного доступа и телефонии</w:t>
            </w:r>
          </w:p>
        </w:tc>
      </w:tr>
      <w:tr w:rsidR="003F5C0D" w:rsidTr="007A221E">
        <w:tc>
          <w:tcPr>
            <w:tcW w:w="3855" w:type="dxa"/>
            <w:gridSpan w:val="6"/>
          </w:tcPr>
          <w:p w:rsidR="003F5C0D" w:rsidRDefault="003F5C0D" w:rsidP="007A221E"/>
        </w:tc>
        <w:tc>
          <w:tcPr>
            <w:tcW w:w="964" w:type="dxa"/>
            <w:gridSpan w:val="2"/>
          </w:tcPr>
          <w:p w:rsidR="003F5C0D" w:rsidRDefault="003F5C0D" w:rsidP="007A221E">
            <w:pPr>
              <w:pStyle w:val="ConsPlusNormal"/>
            </w:pPr>
            <w:r>
              <w:t>14.2.2</w:t>
            </w:r>
          </w:p>
        </w:tc>
        <w:tc>
          <w:tcPr>
            <w:tcW w:w="8050" w:type="dxa"/>
            <w:gridSpan w:val="14"/>
          </w:tcPr>
          <w:p w:rsidR="003F5C0D" w:rsidRPr="00AE67E2" w:rsidRDefault="003F5C0D" w:rsidP="007A221E">
            <w:pPr>
              <w:pStyle w:val="ConsPlusNormal"/>
              <w:rPr>
                <w:b/>
              </w:rPr>
            </w:pPr>
            <w:r>
              <w:t xml:space="preserve">Организационно-правовая форма организации, выдавшей технические условия, заключившей договор на подключение к сети связи: </w:t>
            </w:r>
            <w:r w:rsidR="00A32F64">
              <w:rPr>
                <w:b/>
              </w:rPr>
              <w:t>Публичное Акционерное Общество</w:t>
            </w:r>
          </w:p>
        </w:tc>
      </w:tr>
      <w:tr w:rsidR="003F5C0D" w:rsidTr="007A221E">
        <w:tc>
          <w:tcPr>
            <w:tcW w:w="3855" w:type="dxa"/>
            <w:gridSpan w:val="6"/>
          </w:tcPr>
          <w:p w:rsidR="003F5C0D" w:rsidRDefault="003F5C0D" w:rsidP="007A221E"/>
        </w:tc>
        <w:tc>
          <w:tcPr>
            <w:tcW w:w="964" w:type="dxa"/>
            <w:gridSpan w:val="2"/>
          </w:tcPr>
          <w:p w:rsidR="003F5C0D" w:rsidRDefault="003F5C0D" w:rsidP="007A221E">
            <w:pPr>
              <w:pStyle w:val="ConsPlusNormal"/>
            </w:pPr>
            <w:r>
              <w:t>14.2.3</w:t>
            </w:r>
          </w:p>
        </w:tc>
        <w:tc>
          <w:tcPr>
            <w:tcW w:w="8050" w:type="dxa"/>
            <w:gridSpan w:val="14"/>
          </w:tcPr>
          <w:p w:rsidR="003F5C0D" w:rsidRPr="00AE67E2" w:rsidRDefault="003F5C0D" w:rsidP="007A221E">
            <w:pPr>
              <w:pStyle w:val="ConsPlusNormal"/>
              <w:rPr>
                <w:b/>
              </w:rPr>
            </w:pPr>
            <w: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формы: «</w:t>
            </w:r>
            <w:proofErr w:type="spellStart"/>
            <w:r>
              <w:rPr>
                <w:b/>
              </w:rPr>
              <w:t>Ростелеком</w:t>
            </w:r>
            <w:proofErr w:type="spellEnd"/>
            <w:r>
              <w:rPr>
                <w:b/>
              </w:rPr>
              <w:t>»</w:t>
            </w:r>
          </w:p>
        </w:tc>
      </w:tr>
      <w:tr w:rsidR="003F5C0D" w:rsidTr="007A221E">
        <w:tc>
          <w:tcPr>
            <w:tcW w:w="3855" w:type="dxa"/>
            <w:gridSpan w:val="6"/>
          </w:tcPr>
          <w:p w:rsidR="003F5C0D" w:rsidRDefault="003F5C0D" w:rsidP="007A221E"/>
        </w:tc>
        <w:tc>
          <w:tcPr>
            <w:tcW w:w="964" w:type="dxa"/>
            <w:gridSpan w:val="2"/>
          </w:tcPr>
          <w:p w:rsidR="003F5C0D" w:rsidRDefault="003F5C0D" w:rsidP="007A221E">
            <w:pPr>
              <w:pStyle w:val="ConsPlusNormal"/>
            </w:pPr>
            <w:r>
              <w:t>14.2.4</w:t>
            </w:r>
          </w:p>
        </w:tc>
        <w:tc>
          <w:tcPr>
            <w:tcW w:w="8050" w:type="dxa"/>
            <w:gridSpan w:val="14"/>
          </w:tcPr>
          <w:p w:rsidR="003F5C0D" w:rsidRDefault="003F5C0D" w:rsidP="007A221E">
            <w:pPr>
              <w:pStyle w:val="ConsPlusNormal"/>
            </w:pPr>
            <w:r>
              <w:t>Индивидуальный номер налогоплательщика организации, выдавшей технические условия, заключившей договор на подключение к сети связи:</w:t>
            </w:r>
            <w:r w:rsidR="004D1A46">
              <w:t xml:space="preserve"> </w:t>
            </w:r>
            <w:r w:rsidR="004D1A46">
              <w:rPr>
                <w:b/>
              </w:rPr>
              <w:t>7707049388</w:t>
            </w:r>
          </w:p>
        </w:tc>
      </w:tr>
      <w:tr w:rsidR="003F5C0D" w:rsidTr="007A221E">
        <w:tc>
          <w:tcPr>
            <w:tcW w:w="12869" w:type="dxa"/>
            <w:gridSpan w:val="22"/>
          </w:tcPr>
          <w:p w:rsidR="003F5C0D" w:rsidRDefault="003F5C0D" w:rsidP="007A221E">
            <w:pPr>
              <w:pStyle w:val="ConsPlusNormal"/>
              <w:jc w:val="center"/>
              <w:outlineLvl w:val="2"/>
            </w:pPr>
            <w: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  <w:hyperlink w:anchor="P740" w:history="1">
              <w:r>
                <w:rPr>
                  <w:color w:val="0000FF"/>
                </w:rPr>
                <w:t>&lt;58&gt;</w:t>
              </w:r>
            </w:hyperlink>
          </w:p>
        </w:tc>
      </w:tr>
      <w:tr w:rsidR="003F5C0D" w:rsidTr="007A221E">
        <w:tc>
          <w:tcPr>
            <w:tcW w:w="3855" w:type="dxa"/>
            <w:gridSpan w:val="6"/>
            <w:vMerge w:val="restart"/>
          </w:tcPr>
          <w:p w:rsidR="003F5C0D" w:rsidRDefault="003F5C0D" w:rsidP="007A221E">
            <w:pPr>
              <w:pStyle w:val="ConsPlusNormal"/>
            </w:pPr>
            <w: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4" w:type="dxa"/>
            <w:gridSpan w:val="2"/>
          </w:tcPr>
          <w:p w:rsidR="003F5C0D" w:rsidRDefault="003F5C0D" w:rsidP="007A221E">
            <w:pPr>
              <w:pStyle w:val="ConsPlusNormal"/>
            </w:pPr>
            <w:r>
              <w:t>15.1.1</w:t>
            </w:r>
          </w:p>
        </w:tc>
        <w:tc>
          <w:tcPr>
            <w:tcW w:w="8050" w:type="dxa"/>
            <w:gridSpan w:val="14"/>
          </w:tcPr>
          <w:p w:rsidR="003F5C0D" w:rsidRPr="003B0FC9" w:rsidRDefault="003F5C0D" w:rsidP="007A221E">
            <w:pPr>
              <w:pStyle w:val="ConsPlusNormal"/>
              <w:rPr>
                <w:b/>
                <w:color w:val="FF0000"/>
              </w:rPr>
            </w:pPr>
            <w:r>
              <w:t xml:space="preserve">Количество жилых помещений: </w:t>
            </w:r>
            <w:r w:rsidR="003B0FC9">
              <w:rPr>
                <w:b/>
              </w:rPr>
              <w:t>66</w:t>
            </w:r>
          </w:p>
        </w:tc>
      </w:tr>
      <w:tr w:rsidR="003F5C0D" w:rsidTr="007A221E">
        <w:tc>
          <w:tcPr>
            <w:tcW w:w="3855" w:type="dxa"/>
            <w:gridSpan w:val="6"/>
            <w:vMerge/>
          </w:tcPr>
          <w:p w:rsidR="003F5C0D" w:rsidRDefault="003F5C0D" w:rsidP="007A221E"/>
        </w:tc>
        <w:tc>
          <w:tcPr>
            <w:tcW w:w="964" w:type="dxa"/>
            <w:gridSpan w:val="2"/>
          </w:tcPr>
          <w:p w:rsidR="003F5C0D" w:rsidRDefault="003F5C0D" w:rsidP="007A221E">
            <w:pPr>
              <w:pStyle w:val="ConsPlusNormal"/>
            </w:pPr>
            <w:r>
              <w:t>15.1.2</w:t>
            </w:r>
          </w:p>
        </w:tc>
        <w:tc>
          <w:tcPr>
            <w:tcW w:w="8050" w:type="dxa"/>
            <w:gridSpan w:val="14"/>
          </w:tcPr>
          <w:p w:rsidR="003F5C0D" w:rsidRPr="008C7ABF" w:rsidRDefault="003F5C0D" w:rsidP="007A221E">
            <w:pPr>
              <w:pStyle w:val="ConsPlusNormal"/>
              <w:rPr>
                <w:b/>
              </w:rPr>
            </w:pPr>
            <w:r w:rsidRPr="008C7ABF">
              <w:t>Количество нежилых помещений</w:t>
            </w:r>
            <w:r w:rsidR="003B0FC9" w:rsidRPr="008C7ABF">
              <w:t xml:space="preserve">: </w:t>
            </w:r>
            <w:r w:rsidR="007762A0" w:rsidRPr="008C7ABF">
              <w:t xml:space="preserve"> </w:t>
            </w:r>
            <w:r w:rsidR="005334FF">
              <w:rPr>
                <w:b/>
              </w:rPr>
              <w:t>22</w:t>
            </w:r>
          </w:p>
        </w:tc>
      </w:tr>
      <w:tr w:rsidR="003F5C0D" w:rsidTr="007A221E">
        <w:tc>
          <w:tcPr>
            <w:tcW w:w="3855" w:type="dxa"/>
            <w:gridSpan w:val="6"/>
            <w:vMerge/>
          </w:tcPr>
          <w:p w:rsidR="003F5C0D" w:rsidRDefault="003F5C0D" w:rsidP="007A221E"/>
        </w:tc>
        <w:tc>
          <w:tcPr>
            <w:tcW w:w="964" w:type="dxa"/>
            <w:gridSpan w:val="2"/>
          </w:tcPr>
          <w:p w:rsidR="003F5C0D" w:rsidRDefault="003F5C0D" w:rsidP="007A221E">
            <w:pPr>
              <w:pStyle w:val="ConsPlusNormal"/>
            </w:pPr>
            <w:r>
              <w:t>15.1.2.1</w:t>
            </w:r>
          </w:p>
        </w:tc>
        <w:tc>
          <w:tcPr>
            <w:tcW w:w="8050" w:type="dxa"/>
            <w:gridSpan w:val="14"/>
          </w:tcPr>
          <w:p w:rsidR="003F5C0D" w:rsidRPr="008C7ABF" w:rsidRDefault="003F5C0D" w:rsidP="007A221E">
            <w:pPr>
              <w:pStyle w:val="ConsPlusNormal"/>
              <w:rPr>
                <w:b/>
              </w:rPr>
            </w:pPr>
            <w:r w:rsidRPr="008C7ABF">
              <w:t xml:space="preserve">в том числе </w:t>
            </w:r>
            <w:proofErr w:type="spellStart"/>
            <w:r w:rsidRPr="008C7ABF">
              <w:t>машино-мест</w:t>
            </w:r>
            <w:proofErr w:type="spellEnd"/>
            <w:r w:rsidR="003B0FC9" w:rsidRPr="008C7ABF">
              <w:t xml:space="preserve">: </w:t>
            </w:r>
            <w:r w:rsidR="0006025D" w:rsidRPr="008C7ABF">
              <w:t xml:space="preserve">  </w:t>
            </w:r>
            <w:r w:rsidR="008C7ABF">
              <w:rPr>
                <w:b/>
              </w:rPr>
              <w:t>нет</w:t>
            </w:r>
          </w:p>
        </w:tc>
      </w:tr>
      <w:tr w:rsidR="003F5C0D" w:rsidTr="007A221E">
        <w:tc>
          <w:tcPr>
            <w:tcW w:w="3855" w:type="dxa"/>
            <w:gridSpan w:val="6"/>
            <w:vMerge/>
          </w:tcPr>
          <w:p w:rsidR="003F5C0D" w:rsidRDefault="003F5C0D" w:rsidP="007A221E"/>
        </w:tc>
        <w:tc>
          <w:tcPr>
            <w:tcW w:w="964" w:type="dxa"/>
            <w:gridSpan w:val="2"/>
          </w:tcPr>
          <w:p w:rsidR="003F5C0D" w:rsidRDefault="003F5C0D" w:rsidP="007A221E">
            <w:pPr>
              <w:pStyle w:val="ConsPlusNormal"/>
            </w:pPr>
            <w:r>
              <w:t>15.1.2.2</w:t>
            </w:r>
          </w:p>
        </w:tc>
        <w:tc>
          <w:tcPr>
            <w:tcW w:w="8050" w:type="dxa"/>
            <w:gridSpan w:val="14"/>
          </w:tcPr>
          <w:p w:rsidR="003F5C0D" w:rsidRPr="008C7ABF" w:rsidRDefault="003F5C0D" w:rsidP="007A221E">
            <w:pPr>
              <w:pStyle w:val="ConsPlusNormal"/>
              <w:rPr>
                <w:b/>
              </w:rPr>
            </w:pPr>
            <w:r w:rsidRPr="008C7ABF">
              <w:t>в том числе иных нежилых помещений</w:t>
            </w:r>
            <w:r w:rsidR="003B0FC9" w:rsidRPr="008C7ABF">
              <w:t xml:space="preserve">: </w:t>
            </w:r>
            <w:r w:rsidR="0006025D" w:rsidRPr="008C7ABF">
              <w:t xml:space="preserve">  </w:t>
            </w:r>
            <w:r w:rsidR="008C7ABF">
              <w:rPr>
                <w:b/>
              </w:rPr>
              <w:t>нет</w:t>
            </w:r>
          </w:p>
        </w:tc>
      </w:tr>
      <w:tr w:rsidR="003F5C0D" w:rsidTr="007A221E">
        <w:tc>
          <w:tcPr>
            <w:tcW w:w="12869" w:type="dxa"/>
            <w:gridSpan w:val="22"/>
          </w:tcPr>
          <w:p w:rsidR="003F5C0D" w:rsidRDefault="003F5C0D" w:rsidP="007A221E">
            <w:pPr>
              <w:pStyle w:val="ConsPlusNormal"/>
              <w:jc w:val="center"/>
              <w:outlineLvl w:val="3"/>
            </w:pPr>
            <w:bookmarkStart w:id="56" w:name="P478"/>
            <w:bookmarkEnd w:id="56"/>
            <w:r>
              <w:t>15.2. Об основных характеристиках жилых помещений</w:t>
            </w:r>
          </w:p>
        </w:tc>
      </w:tr>
      <w:tr w:rsidR="003F5C0D" w:rsidTr="009C2E33">
        <w:tc>
          <w:tcPr>
            <w:tcW w:w="1196" w:type="dxa"/>
            <w:gridSpan w:val="2"/>
            <w:vMerge w:val="restart"/>
          </w:tcPr>
          <w:p w:rsidR="003F5C0D" w:rsidRDefault="003F5C0D" w:rsidP="007A221E">
            <w:pPr>
              <w:pStyle w:val="ConsPlusNormal"/>
              <w:jc w:val="center"/>
            </w:pPr>
            <w:r>
              <w:lastRenderedPageBreak/>
              <w:t xml:space="preserve">Условный номер </w:t>
            </w:r>
            <w:hyperlink w:anchor="P741" w:history="1">
              <w:r>
                <w:rPr>
                  <w:color w:val="0000FF"/>
                </w:rPr>
                <w:t>&lt;59&gt;</w:t>
              </w:r>
            </w:hyperlink>
          </w:p>
        </w:tc>
        <w:tc>
          <w:tcPr>
            <w:tcW w:w="1545" w:type="dxa"/>
            <w:vMerge w:val="restart"/>
          </w:tcPr>
          <w:p w:rsidR="003F5C0D" w:rsidRDefault="003F5C0D" w:rsidP="007A221E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14" w:type="dxa"/>
            <w:gridSpan w:val="3"/>
            <w:vMerge w:val="restart"/>
          </w:tcPr>
          <w:p w:rsidR="003F5C0D" w:rsidRDefault="003F5C0D" w:rsidP="007A221E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169" w:type="dxa"/>
            <w:gridSpan w:val="3"/>
            <w:vMerge w:val="restart"/>
          </w:tcPr>
          <w:p w:rsidR="003F5C0D" w:rsidRDefault="003F5C0D" w:rsidP="007A221E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1134" w:type="dxa"/>
            <w:gridSpan w:val="4"/>
            <w:vMerge w:val="restart"/>
          </w:tcPr>
          <w:p w:rsidR="003F5C0D" w:rsidRDefault="003F5C0D" w:rsidP="007A221E">
            <w:pPr>
              <w:pStyle w:val="ConsPlusNormal"/>
              <w:jc w:val="center"/>
            </w:pPr>
            <w:r>
              <w:t>Общая 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vMerge w:val="restart"/>
          </w:tcPr>
          <w:p w:rsidR="003F5C0D" w:rsidRDefault="003F5C0D" w:rsidP="007A221E">
            <w:pPr>
              <w:pStyle w:val="ConsPlusNormal"/>
              <w:jc w:val="center"/>
            </w:pPr>
            <w:r>
              <w:t>Количество комнат</w:t>
            </w:r>
          </w:p>
        </w:tc>
        <w:tc>
          <w:tcPr>
            <w:tcW w:w="2835" w:type="dxa"/>
            <w:gridSpan w:val="5"/>
          </w:tcPr>
          <w:p w:rsidR="003F5C0D" w:rsidRDefault="003F5C0D" w:rsidP="007A221E">
            <w:pPr>
              <w:pStyle w:val="ConsPlusNormal"/>
              <w:jc w:val="center"/>
            </w:pPr>
            <w:r>
              <w:t>Площадь комнат</w:t>
            </w:r>
          </w:p>
        </w:tc>
        <w:tc>
          <w:tcPr>
            <w:tcW w:w="2601" w:type="dxa"/>
            <w:gridSpan w:val="3"/>
          </w:tcPr>
          <w:p w:rsidR="003F5C0D" w:rsidRDefault="003F5C0D" w:rsidP="007A221E">
            <w:pPr>
              <w:pStyle w:val="ConsPlusNormal"/>
              <w:jc w:val="center"/>
            </w:pPr>
            <w:r>
              <w:t>Площадь помещений вспомогательного использования</w:t>
            </w:r>
          </w:p>
        </w:tc>
      </w:tr>
      <w:tr w:rsidR="003F5C0D" w:rsidTr="009C2E33">
        <w:tc>
          <w:tcPr>
            <w:tcW w:w="1196" w:type="dxa"/>
            <w:gridSpan w:val="2"/>
            <w:vMerge/>
          </w:tcPr>
          <w:p w:rsidR="003F5C0D" w:rsidRDefault="003F5C0D" w:rsidP="007A221E"/>
        </w:tc>
        <w:tc>
          <w:tcPr>
            <w:tcW w:w="1545" w:type="dxa"/>
            <w:vMerge/>
          </w:tcPr>
          <w:p w:rsidR="003F5C0D" w:rsidRDefault="003F5C0D" w:rsidP="007A221E"/>
        </w:tc>
        <w:tc>
          <w:tcPr>
            <w:tcW w:w="1114" w:type="dxa"/>
            <w:gridSpan w:val="3"/>
            <w:vMerge/>
          </w:tcPr>
          <w:p w:rsidR="003F5C0D" w:rsidRDefault="003F5C0D" w:rsidP="007A221E"/>
        </w:tc>
        <w:tc>
          <w:tcPr>
            <w:tcW w:w="1169" w:type="dxa"/>
            <w:gridSpan w:val="3"/>
            <w:vMerge/>
          </w:tcPr>
          <w:p w:rsidR="003F5C0D" w:rsidRDefault="003F5C0D" w:rsidP="007A221E"/>
        </w:tc>
        <w:tc>
          <w:tcPr>
            <w:tcW w:w="1134" w:type="dxa"/>
            <w:gridSpan w:val="4"/>
            <w:vMerge/>
          </w:tcPr>
          <w:p w:rsidR="003F5C0D" w:rsidRDefault="003F5C0D" w:rsidP="007A221E"/>
        </w:tc>
        <w:tc>
          <w:tcPr>
            <w:tcW w:w="1275" w:type="dxa"/>
            <w:vMerge/>
          </w:tcPr>
          <w:p w:rsidR="003F5C0D" w:rsidRDefault="003F5C0D" w:rsidP="007A221E"/>
        </w:tc>
        <w:tc>
          <w:tcPr>
            <w:tcW w:w="1134" w:type="dxa"/>
            <w:gridSpan w:val="3"/>
          </w:tcPr>
          <w:p w:rsidR="003F5C0D" w:rsidRDefault="003F5C0D" w:rsidP="007A221E">
            <w:pPr>
              <w:pStyle w:val="ConsPlusNormal"/>
              <w:jc w:val="center"/>
            </w:pPr>
            <w:r>
              <w:t>Условный номер комнаты</w:t>
            </w:r>
          </w:p>
        </w:tc>
        <w:tc>
          <w:tcPr>
            <w:tcW w:w="1701" w:type="dxa"/>
            <w:gridSpan w:val="2"/>
          </w:tcPr>
          <w:p w:rsidR="003F5C0D" w:rsidRDefault="003F5C0D" w:rsidP="007A221E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gridSpan w:val="2"/>
          </w:tcPr>
          <w:p w:rsidR="003F5C0D" w:rsidRDefault="003F5C0D" w:rsidP="007A221E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1326" w:type="dxa"/>
          </w:tcPr>
          <w:p w:rsidR="003F5C0D" w:rsidRDefault="003F5C0D" w:rsidP="007A221E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F5C0D" w:rsidTr="009C2E33">
        <w:trPr>
          <w:trHeight w:val="192"/>
        </w:trPr>
        <w:tc>
          <w:tcPr>
            <w:tcW w:w="1196" w:type="dxa"/>
            <w:gridSpan w:val="2"/>
            <w:vAlign w:val="center"/>
          </w:tcPr>
          <w:p w:rsidR="003F5C0D" w:rsidRPr="00E45E61" w:rsidRDefault="003F5C0D" w:rsidP="00BB2530">
            <w:pPr>
              <w:pStyle w:val="ConsPlusNormal"/>
              <w:jc w:val="center"/>
            </w:pPr>
            <w:r w:rsidRPr="00E45E61">
              <w:t>1</w:t>
            </w:r>
          </w:p>
        </w:tc>
        <w:tc>
          <w:tcPr>
            <w:tcW w:w="1545" w:type="dxa"/>
            <w:vAlign w:val="center"/>
          </w:tcPr>
          <w:p w:rsidR="003F5C0D" w:rsidRPr="00E45E61" w:rsidRDefault="003F5C0D" w:rsidP="00BB2530">
            <w:pPr>
              <w:pStyle w:val="ConsPlusNormal"/>
              <w:jc w:val="center"/>
            </w:pPr>
            <w:r w:rsidRPr="00E45E61">
              <w:t>2</w:t>
            </w:r>
          </w:p>
        </w:tc>
        <w:tc>
          <w:tcPr>
            <w:tcW w:w="1114" w:type="dxa"/>
            <w:gridSpan w:val="3"/>
            <w:vAlign w:val="center"/>
          </w:tcPr>
          <w:p w:rsidR="003F5C0D" w:rsidRPr="00E45E61" w:rsidRDefault="003F5C0D" w:rsidP="00BB2530">
            <w:pPr>
              <w:pStyle w:val="ConsPlusNormal"/>
              <w:jc w:val="center"/>
            </w:pPr>
            <w:r w:rsidRPr="00E45E61">
              <w:t>3</w:t>
            </w:r>
          </w:p>
        </w:tc>
        <w:tc>
          <w:tcPr>
            <w:tcW w:w="1169" w:type="dxa"/>
            <w:gridSpan w:val="3"/>
            <w:vAlign w:val="center"/>
          </w:tcPr>
          <w:p w:rsidR="003F5C0D" w:rsidRDefault="003F5C0D" w:rsidP="00BB2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gridSpan w:val="4"/>
            <w:vAlign w:val="center"/>
          </w:tcPr>
          <w:p w:rsidR="003F5C0D" w:rsidRDefault="003F5C0D" w:rsidP="00BB2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3F5C0D" w:rsidRDefault="003F5C0D" w:rsidP="00BB2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gridSpan w:val="3"/>
            <w:vAlign w:val="center"/>
          </w:tcPr>
          <w:p w:rsidR="003F5C0D" w:rsidRDefault="003F5C0D" w:rsidP="00BB2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3F5C0D" w:rsidRDefault="003F5C0D" w:rsidP="00BB2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3F5C0D" w:rsidRDefault="003F5C0D" w:rsidP="00BB2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6" w:type="dxa"/>
            <w:vAlign w:val="center"/>
          </w:tcPr>
          <w:p w:rsidR="003F5C0D" w:rsidRDefault="003F5C0D" w:rsidP="00BB2530">
            <w:pPr>
              <w:pStyle w:val="ConsPlusNormal"/>
              <w:jc w:val="center"/>
            </w:pPr>
            <w:r>
              <w:t>10</w:t>
            </w:r>
          </w:p>
        </w:tc>
      </w:tr>
      <w:tr w:rsidR="001678FB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1678FB" w:rsidRPr="00E45E61" w:rsidRDefault="001678FB" w:rsidP="00BB2530">
            <w:pPr>
              <w:pStyle w:val="ConsPlusNormal"/>
              <w:jc w:val="center"/>
            </w:pPr>
            <w:r w:rsidRPr="00E45E61">
              <w:t>1</w:t>
            </w:r>
          </w:p>
        </w:tc>
        <w:tc>
          <w:tcPr>
            <w:tcW w:w="1545" w:type="dxa"/>
            <w:vMerge w:val="restart"/>
            <w:vAlign w:val="center"/>
          </w:tcPr>
          <w:p w:rsidR="00B56AC0" w:rsidRPr="002B20CC" w:rsidRDefault="001678FB" w:rsidP="00BB2530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 xml:space="preserve">Жилое помещение </w:t>
            </w:r>
          </w:p>
          <w:p w:rsidR="001678FB" w:rsidRPr="002B20CC" w:rsidRDefault="001678FB" w:rsidP="00BB2530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b/>
                <w:sz w:val="20"/>
              </w:rPr>
              <w:t>(1-комнатная)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1678FB" w:rsidRPr="00E45E61" w:rsidRDefault="001678FB" w:rsidP="00BB2530">
            <w:pPr>
              <w:pStyle w:val="ConsPlusNormal"/>
              <w:jc w:val="center"/>
            </w:pPr>
            <w:r w:rsidRPr="00E45E61">
              <w:t>2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1678FB" w:rsidRDefault="001678FB" w:rsidP="00BB2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1678FB" w:rsidRDefault="001678FB" w:rsidP="00BB2530">
            <w:pPr>
              <w:pStyle w:val="ConsPlusNormal"/>
              <w:jc w:val="center"/>
            </w:pPr>
            <w:r>
              <w:t>37,92</w:t>
            </w:r>
          </w:p>
        </w:tc>
        <w:tc>
          <w:tcPr>
            <w:tcW w:w="1275" w:type="dxa"/>
            <w:vMerge w:val="restart"/>
            <w:vAlign w:val="center"/>
          </w:tcPr>
          <w:p w:rsidR="001678FB" w:rsidRDefault="001678FB" w:rsidP="00BB2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1678FB" w:rsidRDefault="001678FB" w:rsidP="00BB2530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1678FB" w:rsidRDefault="001678FB" w:rsidP="00885A4A">
            <w:pPr>
              <w:pStyle w:val="ConsPlusNormal"/>
            </w:pPr>
            <w:r>
              <w:t>комната-18,11,</w:t>
            </w:r>
          </w:p>
          <w:p w:rsidR="001678FB" w:rsidRDefault="001678FB" w:rsidP="00885A4A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1678FB" w:rsidRPr="00095A25" w:rsidRDefault="001678FB" w:rsidP="00BB2530">
            <w:pPr>
              <w:pStyle w:val="ConsPlusNormal"/>
              <w:jc w:val="center"/>
            </w:pPr>
            <w:r w:rsidRPr="00095A25">
              <w:t>коридор</w:t>
            </w:r>
          </w:p>
        </w:tc>
        <w:tc>
          <w:tcPr>
            <w:tcW w:w="1326" w:type="dxa"/>
            <w:vAlign w:val="center"/>
          </w:tcPr>
          <w:p w:rsidR="001678FB" w:rsidRPr="00095A25" w:rsidRDefault="001678FB" w:rsidP="00BB2530">
            <w:pPr>
              <w:pStyle w:val="ConsPlusNormal"/>
              <w:jc w:val="center"/>
            </w:pPr>
            <w:r w:rsidRPr="00095A25">
              <w:t>4,51</w:t>
            </w:r>
          </w:p>
        </w:tc>
      </w:tr>
      <w:tr w:rsidR="001678FB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1678FB" w:rsidRPr="00E45E61" w:rsidRDefault="001678FB" w:rsidP="00BB2530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1678FB" w:rsidRPr="002B20CC" w:rsidRDefault="001678FB" w:rsidP="00BB253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1678FB" w:rsidRPr="00E45E61" w:rsidRDefault="001678FB" w:rsidP="00BB2530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1678FB" w:rsidRDefault="001678FB" w:rsidP="00BB2530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1678FB" w:rsidRDefault="001678FB" w:rsidP="00BB2530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1678FB" w:rsidRDefault="001678FB" w:rsidP="00BB2530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1678FB" w:rsidRDefault="001678FB" w:rsidP="00BB2530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678FB" w:rsidRDefault="001678FB" w:rsidP="00885A4A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1678FB" w:rsidRPr="00095A25" w:rsidRDefault="001678FB" w:rsidP="00BB2530">
            <w:pPr>
              <w:pStyle w:val="ConsPlusNormal"/>
              <w:jc w:val="center"/>
            </w:pPr>
            <w:proofErr w:type="spellStart"/>
            <w:r w:rsidRPr="00095A25">
              <w:t>сан</w:t>
            </w:r>
            <w:proofErr w:type="gramStart"/>
            <w:r w:rsidRPr="00095A25">
              <w:t>.у</w:t>
            </w:r>
            <w:proofErr w:type="gramEnd"/>
            <w:r w:rsidRPr="00095A25"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1678FB" w:rsidRPr="00095A25" w:rsidRDefault="001678FB" w:rsidP="00BB2530">
            <w:pPr>
              <w:pStyle w:val="ConsPlusNormal"/>
              <w:jc w:val="center"/>
            </w:pPr>
            <w:r w:rsidRPr="00095A25">
              <w:t>4,23</w:t>
            </w:r>
          </w:p>
        </w:tc>
      </w:tr>
      <w:tr w:rsidR="001678FB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1678FB" w:rsidRPr="00E45E61" w:rsidRDefault="001678FB" w:rsidP="00BB2530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1678FB" w:rsidRPr="002B20CC" w:rsidRDefault="001678FB" w:rsidP="00BB253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1678FB" w:rsidRPr="00E45E61" w:rsidRDefault="001678FB" w:rsidP="00BB2530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1678FB" w:rsidRDefault="001678FB" w:rsidP="00BB2530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1678FB" w:rsidRDefault="001678FB" w:rsidP="00BB2530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1678FB" w:rsidRDefault="001678FB" w:rsidP="00BB2530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1678FB" w:rsidRDefault="001678FB" w:rsidP="00BB2530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678FB" w:rsidRDefault="001678FB" w:rsidP="00885A4A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1678FB" w:rsidRPr="00095A25" w:rsidRDefault="001678FB" w:rsidP="001678FB">
            <w:pPr>
              <w:pStyle w:val="ConsPlusNormal"/>
              <w:jc w:val="center"/>
            </w:pPr>
            <w:r w:rsidRPr="00095A25">
              <w:t>кухня</w:t>
            </w:r>
          </w:p>
        </w:tc>
        <w:tc>
          <w:tcPr>
            <w:tcW w:w="1326" w:type="dxa"/>
            <w:vAlign w:val="center"/>
          </w:tcPr>
          <w:p w:rsidR="001678FB" w:rsidRPr="00095A25" w:rsidRDefault="001678FB" w:rsidP="00BB2530">
            <w:pPr>
              <w:pStyle w:val="ConsPlusNormal"/>
              <w:jc w:val="center"/>
            </w:pPr>
            <w:r w:rsidRPr="00095A25">
              <w:t>11,07</w:t>
            </w:r>
          </w:p>
        </w:tc>
      </w:tr>
      <w:tr w:rsidR="001678FB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1678FB" w:rsidRPr="00E45E61" w:rsidRDefault="001678FB" w:rsidP="001678FB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1678FB" w:rsidRPr="002B20CC" w:rsidRDefault="001678FB" w:rsidP="001678F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1678FB" w:rsidRPr="00E45E61" w:rsidRDefault="001678FB" w:rsidP="001678FB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1678FB" w:rsidRDefault="001678FB" w:rsidP="001678FB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1678FB" w:rsidRDefault="001678FB" w:rsidP="001678FB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1678FB" w:rsidRDefault="001678FB" w:rsidP="001678FB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1678FB" w:rsidRDefault="001678FB" w:rsidP="001678FB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678FB" w:rsidRDefault="001678FB" w:rsidP="001678FB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1678FB" w:rsidRPr="00095A25" w:rsidRDefault="001678FB" w:rsidP="001678FB">
            <w:pPr>
              <w:pStyle w:val="ConsPlusNormal"/>
              <w:jc w:val="center"/>
            </w:pPr>
            <w:r w:rsidRPr="00095A25">
              <w:t>балкон</w:t>
            </w:r>
          </w:p>
        </w:tc>
        <w:tc>
          <w:tcPr>
            <w:tcW w:w="1326" w:type="dxa"/>
            <w:vAlign w:val="center"/>
          </w:tcPr>
          <w:p w:rsidR="001678FB" w:rsidRPr="00095A25" w:rsidRDefault="001678FB" w:rsidP="001678FB">
            <w:pPr>
              <w:pStyle w:val="ConsPlusNormal"/>
              <w:jc w:val="center"/>
            </w:pPr>
            <w:r w:rsidRPr="00095A25">
              <w:t>3,57</w:t>
            </w:r>
          </w:p>
        </w:tc>
      </w:tr>
      <w:tr w:rsidR="001678FB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1678FB" w:rsidRPr="00E45E61" w:rsidRDefault="001678FB" w:rsidP="001678FB">
            <w:pPr>
              <w:pStyle w:val="ConsPlusNormal"/>
              <w:jc w:val="center"/>
            </w:pPr>
            <w:r w:rsidRPr="00E45E61">
              <w:t>2</w:t>
            </w:r>
          </w:p>
        </w:tc>
        <w:tc>
          <w:tcPr>
            <w:tcW w:w="1545" w:type="dxa"/>
            <w:vMerge w:val="restart"/>
            <w:vAlign w:val="center"/>
          </w:tcPr>
          <w:p w:rsidR="00B56AC0" w:rsidRPr="002B20CC" w:rsidRDefault="001678FB" w:rsidP="001678FB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>Жилое помещение</w:t>
            </w:r>
          </w:p>
          <w:p w:rsidR="001678FB" w:rsidRPr="002B20CC" w:rsidRDefault="001678FB" w:rsidP="001678FB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sz w:val="20"/>
              </w:rPr>
              <w:t xml:space="preserve"> </w:t>
            </w:r>
            <w:r w:rsidRPr="002B20CC">
              <w:rPr>
                <w:b/>
                <w:sz w:val="20"/>
              </w:rPr>
              <w:t>(1-комнатная)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1678FB" w:rsidRPr="00E45E61" w:rsidRDefault="001678FB" w:rsidP="001678FB">
            <w:pPr>
              <w:pStyle w:val="ConsPlusNormal"/>
              <w:jc w:val="center"/>
            </w:pPr>
            <w:r w:rsidRPr="00E45E61">
              <w:t>2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1678FB" w:rsidRDefault="001678FB" w:rsidP="001678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1678FB" w:rsidRDefault="001678FB" w:rsidP="001678FB">
            <w:pPr>
              <w:pStyle w:val="ConsPlusNormal"/>
              <w:jc w:val="center"/>
            </w:pPr>
            <w:r>
              <w:t>32,48</w:t>
            </w:r>
          </w:p>
        </w:tc>
        <w:tc>
          <w:tcPr>
            <w:tcW w:w="1275" w:type="dxa"/>
            <w:vMerge w:val="restart"/>
            <w:vAlign w:val="center"/>
          </w:tcPr>
          <w:p w:rsidR="001678FB" w:rsidRDefault="001678FB" w:rsidP="001678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1678FB" w:rsidRDefault="001678FB" w:rsidP="001678FB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1678FB" w:rsidRDefault="001678FB" w:rsidP="001678FB">
            <w:pPr>
              <w:pStyle w:val="ConsPlusNormal"/>
            </w:pPr>
            <w:r>
              <w:t>комната-15,17</w:t>
            </w:r>
          </w:p>
          <w:p w:rsidR="001678FB" w:rsidRDefault="001678FB" w:rsidP="001678FB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1678FB" w:rsidRDefault="001678FB" w:rsidP="001678FB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1678FB" w:rsidRDefault="001678FB" w:rsidP="001678FB">
            <w:pPr>
              <w:pStyle w:val="ConsPlusNormal"/>
              <w:jc w:val="center"/>
            </w:pPr>
            <w:r>
              <w:t>2,85</w:t>
            </w:r>
          </w:p>
        </w:tc>
      </w:tr>
      <w:tr w:rsidR="001678FB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1678FB" w:rsidRPr="00E45E61" w:rsidRDefault="001678FB" w:rsidP="001678FB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1678FB" w:rsidRPr="002B20CC" w:rsidRDefault="001678FB" w:rsidP="001678F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1678FB" w:rsidRPr="00E45E61" w:rsidRDefault="001678FB" w:rsidP="001678FB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1678FB" w:rsidRDefault="001678FB" w:rsidP="001678FB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1678FB" w:rsidRDefault="001678FB" w:rsidP="001678FB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1678FB" w:rsidRDefault="001678FB" w:rsidP="001678FB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1678FB" w:rsidRDefault="001678FB" w:rsidP="001678FB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678FB" w:rsidRDefault="001678FB" w:rsidP="001678FB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1678FB" w:rsidRPr="00CE3803" w:rsidRDefault="001678FB" w:rsidP="001678FB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1678FB" w:rsidRDefault="001678FB" w:rsidP="001678FB">
            <w:pPr>
              <w:pStyle w:val="ConsPlusNormal"/>
              <w:jc w:val="center"/>
            </w:pPr>
            <w:r>
              <w:t>3,90</w:t>
            </w:r>
          </w:p>
        </w:tc>
      </w:tr>
      <w:tr w:rsidR="001678FB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1678FB" w:rsidRPr="00E45E61" w:rsidRDefault="001678FB" w:rsidP="001678FB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1678FB" w:rsidRPr="002B20CC" w:rsidRDefault="001678FB" w:rsidP="001678F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1678FB" w:rsidRPr="00E45E61" w:rsidRDefault="001678FB" w:rsidP="001678FB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1678FB" w:rsidRDefault="001678FB" w:rsidP="001678FB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1678FB" w:rsidRDefault="001678FB" w:rsidP="001678FB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1678FB" w:rsidRDefault="001678FB" w:rsidP="001678FB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1678FB" w:rsidRDefault="001678FB" w:rsidP="001678FB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678FB" w:rsidRDefault="001678FB" w:rsidP="001678FB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1678FB" w:rsidRPr="00CE3803" w:rsidRDefault="001678FB" w:rsidP="001678F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vAlign w:val="center"/>
          </w:tcPr>
          <w:p w:rsidR="001678FB" w:rsidRDefault="001678FB" w:rsidP="001678FB">
            <w:pPr>
              <w:pStyle w:val="ConsPlusNormal"/>
              <w:jc w:val="center"/>
            </w:pPr>
            <w:r>
              <w:t>10,56</w:t>
            </w:r>
          </w:p>
        </w:tc>
      </w:tr>
      <w:tr w:rsidR="001678FB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1678FB" w:rsidRPr="00E45E61" w:rsidRDefault="001678FB" w:rsidP="001678FB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1678FB" w:rsidRPr="002B20CC" w:rsidRDefault="001678FB" w:rsidP="001678F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1678FB" w:rsidRPr="00E45E61" w:rsidRDefault="001678FB" w:rsidP="001678FB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1678FB" w:rsidRDefault="001678FB" w:rsidP="001678FB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1678FB" w:rsidRDefault="001678FB" w:rsidP="001678FB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1678FB" w:rsidRDefault="001678FB" w:rsidP="001678FB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1678FB" w:rsidRDefault="001678FB" w:rsidP="001678FB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678FB" w:rsidRDefault="001678FB" w:rsidP="001678FB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1678FB" w:rsidRDefault="001678FB" w:rsidP="001678FB">
            <w:pPr>
              <w:pStyle w:val="ConsPlusNormal"/>
              <w:jc w:val="center"/>
            </w:pPr>
            <w:r w:rsidRPr="00CE3803">
              <w:t>балкон</w:t>
            </w:r>
          </w:p>
        </w:tc>
        <w:tc>
          <w:tcPr>
            <w:tcW w:w="1326" w:type="dxa"/>
            <w:vAlign w:val="center"/>
          </w:tcPr>
          <w:p w:rsidR="001678FB" w:rsidRDefault="001678FB" w:rsidP="001678FB">
            <w:pPr>
              <w:pStyle w:val="ConsPlusNormal"/>
              <w:jc w:val="center"/>
            </w:pPr>
            <w:r>
              <w:t>4,15</w:t>
            </w:r>
          </w:p>
        </w:tc>
      </w:tr>
      <w:tr w:rsidR="001678FB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1678FB" w:rsidRPr="00E45E61" w:rsidRDefault="001678FB" w:rsidP="001678FB">
            <w:pPr>
              <w:pStyle w:val="ConsPlusNormal"/>
              <w:jc w:val="center"/>
            </w:pPr>
            <w:r w:rsidRPr="00E45E61">
              <w:t>3</w:t>
            </w:r>
          </w:p>
        </w:tc>
        <w:tc>
          <w:tcPr>
            <w:tcW w:w="1545" w:type="dxa"/>
            <w:vMerge w:val="restart"/>
            <w:vAlign w:val="center"/>
          </w:tcPr>
          <w:p w:rsidR="00B56AC0" w:rsidRPr="002B20CC" w:rsidRDefault="001678FB" w:rsidP="001678FB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 xml:space="preserve">Жилое помещение </w:t>
            </w:r>
          </w:p>
          <w:p w:rsidR="001678FB" w:rsidRPr="002B20CC" w:rsidRDefault="001678FB" w:rsidP="001678FB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b/>
                <w:sz w:val="20"/>
              </w:rPr>
              <w:t xml:space="preserve">(1-комнатная) 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1678FB" w:rsidRPr="00E45E61" w:rsidRDefault="001678FB" w:rsidP="001678FB">
            <w:pPr>
              <w:pStyle w:val="ConsPlusNormal"/>
              <w:jc w:val="center"/>
            </w:pPr>
            <w:r w:rsidRPr="00E45E61">
              <w:t>2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1678FB" w:rsidRDefault="001678FB" w:rsidP="001678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1678FB" w:rsidRDefault="001678FB" w:rsidP="001678FB">
            <w:pPr>
              <w:pStyle w:val="ConsPlusNormal"/>
              <w:jc w:val="center"/>
            </w:pPr>
            <w:r>
              <w:t>31,78</w:t>
            </w:r>
          </w:p>
        </w:tc>
        <w:tc>
          <w:tcPr>
            <w:tcW w:w="1275" w:type="dxa"/>
            <w:vMerge w:val="restart"/>
            <w:vAlign w:val="center"/>
          </w:tcPr>
          <w:p w:rsidR="001678FB" w:rsidRDefault="001678FB" w:rsidP="001678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1678FB" w:rsidRDefault="001678FB" w:rsidP="001678FB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1678FB" w:rsidRDefault="001678FB" w:rsidP="001678FB">
            <w:pPr>
              <w:pStyle w:val="ConsPlusNormal"/>
            </w:pPr>
            <w:r>
              <w:t>комната-13,92</w:t>
            </w:r>
          </w:p>
          <w:p w:rsidR="001678FB" w:rsidRDefault="001678FB" w:rsidP="001678FB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1678FB" w:rsidRDefault="001678FB" w:rsidP="001678FB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1678FB" w:rsidRDefault="00E54881" w:rsidP="001678FB">
            <w:pPr>
              <w:pStyle w:val="ConsPlusNormal"/>
              <w:jc w:val="center"/>
            </w:pPr>
            <w:r>
              <w:t>4,39</w:t>
            </w:r>
          </w:p>
        </w:tc>
      </w:tr>
      <w:tr w:rsidR="001678FB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1678FB" w:rsidRPr="00E45E61" w:rsidRDefault="001678FB" w:rsidP="001678FB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1678FB" w:rsidRPr="002B20CC" w:rsidRDefault="001678FB" w:rsidP="001678F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1678FB" w:rsidRPr="00E45E61" w:rsidRDefault="001678FB" w:rsidP="001678FB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1678FB" w:rsidRDefault="001678FB" w:rsidP="001678FB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1678FB" w:rsidRDefault="001678FB" w:rsidP="001678FB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1678FB" w:rsidRDefault="001678FB" w:rsidP="001678FB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1678FB" w:rsidRDefault="001678FB" w:rsidP="001678FB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678FB" w:rsidRDefault="001678FB" w:rsidP="001678FB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1678FB" w:rsidRPr="00CE3803" w:rsidRDefault="001678FB" w:rsidP="001678FB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1678FB" w:rsidRDefault="00E54881" w:rsidP="001678FB">
            <w:pPr>
              <w:pStyle w:val="ConsPlusNormal"/>
              <w:jc w:val="center"/>
            </w:pPr>
            <w:r>
              <w:t>3,79</w:t>
            </w:r>
          </w:p>
        </w:tc>
      </w:tr>
      <w:tr w:rsidR="001678FB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1678FB" w:rsidRPr="00E45E61" w:rsidRDefault="001678FB" w:rsidP="001678FB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1678FB" w:rsidRPr="002B20CC" w:rsidRDefault="001678FB" w:rsidP="001678F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1678FB" w:rsidRPr="00E45E61" w:rsidRDefault="001678FB" w:rsidP="001678FB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1678FB" w:rsidRDefault="001678FB" w:rsidP="001678FB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1678FB" w:rsidRDefault="001678FB" w:rsidP="001678FB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1678FB" w:rsidRDefault="001678FB" w:rsidP="001678FB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1678FB" w:rsidRDefault="001678FB" w:rsidP="001678FB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678FB" w:rsidRDefault="001678FB" w:rsidP="001678FB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1678FB" w:rsidRPr="00CE3803" w:rsidRDefault="001678FB" w:rsidP="001678F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vAlign w:val="center"/>
          </w:tcPr>
          <w:p w:rsidR="001678FB" w:rsidRDefault="00E54881" w:rsidP="001678FB">
            <w:pPr>
              <w:pStyle w:val="ConsPlusNormal"/>
              <w:jc w:val="center"/>
            </w:pPr>
            <w:r>
              <w:t>9,68</w:t>
            </w:r>
          </w:p>
        </w:tc>
      </w:tr>
      <w:tr w:rsidR="001678FB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1678FB" w:rsidRPr="00E45E61" w:rsidRDefault="001678FB" w:rsidP="001678FB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1678FB" w:rsidRPr="002B20CC" w:rsidRDefault="001678FB" w:rsidP="001678FB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1678FB" w:rsidRPr="00E45E61" w:rsidRDefault="001678FB" w:rsidP="001678FB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1678FB" w:rsidRDefault="001678FB" w:rsidP="001678FB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1678FB" w:rsidRDefault="001678FB" w:rsidP="001678FB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1678FB" w:rsidRDefault="001678FB" w:rsidP="001678FB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1678FB" w:rsidRDefault="001678FB" w:rsidP="001678FB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678FB" w:rsidRDefault="001678FB" w:rsidP="001678FB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1678FB" w:rsidRDefault="001678FB" w:rsidP="001678FB">
            <w:pPr>
              <w:pStyle w:val="ConsPlusNormal"/>
              <w:jc w:val="center"/>
            </w:pPr>
            <w:r w:rsidRPr="00CE3803">
              <w:t>балкон</w:t>
            </w:r>
          </w:p>
        </w:tc>
        <w:tc>
          <w:tcPr>
            <w:tcW w:w="1326" w:type="dxa"/>
            <w:vAlign w:val="center"/>
          </w:tcPr>
          <w:p w:rsidR="001678FB" w:rsidRDefault="001678FB" w:rsidP="001678FB">
            <w:pPr>
              <w:pStyle w:val="ConsPlusNormal"/>
              <w:jc w:val="center"/>
            </w:pPr>
            <w:r>
              <w:t>3,57</w:t>
            </w:r>
          </w:p>
        </w:tc>
      </w:tr>
      <w:tr w:rsidR="00E54881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E54881" w:rsidRPr="00E45E61" w:rsidRDefault="00E54881" w:rsidP="00E54881">
            <w:pPr>
              <w:pStyle w:val="ConsPlusNormal"/>
              <w:jc w:val="center"/>
            </w:pPr>
            <w:r w:rsidRPr="00E45E61">
              <w:t>4</w:t>
            </w:r>
          </w:p>
        </w:tc>
        <w:tc>
          <w:tcPr>
            <w:tcW w:w="1545" w:type="dxa"/>
            <w:vMerge w:val="restart"/>
            <w:vAlign w:val="center"/>
          </w:tcPr>
          <w:p w:rsidR="00E54881" w:rsidRPr="002B20CC" w:rsidRDefault="00E54881" w:rsidP="00E54881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 xml:space="preserve">Жилое помещение </w:t>
            </w:r>
            <w:r w:rsidRPr="002B20CC">
              <w:rPr>
                <w:b/>
                <w:sz w:val="20"/>
              </w:rPr>
              <w:t>(Студия)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E54881" w:rsidRPr="00E45E61" w:rsidRDefault="00E54881" w:rsidP="00E54881">
            <w:pPr>
              <w:pStyle w:val="ConsPlusNormal"/>
              <w:jc w:val="center"/>
            </w:pPr>
            <w:r w:rsidRPr="00E45E61">
              <w:t>2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E54881" w:rsidRPr="006865A8" w:rsidRDefault="00E54881" w:rsidP="00E54881">
            <w:pPr>
              <w:pStyle w:val="ConsPlusNormal"/>
              <w:jc w:val="center"/>
            </w:pPr>
            <w:r w:rsidRPr="006865A8"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E54881" w:rsidRPr="006865A8" w:rsidRDefault="00E54881" w:rsidP="00E54881">
            <w:pPr>
              <w:pStyle w:val="ConsPlusNormal"/>
              <w:jc w:val="center"/>
            </w:pPr>
            <w:r w:rsidRPr="006865A8">
              <w:t>25,7</w:t>
            </w:r>
            <w:r>
              <w:t>6</w:t>
            </w:r>
          </w:p>
        </w:tc>
        <w:tc>
          <w:tcPr>
            <w:tcW w:w="1275" w:type="dxa"/>
            <w:vMerge w:val="restart"/>
            <w:vAlign w:val="center"/>
          </w:tcPr>
          <w:p w:rsidR="00E54881" w:rsidRPr="006865A8" w:rsidRDefault="00E54881" w:rsidP="00E54881">
            <w:pPr>
              <w:pStyle w:val="ConsPlusNormal"/>
              <w:jc w:val="center"/>
            </w:pPr>
            <w:r w:rsidRPr="006865A8"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E54881" w:rsidRDefault="00E54881" w:rsidP="00E54881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E54881" w:rsidRDefault="00E54881" w:rsidP="00E54881">
            <w:pPr>
              <w:pStyle w:val="ConsPlusNormal"/>
            </w:pPr>
            <w:r>
              <w:t>комната-13,18</w:t>
            </w:r>
          </w:p>
          <w:p w:rsidR="00E54881" w:rsidRDefault="00E54881" w:rsidP="00E54881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E54881" w:rsidRDefault="00E54881" w:rsidP="00E54881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E54881" w:rsidRDefault="00E54881" w:rsidP="00E54881">
            <w:pPr>
              <w:pStyle w:val="ConsPlusNormal"/>
              <w:jc w:val="center"/>
            </w:pPr>
            <w:r>
              <w:t>2,53</w:t>
            </w:r>
          </w:p>
        </w:tc>
      </w:tr>
      <w:tr w:rsidR="00E54881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E54881" w:rsidRPr="00E45E61" w:rsidRDefault="00E54881" w:rsidP="00E54881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E54881" w:rsidRPr="002B20CC" w:rsidRDefault="00E54881" w:rsidP="00E54881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E54881" w:rsidRPr="00E45E61" w:rsidRDefault="00E54881" w:rsidP="00E54881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E54881" w:rsidRPr="006865A8" w:rsidRDefault="00E54881" w:rsidP="00E54881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E54881" w:rsidRPr="006865A8" w:rsidRDefault="00E54881" w:rsidP="00E54881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54881" w:rsidRPr="006865A8" w:rsidRDefault="00E54881" w:rsidP="00E54881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E54881" w:rsidRDefault="00E54881" w:rsidP="00E54881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54881" w:rsidRDefault="00E54881" w:rsidP="00E54881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E54881" w:rsidRPr="00CE3803" w:rsidRDefault="00E54881" w:rsidP="00E54881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E54881" w:rsidRDefault="00E54881" w:rsidP="00E54881">
            <w:pPr>
              <w:pStyle w:val="ConsPlusNormal"/>
              <w:jc w:val="center"/>
            </w:pPr>
            <w:r>
              <w:t>3,79</w:t>
            </w:r>
          </w:p>
        </w:tc>
      </w:tr>
      <w:tr w:rsidR="00E54881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E54881" w:rsidRPr="00E45E61" w:rsidRDefault="00E54881" w:rsidP="00E54881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E54881" w:rsidRPr="002B20CC" w:rsidRDefault="00E54881" w:rsidP="00E54881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E54881" w:rsidRPr="00E45E61" w:rsidRDefault="00E54881" w:rsidP="00E54881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E54881" w:rsidRPr="006865A8" w:rsidRDefault="00E54881" w:rsidP="00E54881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E54881" w:rsidRPr="006865A8" w:rsidRDefault="00E54881" w:rsidP="00E54881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54881" w:rsidRPr="006865A8" w:rsidRDefault="00E54881" w:rsidP="00E54881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E54881" w:rsidRDefault="00E54881" w:rsidP="00E54881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54881" w:rsidRDefault="00E54881" w:rsidP="00E54881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E54881" w:rsidRPr="00CE3803" w:rsidRDefault="00E54881" w:rsidP="00E54881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vAlign w:val="center"/>
          </w:tcPr>
          <w:p w:rsidR="00E54881" w:rsidRDefault="00E54881" w:rsidP="00E54881">
            <w:pPr>
              <w:pStyle w:val="ConsPlusNormal"/>
              <w:jc w:val="center"/>
            </w:pPr>
            <w:r>
              <w:t>6,26</w:t>
            </w:r>
          </w:p>
        </w:tc>
      </w:tr>
      <w:tr w:rsidR="00E54881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E54881" w:rsidRPr="00E45E61" w:rsidRDefault="00E54881" w:rsidP="00E54881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E54881" w:rsidRPr="002B20CC" w:rsidRDefault="00E54881" w:rsidP="00E54881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E54881" w:rsidRPr="00E45E61" w:rsidRDefault="00E54881" w:rsidP="00E54881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E54881" w:rsidRPr="006865A8" w:rsidRDefault="00E54881" w:rsidP="00E54881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E54881" w:rsidRPr="006865A8" w:rsidRDefault="00E54881" w:rsidP="00E54881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54881" w:rsidRPr="006865A8" w:rsidRDefault="00E54881" w:rsidP="00E54881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E54881" w:rsidRDefault="00E54881" w:rsidP="00E54881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54881" w:rsidRDefault="00E54881" w:rsidP="00E54881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E54881" w:rsidRDefault="00E54881" w:rsidP="00E54881">
            <w:pPr>
              <w:pStyle w:val="ConsPlusNormal"/>
              <w:jc w:val="center"/>
            </w:pPr>
            <w:r w:rsidRPr="00CE3803">
              <w:t>балкон</w:t>
            </w:r>
          </w:p>
        </w:tc>
        <w:tc>
          <w:tcPr>
            <w:tcW w:w="1326" w:type="dxa"/>
            <w:vAlign w:val="center"/>
          </w:tcPr>
          <w:p w:rsidR="00E54881" w:rsidRDefault="00E54881" w:rsidP="00E54881">
            <w:pPr>
              <w:pStyle w:val="ConsPlusNormal"/>
              <w:jc w:val="center"/>
            </w:pPr>
            <w:r>
              <w:t>3,57</w:t>
            </w:r>
          </w:p>
        </w:tc>
      </w:tr>
      <w:tr w:rsidR="00073977" w:rsidTr="009C2E33">
        <w:trPr>
          <w:trHeight w:val="106"/>
        </w:trPr>
        <w:tc>
          <w:tcPr>
            <w:tcW w:w="1196" w:type="dxa"/>
            <w:gridSpan w:val="2"/>
            <w:vMerge w:val="restart"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  <w:r w:rsidRPr="00E45E61">
              <w:t>5</w:t>
            </w:r>
          </w:p>
        </w:tc>
        <w:tc>
          <w:tcPr>
            <w:tcW w:w="1545" w:type="dxa"/>
            <w:vMerge w:val="restart"/>
            <w:vAlign w:val="center"/>
          </w:tcPr>
          <w:p w:rsidR="0022257B" w:rsidRPr="002B20CC" w:rsidRDefault="00073977" w:rsidP="0022257B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>Жилое помещение</w:t>
            </w:r>
          </w:p>
          <w:p w:rsidR="00073977" w:rsidRPr="002B20CC" w:rsidRDefault="0022257B" w:rsidP="0022257B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b/>
                <w:sz w:val="20"/>
              </w:rPr>
              <w:t>(1-комнатная)</w:t>
            </w:r>
          </w:p>
          <w:p w:rsidR="0022257B" w:rsidRPr="002B20CC" w:rsidRDefault="0022257B" w:rsidP="00073977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vMerge w:val="restart"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  <w:r w:rsidRPr="00E45E61">
              <w:t>2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  <w:r w:rsidRPr="00E45E61"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  <w:r w:rsidRPr="00E45E61">
              <w:t>37,06</w:t>
            </w:r>
          </w:p>
        </w:tc>
        <w:tc>
          <w:tcPr>
            <w:tcW w:w="1275" w:type="dxa"/>
            <w:vMerge w:val="restart"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  <w:r w:rsidRPr="00E45E61"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073977" w:rsidRPr="00E45E61" w:rsidRDefault="00073977" w:rsidP="00073977">
            <w:pPr>
              <w:pStyle w:val="ConsPlusNormal"/>
            </w:pPr>
            <w:r w:rsidRPr="00E45E61">
              <w:t>комната-9,95</w:t>
            </w:r>
          </w:p>
          <w:p w:rsidR="00073977" w:rsidRPr="00E45E61" w:rsidRDefault="00073977" w:rsidP="0007397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  <w:r>
              <w:t>5,95</w:t>
            </w:r>
          </w:p>
        </w:tc>
      </w:tr>
      <w:tr w:rsidR="00073977" w:rsidTr="009C2E33">
        <w:trPr>
          <w:trHeight w:val="103"/>
        </w:trPr>
        <w:tc>
          <w:tcPr>
            <w:tcW w:w="1196" w:type="dxa"/>
            <w:gridSpan w:val="2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073977" w:rsidRPr="002B20CC" w:rsidRDefault="00073977" w:rsidP="00073977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73977" w:rsidRPr="00E45E61" w:rsidRDefault="00073977" w:rsidP="0007397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073977" w:rsidRPr="00CE3803" w:rsidRDefault="00073977" w:rsidP="00073977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  <w:r>
              <w:t>3,94</w:t>
            </w:r>
          </w:p>
        </w:tc>
      </w:tr>
      <w:tr w:rsidR="00073977" w:rsidTr="009C2E33">
        <w:trPr>
          <w:trHeight w:val="103"/>
        </w:trPr>
        <w:tc>
          <w:tcPr>
            <w:tcW w:w="1196" w:type="dxa"/>
            <w:gridSpan w:val="2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073977" w:rsidRPr="002B20CC" w:rsidRDefault="00073977" w:rsidP="00073977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73977" w:rsidRPr="00E45E61" w:rsidRDefault="00073977" w:rsidP="0007397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073977" w:rsidRPr="00CE3803" w:rsidRDefault="00073977" w:rsidP="0007397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  <w:r>
              <w:t>17,22</w:t>
            </w:r>
          </w:p>
        </w:tc>
      </w:tr>
      <w:tr w:rsidR="00073977" w:rsidTr="009C2E33">
        <w:trPr>
          <w:trHeight w:val="103"/>
        </w:trPr>
        <w:tc>
          <w:tcPr>
            <w:tcW w:w="1196" w:type="dxa"/>
            <w:gridSpan w:val="2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073977" w:rsidRPr="002B20CC" w:rsidRDefault="00073977" w:rsidP="00073977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73977" w:rsidRPr="00E45E61" w:rsidRDefault="00073977" w:rsidP="0007397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 w:rsidRPr="00CE3803">
              <w:t>балкон</w:t>
            </w:r>
          </w:p>
        </w:tc>
        <w:tc>
          <w:tcPr>
            <w:tcW w:w="1326" w:type="dxa"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  <w:r>
              <w:t>4,15</w:t>
            </w:r>
          </w:p>
        </w:tc>
      </w:tr>
      <w:tr w:rsidR="00073977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  <w:r w:rsidRPr="00E45E61">
              <w:t>6</w:t>
            </w:r>
          </w:p>
        </w:tc>
        <w:tc>
          <w:tcPr>
            <w:tcW w:w="1545" w:type="dxa"/>
            <w:vMerge w:val="restart"/>
            <w:vAlign w:val="center"/>
          </w:tcPr>
          <w:p w:rsidR="004F7442" w:rsidRPr="002B20CC" w:rsidRDefault="00073977" w:rsidP="00073977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 xml:space="preserve">Жилое помещение </w:t>
            </w:r>
          </w:p>
          <w:p w:rsidR="00073977" w:rsidRPr="002B20CC" w:rsidRDefault="00073977" w:rsidP="00073977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b/>
                <w:sz w:val="20"/>
              </w:rPr>
              <w:t>(2-комнатная)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  <w:r w:rsidRPr="00E45E61">
              <w:t>2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073977" w:rsidRPr="00511532" w:rsidRDefault="00073977" w:rsidP="00073977">
            <w:pPr>
              <w:pStyle w:val="ConsPlusNormal"/>
              <w:jc w:val="center"/>
            </w:pPr>
            <w:r w:rsidRPr="00511532"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073977" w:rsidRPr="00511532" w:rsidRDefault="00073977" w:rsidP="00073977">
            <w:pPr>
              <w:pStyle w:val="ConsPlusNormal"/>
              <w:jc w:val="center"/>
            </w:pPr>
            <w:r w:rsidRPr="00511532">
              <w:t>54,47</w:t>
            </w:r>
          </w:p>
        </w:tc>
        <w:tc>
          <w:tcPr>
            <w:tcW w:w="1275" w:type="dxa"/>
            <w:vMerge w:val="restart"/>
            <w:vAlign w:val="center"/>
          </w:tcPr>
          <w:p w:rsidR="00073977" w:rsidRPr="00511532" w:rsidRDefault="00073977" w:rsidP="00073977">
            <w:pPr>
              <w:pStyle w:val="ConsPlusNormal"/>
              <w:jc w:val="center"/>
            </w:pPr>
            <w:r w:rsidRPr="00511532">
              <w:t>2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73977" w:rsidRPr="00511532" w:rsidRDefault="00073977" w:rsidP="0007397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073977" w:rsidRPr="0048292F" w:rsidRDefault="0048292F" w:rsidP="0048292F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комната-19,50</w:t>
            </w:r>
          </w:p>
        </w:tc>
        <w:tc>
          <w:tcPr>
            <w:tcW w:w="1275" w:type="dxa"/>
            <w:gridSpan w:val="2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>
              <w:t>6,53</w:t>
            </w:r>
          </w:p>
        </w:tc>
      </w:tr>
      <w:tr w:rsidR="00073977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073977" w:rsidRPr="002B20CC" w:rsidRDefault="00073977" w:rsidP="0007397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073977" w:rsidRPr="00511532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073977" w:rsidRPr="00511532" w:rsidRDefault="00073977" w:rsidP="0007397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73977" w:rsidRPr="00511532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73977" w:rsidRPr="00511532" w:rsidRDefault="00073977" w:rsidP="0007397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73977" w:rsidRPr="00511532" w:rsidRDefault="0048292F" w:rsidP="0048292F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комната-14,26</w:t>
            </w:r>
          </w:p>
        </w:tc>
        <w:tc>
          <w:tcPr>
            <w:tcW w:w="1275" w:type="dxa"/>
            <w:gridSpan w:val="2"/>
            <w:vAlign w:val="center"/>
          </w:tcPr>
          <w:p w:rsidR="00073977" w:rsidRPr="00CE3803" w:rsidRDefault="00073977" w:rsidP="00073977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>
              <w:t>4,23</w:t>
            </w:r>
          </w:p>
        </w:tc>
      </w:tr>
      <w:tr w:rsidR="00073977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073977" w:rsidRPr="002B20CC" w:rsidRDefault="00073977" w:rsidP="0007397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073977" w:rsidRPr="00511532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073977" w:rsidRPr="00511532" w:rsidRDefault="00073977" w:rsidP="0007397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73977" w:rsidRPr="00511532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73977" w:rsidRPr="00511532" w:rsidRDefault="00073977" w:rsidP="0007397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073977" w:rsidRPr="00511532" w:rsidRDefault="00073977" w:rsidP="00073977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73977" w:rsidRPr="00CE3803" w:rsidRDefault="00073977" w:rsidP="0007397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 w:rsidRPr="00511532">
              <w:rPr>
                <w:szCs w:val="22"/>
              </w:rPr>
              <w:t>9,95</w:t>
            </w:r>
          </w:p>
        </w:tc>
      </w:tr>
      <w:tr w:rsidR="00073977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073977" w:rsidRPr="002B20CC" w:rsidRDefault="00073977" w:rsidP="0007397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073977" w:rsidRPr="00511532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073977" w:rsidRPr="00511532" w:rsidRDefault="00073977" w:rsidP="0007397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73977" w:rsidRPr="00511532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73977" w:rsidRPr="00511532" w:rsidRDefault="00073977" w:rsidP="0007397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073977" w:rsidRPr="00511532" w:rsidRDefault="00073977" w:rsidP="00073977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 w:rsidRPr="00CE3803">
              <w:t>балкон</w:t>
            </w:r>
          </w:p>
        </w:tc>
        <w:tc>
          <w:tcPr>
            <w:tcW w:w="1326" w:type="dxa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>
              <w:t>3,57</w:t>
            </w:r>
          </w:p>
        </w:tc>
      </w:tr>
      <w:tr w:rsidR="00073977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  <w:r w:rsidRPr="00E45E61">
              <w:t>7</w:t>
            </w:r>
          </w:p>
        </w:tc>
        <w:tc>
          <w:tcPr>
            <w:tcW w:w="1545" w:type="dxa"/>
            <w:vMerge w:val="restart"/>
            <w:vAlign w:val="center"/>
          </w:tcPr>
          <w:p w:rsidR="0076018E" w:rsidRPr="002B20CC" w:rsidRDefault="00073977" w:rsidP="00073977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 xml:space="preserve">Жилое помещение </w:t>
            </w:r>
          </w:p>
          <w:p w:rsidR="00073977" w:rsidRPr="002B20CC" w:rsidRDefault="00073977" w:rsidP="00073977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b/>
                <w:sz w:val="20"/>
              </w:rPr>
              <w:t>(1-комнатная)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  <w:r w:rsidRPr="00E45E61">
              <w:t>3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>
              <w:t>37,92</w:t>
            </w:r>
          </w:p>
        </w:tc>
        <w:tc>
          <w:tcPr>
            <w:tcW w:w="1275" w:type="dxa"/>
            <w:vMerge w:val="restart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073977" w:rsidRDefault="00073977" w:rsidP="00073977">
            <w:pPr>
              <w:pStyle w:val="ConsPlusNormal"/>
            </w:pPr>
            <w:r>
              <w:t>комната-18,11,</w:t>
            </w:r>
          </w:p>
          <w:p w:rsidR="00073977" w:rsidRDefault="00073977" w:rsidP="0007397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>
              <w:t>4,51</w:t>
            </w:r>
          </w:p>
        </w:tc>
      </w:tr>
      <w:tr w:rsidR="00073977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073977" w:rsidRPr="002B20CC" w:rsidRDefault="00073977" w:rsidP="0007397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73977" w:rsidRDefault="00073977" w:rsidP="0007397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073977" w:rsidRPr="00CE3803" w:rsidRDefault="00073977" w:rsidP="00073977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>
              <w:t>4,23</w:t>
            </w:r>
          </w:p>
        </w:tc>
      </w:tr>
      <w:tr w:rsidR="00073977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073977" w:rsidRPr="002B20CC" w:rsidRDefault="00073977" w:rsidP="0007397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73977" w:rsidRDefault="00073977" w:rsidP="0007397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073977" w:rsidRPr="00CE3803" w:rsidRDefault="00073977" w:rsidP="0007397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>
              <w:t>11,07</w:t>
            </w:r>
          </w:p>
        </w:tc>
      </w:tr>
      <w:tr w:rsidR="00073977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073977" w:rsidRPr="002B20CC" w:rsidRDefault="00073977" w:rsidP="0007397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73977" w:rsidRDefault="00073977" w:rsidP="0007397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073977" w:rsidRPr="00CE3803" w:rsidRDefault="00073977" w:rsidP="00073977">
            <w:pPr>
              <w:pStyle w:val="ConsPlusNormal"/>
              <w:jc w:val="center"/>
            </w:pPr>
            <w:r w:rsidRPr="00CE3803">
              <w:t>балкон</w:t>
            </w:r>
          </w:p>
        </w:tc>
        <w:tc>
          <w:tcPr>
            <w:tcW w:w="1326" w:type="dxa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>
              <w:t>3,57</w:t>
            </w:r>
          </w:p>
        </w:tc>
      </w:tr>
      <w:tr w:rsidR="00073977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  <w:r w:rsidRPr="00E45E61">
              <w:t>8</w:t>
            </w:r>
          </w:p>
        </w:tc>
        <w:tc>
          <w:tcPr>
            <w:tcW w:w="1545" w:type="dxa"/>
            <w:vMerge w:val="restart"/>
            <w:vAlign w:val="center"/>
          </w:tcPr>
          <w:p w:rsidR="004F7442" w:rsidRPr="002B20CC" w:rsidRDefault="00073977" w:rsidP="00073977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>Жилое помещение</w:t>
            </w:r>
          </w:p>
          <w:p w:rsidR="00073977" w:rsidRPr="002B20CC" w:rsidRDefault="00073977" w:rsidP="00073977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sz w:val="20"/>
              </w:rPr>
              <w:t xml:space="preserve"> </w:t>
            </w:r>
            <w:r w:rsidRPr="002B20CC">
              <w:rPr>
                <w:b/>
                <w:sz w:val="20"/>
              </w:rPr>
              <w:t xml:space="preserve">(1-комнатная) 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  <w:r w:rsidRPr="00E45E61">
              <w:t>3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>
              <w:t>32,48</w:t>
            </w:r>
          </w:p>
        </w:tc>
        <w:tc>
          <w:tcPr>
            <w:tcW w:w="1275" w:type="dxa"/>
            <w:vMerge w:val="restart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073977" w:rsidRDefault="00073977" w:rsidP="00073977">
            <w:pPr>
              <w:pStyle w:val="ConsPlusNormal"/>
            </w:pPr>
            <w:r>
              <w:t>комната-15,17</w:t>
            </w:r>
          </w:p>
          <w:p w:rsidR="00073977" w:rsidRDefault="00073977" w:rsidP="0007397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>
              <w:t>2,85</w:t>
            </w:r>
          </w:p>
        </w:tc>
      </w:tr>
      <w:tr w:rsidR="00073977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073977" w:rsidRPr="002B20CC" w:rsidRDefault="00073977" w:rsidP="0007397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73977" w:rsidRDefault="00073977" w:rsidP="0007397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073977" w:rsidRPr="00CE3803" w:rsidRDefault="00073977" w:rsidP="00073977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>
              <w:t>3,90</w:t>
            </w:r>
          </w:p>
        </w:tc>
      </w:tr>
      <w:tr w:rsidR="00073977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073977" w:rsidRPr="002B20CC" w:rsidRDefault="00073977" w:rsidP="0007397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73977" w:rsidRDefault="00073977" w:rsidP="0007397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073977" w:rsidRPr="00CE3803" w:rsidRDefault="00073977" w:rsidP="0007397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>
              <w:t>10,56</w:t>
            </w:r>
          </w:p>
        </w:tc>
      </w:tr>
      <w:tr w:rsidR="00073977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073977" w:rsidRPr="002B20CC" w:rsidRDefault="00073977" w:rsidP="0007397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73977" w:rsidRDefault="00073977" w:rsidP="0007397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 w:rsidRPr="00CE3803">
              <w:t>балкон</w:t>
            </w:r>
          </w:p>
        </w:tc>
        <w:tc>
          <w:tcPr>
            <w:tcW w:w="1326" w:type="dxa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>
              <w:t>4,15</w:t>
            </w:r>
          </w:p>
        </w:tc>
      </w:tr>
      <w:tr w:rsidR="00073977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  <w:r w:rsidRPr="00E45E61">
              <w:t>9</w:t>
            </w:r>
          </w:p>
        </w:tc>
        <w:tc>
          <w:tcPr>
            <w:tcW w:w="1545" w:type="dxa"/>
            <w:vMerge w:val="restart"/>
            <w:vAlign w:val="center"/>
          </w:tcPr>
          <w:p w:rsidR="004F7442" w:rsidRPr="002B20CC" w:rsidRDefault="00073977" w:rsidP="00073977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 xml:space="preserve">Жилое </w:t>
            </w:r>
            <w:r w:rsidRPr="002B20CC">
              <w:rPr>
                <w:sz w:val="20"/>
              </w:rPr>
              <w:lastRenderedPageBreak/>
              <w:t>помещение</w:t>
            </w:r>
          </w:p>
          <w:p w:rsidR="00073977" w:rsidRPr="002B20CC" w:rsidRDefault="00073977" w:rsidP="00073977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b/>
                <w:sz w:val="20"/>
              </w:rPr>
              <w:t xml:space="preserve"> (1-комнатная) 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  <w:r w:rsidRPr="00E45E61">
              <w:lastRenderedPageBreak/>
              <w:t>3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>
              <w:t>31,78</w:t>
            </w:r>
          </w:p>
        </w:tc>
        <w:tc>
          <w:tcPr>
            <w:tcW w:w="1275" w:type="dxa"/>
            <w:vMerge w:val="restart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073977" w:rsidRDefault="00073977" w:rsidP="00073977">
            <w:pPr>
              <w:pStyle w:val="ConsPlusNormal"/>
            </w:pPr>
            <w:r>
              <w:t>комната-13,92</w:t>
            </w:r>
          </w:p>
          <w:p w:rsidR="00073977" w:rsidRDefault="00073977" w:rsidP="0007397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>
              <w:lastRenderedPageBreak/>
              <w:t>коридор</w:t>
            </w:r>
          </w:p>
        </w:tc>
        <w:tc>
          <w:tcPr>
            <w:tcW w:w="1326" w:type="dxa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>
              <w:t>4,39</w:t>
            </w:r>
          </w:p>
        </w:tc>
      </w:tr>
      <w:tr w:rsidR="00073977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073977" w:rsidRPr="002B20CC" w:rsidRDefault="00073977" w:rsidP="0007397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73977" w:rsidRDefault="00073977" w:rsidP="0007397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073977" w:rsidRPr="00CE3803" w:rsidRDefault="00073977" w:rsidP="00073977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>
              <w:t>3,79</w:t>
            </w:r>
          </w:p>
        </w:tc>
      </w:tr>
      <w:tr w:rsidR="00073977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073977" w:rsidRPr="002B20CC" w:rsidRDefault="00073977" w:rsidP="0007397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73977" w:rsidRDefault="00073977" w:rsidP="0007397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073977" w:rsidRPr="00CE3803" w:rsidRDefault="00073977" w:rsidP="0007397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>
              <w:t>9,68</w:t>
            </w:r>
          </w:p>
        </w:tc>
      </w:tr>
      <w:tr w:rsidR="00073977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073977" w:rsidRPr="002B20CC" w:rsidRDefault="00073977" w:rsidP="0007397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73977" w:rsidRDefault="00073977" w:rsidP="0007397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 w:rsidRPr="00CE3803">
              <w:t>балкон</w:t>
            </w:r>
          </w:p>
        </w:tc>
        <w:tc>
          <w:tcPr>
            <w:tcW w:w="1326" w:type="dxa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>
              <w:t>3,57</w:t>
            </w:r>
          </w:p>
          <w:p w:rsidR="00073977" w:rsidRDefault="00073977" w:rsidP="00073977">
            <w:pPr>
              <w:pStyle w:val="ConsPlusNormal"/>
              <w:jc w:val="center"/>
            </w:pPr>
          </w:p>
        </w:tc>
      </w:tr>
      <w:tr w:rsidR="00073977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  <w:r w:rsidRPr="00E45E61">
              <w:t>10</w:t>
            </w:r>
          </w:p>
        </w:tc>
        <w:tc>
          <w:tcPr>
            <w:tcW w:w="1545" w:type="dxa"/>
            <w:vMerge w:val="restart"/>
            <w:vAlign w:val="center"/>
          </w:tcPr>
          <w:p w:rsidR="00073977" w:rsidRPr="002B20CC" w:rsidRDefault="00073977" w:rsidP="00073977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 xml:space="preserve">Жилое помещение </w:t>
            </w:r>
            <w:r w:rsidRPr="002B20CC">
              <w:rPr>
                <w:b/>
                <w:sz w:val="20"/>
              </w:rPr>
              <w:t>(Студия)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  <w:r w:rsidRPr="00E45E61">
              <w:t>3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073977" w:rsidRPr="006865A8" w:rsidRDefault="00073977" w:rsidP="00073977">
            <w:pPr>
              <w:pStyle w:val="ConsPlusNormal"/>
              <w:jc w:val="center"/>
            </w:pPr>
            <w:r w:rsidRPr="006865A8"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073977" w:rsidRPr="006865A8" w:rsidRDefault="00073977" w:rsidP="00073977">
            <w:pPr>
              <w:pStyle w:val="ConsPlusNormal"/>
              <w:jc w:val="center"/>
            </w:pPr>
            <w:r w:rsidRPr="006865A8">
              <w:t>25,7</w:t>
            </w:r>
            <w:r>
              <w:t>6</w:t>
            </w:r>
          </w:p>
        </w:tc>
        <w:tc>
          <w:tcPr>
            <w:tcW w:w="1275" w:type="dxa"/>
            <w:vMerge w:val="restart"/>
            <w:vAlign w:val="center"/>
          </w:tcPr>
          <w:p w:rsidR="00073977" w:rsidRPr="006865A8" w:rsidRDefault="00073977" w:rsidP="00073977">
            <w:pPr>
              <w:pStyle w:val="ConsPlusNormal"/>
              <w:jc w:val="center"/>
            </w:pPr>
            <w:r w:rsidRPr="006865A8"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073977" w:rsidRDefault="00073977" w:rsidP="00073977">
            <w:pPr>
              <w:pStyle w:val="ConsPlusNormal"/>
            </w:pPr>
            <w:r>
              <w:t>комната-13,18</w:t>
            </w:r>
          </w:p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>
              <w:t>2,53</w:t>
            </w:r>
          </w:p>
        </w:tc>
      </w:tr>
      <w:tr w:rsidR="00073977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073977" w:rsidRPr="002B20CC" w:rsidRDefault="00073977" w:rsidP="0007397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073977" w:rsidRPr="006865A8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073977" w:rsidRPr="006865A8" w:rsidRDefault="00073977" w:rsidP="0007397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73977" w:rsidRPr="006865A8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73977" w:rsidRDefault="00073977" w:rsidP="0007397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073977" w:rsidRPr="00CE3803" w:rsidRDefault="00073977" w:rsidP="00073977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>
              <w:t>3,79</w:t>
            </w:r>
          </w:p>
        </w:tc>
      </w:tr>
      <w:tr w:rsidR="00073977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073977" w:rsidRPr="002B20CC" w:rsidRDefault="00073977" w:rsidP="0007397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073977" w:rsidRPr="006865A8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073977" w:rsidRPr="006865A8" w:rsidRDefault="00073977" w:rsidP="0007397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73977" w:rsidRPr="006865A8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73977" w:rsidRDefault="00073977" w:rsidP="0007397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073977" w:rsidRPr="00CE3803" w:rsidRDefault="00073977" w:rsidP="00073977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>
              <w:t>6,26</w:t>
            </w:r>
          </w:p>
        </w:tc>
      </w:tr>
      <w:tr w:rsidR="00073977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073977" w:rsidRPr="002B20CC" w:rsidRDefault="00073977" w:rsidP="0007397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073977" w:rsidRPr="006865A8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073977" w:rsidRPr="006865A8" w:rsidRDefault="00073977" w:rsidP="0007397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73977" w:rsidRPr="006865A8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73977" w:rsidRDefault="00073977" w:rsidP="0007397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 w:rsidRPr="00CE3803">
              <w:t>балкон</w:t>
            </w:r>
          </w:p>
        </w:tc>
        <w:tc>
          <w:tcPr>
            <w:tcW w:w="1326" w:type="dxa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>
              <w:t>3,57</w:t>
            </w:r>
          </w:p>
        </w:tc>
      </w:tr>
      <w:tr w:rsidR="00073977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  <w:r w:rsidRPr="00E45E61">
              <w:t>11</w:t>
            </w:r>
          </w:p>
        </w:tc>
        <w:tc>
          <w:tcPr>
            <w:tcW w:w="1545" w:type="dxa"/>
            <w:vMerge w:val="restart"/>
            <w:vAlign w:val="center"/>
          </w:tcPr>
          <w:p w:rsidR="00B56AC0" w:rsidRPr="002B20CC" w:rsidRDefault="00073977" w:rsidP="00073977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 xml:space="preserve">Жилое помещение </w:t>
            </w:r>
          </w:p>
          <w:p w:rsidR="00073977" w:rsidRPr="002B20CC" w:rsidRDefault="00073977" w:rsidP="00073977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b/>
                <w:sz w:val="20"/>
              </w:rPr>
              <w:t xml:space="preserve">(1-комнатная) 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  <w:r w:rsidRPr="00E45E61">
              <w:t>3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>
              <w:t>37,06</w:t>
            </w:r>
          </w:p>
        </w:tc>
        <w:tc>
          <w:tcPr>
            <w:tcW w:w="1275" w:type="dxa"/>
            <w:vMerge w:val="restart"/>
            <w:vAlign w:val="center"/>
          </w:tcPr>
          <w:p w:rsidR="00073977" w:rsidRPr="00954B42" w:rsidRDefault="00073977" w:rsidP="00073977">
            <w:pPr>
              <w:pStyle w:val="ConsPlusNormal"/>
              <w:jc w:val="center"/>
            </w:pPr>
            <w:r w:rsidRPr="00954B42"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73977" w:rsidRPr="00954B42" w:rsidRDefault="00073977" w:rsidP="0007397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073977" w:rsidRPr="00511532" w:rsidRDefault="00073977" w:rsidP="00073977">
            <w:pPr>
              <w:pStyle w:val="ConsPlusNormal"/>
            </w:pPr>
            <w:r w:rsidRPr="00511532">
              <w:t>комната-9,95</w:t>
            </w:r>
          </w:p>
          <w:p w:rsidR="00073977" w:rsidRPr="00954B42" w:rsidRDefault="00073977" w:rsidP="0007397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  <w:r>
              <w:t>5,95</w:t>
            </w:r>
          </w:p>
        </w:tc>
      </w:tr>
      <w:tr w:rsidR="00073977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073977" w:rsidRPr="002B20CC" w:rsidRDefault="00073977" w:rsidP="0007397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73977" w:rsidRPr="00954B42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73977" w:rsidRPr="00954B42" w:rsidRDefault="00073977" w:rsidP="0007397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73977" w:rsidRPr="00511532" w:rsidRDefault="00073977" w:rsidP="0007397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073977" w:rsidRPr="00CE3803" w:rsidRDefault="00073977" w:rsidP="00073977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  <w:r>
              <w:t>3,94</w:t>
            </w:r>
          </w:p>
        </w:tc>
      </w:tr>
      <w:tr w:rsidR="00073977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073977" w:rsidRPr="002B20CC" w:rsidRDefault="00073977" w:rsidP="0007397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73977" w:rsidRPr="00954B42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73977" w:rsidRPr="00954B42" w:rsidRDefault="00073977" w:rsidP="0007397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73977" w:rsidRPr="00511532" w:rsidRDefault="00073977" w:rsidP="0007397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073977" w:rsidRPr="00CE3803" w:rsidRDefault="00073977" w:rsidP="0007397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  <w:r>
              <w:t>17,22</w:t>
            </w:r>
          </w:p>
        </w:tc>
      </w:tr>
      <w:tr w:rsidR="00073977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073977" w:rsidRPr="002B20CC" w:rsidRDefault="00073977" w:rsidP="0007397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73977" w:rsidRPr="00954B42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73977" w:rsidRPr="00954B42" w:rsidRDefault="00073977" w:rsidP="0007397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73977" w:rsidRPr="00511532" w:rsidRDefault="00073977" w:rsidP="0007397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 w:rsidRPr="00CE3803">
              <w:t>балкон</w:t>
            </w:r>
          </w:p>
        </w:tc>
        <w:tc>
          <w:tcPr>
            <w:tcW w:w="1326" w:type="dxa"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  <w:r>
              <w:t>4,15</w:t>
            </w:r>
          </w:p>
        </w:tc>
      </w:tr>
      <w:tr w:rsidR="00073977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  <w:r w:rsidRPr="00E45E61">
              <w:t>12</w:t>
            </w:r>
          </w:p>
        </w:tc>
        <w:tc>
          <w:tcPr>
            <w:tcW w:w="1545" w:type="dxa"/>
            <w:vMerge w:val="restart"/>
            <w:vAlign w:val="center"/>
          </w:tcPr>
          <w:p w:rsidR="00B56AC0" w:rsidRPr="002B20CC" w:rsidRDefault="00073977" w:rsidP="00073977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 xml:space="preserve">Жилое помещение </w:t>
            </w:r>
          </w:p>
          <w:p w:rsidR="00073977" w:rsidRPr="002B20CC" w:rsidRDefault="00073977" w:rsidP="00073977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b/>
                <w:sz w:val="20"/>
              </w:rPr>
              <w:t>(2-комнатная)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  <w:r w:rsidRPr="00E45E61">
              <w:t>3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>
              <w:t>54,47</w:t>
            </w:r>
          </w:p>
        </w:tc>
        <w:tc>
          <w:tcPr>
            <w:tcW w:w="1275" w:type="dxa"/>
            <w:vMerge w:val="restart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073977" w:rsidRPr="0048292F" w:rsidRDefault="0048292F" w:rsidP="0048292F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комната-19,50</w:t>
            </w:r>
          </w:p>
        </w:tc>
        <w:tc>
          <w:tcPr>
            <w:tcW w:w="1275" w:type="dxa"/>
            <w:gridSpan w:val="2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>
              <w:t>6,53</w:t>
            </w:r>
          </w:p>
        </w:tc>
      </w:tr>
      <w:tr w:rsidR="00073977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073977" w:rsidRPr="002B20CC" w:rsidRDefault="00073977" w:rsidP="0007397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73977" w:rsidRPr="00511532" w:rsidRDefault="0048292F" w:rsidP="0048292F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комната-14,26</w:t>
            </w:r>
          </w:p>
        </w:tc>
        <w:tc>
          <w:tcPr>
            <w:tcW w:w="1275" w:type="dxa"/>
            <w:gridSpan w:val="2"/>
            <w:vAlign w:val="center"/>
          </w:tcPr>
          <w:p w:rsidR="00073977" w:rsidRPr="00CE3803" w:rsidRDefault="00073977" w:rsidP="00073977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>
              <w:t>4,23</w:t>
            </w:r>
          </w:p>
        </w:tc>
      </w:tr>
      <w:tr w:rsidR="00073977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073977" w:rsidRPr="002B20CC" w:rsidRDefault="00073977" w:rsidP="0007397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073977" w:rsidRPr="00511532" w:rsidRDefault="00073977" w:rsidP="00073977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73977" w:rsidRPr="00CE3803" w:rsidRDefault="00073977" w:rsidP="0007397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 w:rsidRPr="00511532">
              <w:rPr>
                <w:szCs w:val="22"/>
              </w:rPr>
              <w:t>9,95</w:t>
            </w:r>
          </w:p>
        </w:tc>
      </w:tr>
      <w:tr w:rsidR="00073977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073977" w:rsidRPr="002B20CC" w:rsidRDefault="00073977" w:rsidP="0007397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073977" w:rsidRPr="00E45E61" w:rsidRDefault="00073977" w:rsidP="0007397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73977" w:rsidRDefault="00073977" w:rsidP="0007397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073977" w:rsidRPr="00511532" w:rsidRDefault="00073977" w:rsidP="00073977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 w:rsidRPr="00CE3803">
              <w:t>балкон</w:t>
            </w:r>
          </w:p>
        </w:tc>
        <w:tc>
          <w:tcPr>
            <w:tcW w:w="1326" w:type="dxa"/>
            <w:vAlign w:val="center"/>
          </w:tcPr>
          <w:p w:rsidR="00073977" w:rsidRDefault="00073977" w:rsidP="00073977">
            <w:pPr>
              <w:pStyle w:val="ConsPlusNormal"/>
              <w:jc w:val="center"/>
            </w:pPr>
            <w:r>
              <w:t>3,57</w:t>
            </w:r>
          </w:p>
        </w:tc>
      </w:tr>
      <w:tr w:rsidR="00921248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  <w:r w:rsidRPr="00E45E61">
              <w:t>13</w:t>
            </w:r>
          </w:p>
        </w:tc>
        <w:tc>
          <w:tcPr>
            <w:tcW w:w="1545" w:type="dxa"/>
            <w:vMerge w:val="restart"/>
            <w:vAlign w:val="center"/>
          </w:tcPr>
          <w:p w:rsidR="00B56AC0" w:rsidRPr="002B20CC" w:rsidRDefault="00921248" w:rsidP="00921248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 xml:space="preserve">Жилое помещение </w:t>
            </w:r>
          </w:p>
          <w:p w:rsidR="00921248" w:rsidRPr="002B20CC" w:rsidRDefault="00921248" w:rsidP="00921248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b/>
                <w:sz w:val="20"/>
              </w:rPr>
              <w:t>(1-комнатная)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  <w:r w:rsidRPr="00E45E61">
              <w:t>4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37,92</w:t>
            </w:r>
          </w:p>
        </w:tc>
        <w:tc>
          <w:tcPr>
            <w:tcW w:w="1275" w:type="dxa"/>
            <w:vMerge w:val="restart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921248" w:rsidRDefault="00921248" w:rsidP="00921248">
            <w:pPr>
              <w:pStyle w:val="ConsPlusNormal"/>
            </w:pPr>
            <w:r>
              <w:t>комната-18,11,</w:t>
            </w:r>
          </w:p>
          <w:p w:rsidR="00921248" w:rsidRDefault="00921248" w:rsidP="00921248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4,51</w:t>
            </w:r>
          </w:p>
        </w:tc>
      </w:tr>
      <w:tr w:rsidR="00921248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921248" w:rsidRPr="002B20CC" w:rsidRDefault="00921248" w:rsidP="0092124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21248" w:rsidRDefault="00921248" w:rsidP="00921248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921248" w:rsidRPr="00CE3803" w:rsidRDefault="00921248" w:rsidP="00921248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4,23</w:t>
            </w:r>
          </w:p>
        </w:tc>
      </w:tr>
      <w:tr w:rsidR="00921248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921248" w:rsidRPr="002B20CC" w:rsidRDefault="00921248" w:rsidP="0092124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21248" w:rsidRDefault="00921248" w:rsidP="00921248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921248" w:rsidRPr="00CE3803" w:rsidRDefault="00921248" w:rsidP="009212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11,07</w:t>
            </w:r>
          </w:p>
        </w:tc>
      </w:tr>
      <w:tr w:rsidR="00921248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921248" w:rsidRPr="002B20CC" w:rsidRDefault="00921248" w:rsidP="0092124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21248" w:rsidRDefault="00921248" w:rsidP="00921248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921248" w:rsidRPr="00CE3803" w:rsidRDefault="00921248" w:rsidP="00921248">
            <w:pPr>
              <w:pStyle w:val="ConsPlusNormal"/>
              <w:jc w:val="center"/>
            </w:pPr>
            <w:r w:rsidRPr="00CE3803">
              <w:t>балкон</w:t>
            </w:r>
          </w:p>
        </w:tc>
        <w:tc>
          <w:tcPr>
            <w:tcW w:w="1326" w:type="dxa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3,57</w:t>
            </w:r>
          </w:p>
        </w:tc>
      </w:tr>
      <w:tr w:rsidR="00921248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  <w:r w:rsidRPr="00E45E61">
              <w:t>14</w:t>
            </w:r>
          </w:p>
        </w:tc>
        <w:tc>
          <w:tcPr>
            <w:tcW w:w="1545" w:type="dxa"/>
            <w:vMerge w:val="restart"/>
            <w:vAlign w:val="center"/>
          </w:tcPr>
          <w:p w:rsidR="00B56AC0" w:rsidRPr="002B20CC" w:rsidRDefault="00921248" w:rsidP="00921248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>Жилое помещение</w:t>
            </w:r>
          </w:p>
          <w:p w:rsidR="00921248" w:rsidRPr="002B20CC" w:rsidRDefault="00921248" w:rsidP="00921248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b/>
                <w:sz w:val="20"/>
              </w:rPr>
              <w:t xml:space="preserve"> (1-комнатная)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  <w:r w:rsidRPr="00E45E61">
              <w:t>4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32,48</w:t>
            </w:r>
          </w:p>
        </w:tc>
        <w:tc>
          <w:tcPr>
            <w:tcW w:w="1275" w:type="dxa"/>
            <w:vMerge w:val="restart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921248" w:rsidRDefault="00921248" w:rsidP="00921248">
            <w:pPr>
              <w:pStyle w:val="ConsPlusNormal"/>
            </w:pPr>
            <w:r>
              <w:t>комната-15,17</w:t>
            </w:r>
          </w:p>
          <w:p w:rsidR="00921248" w:rsidRDefault="00921248" w:rsidP="00921248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2,85</w:t>
            </w:r>
          </w:p>
        </w:tc>
      </w:tr>
      <w:tr w:rsidR="00921248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921248" w:rsidRPr="002B20CC" w:rsidRDefault="00921248" w:rsidP="00921248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21248" w:rsidRDefault="00921248" w:rsidP="00921248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921248" w:rsidRPr="00CE3803" w:rsidRDefault="00921248" w:rsidP="00921248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3,90</w:t>
            </w:r>
          </w:p>
        </w:tc>
      </w:tr>
      <w:tr w:rsidR="00921248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921248" w:rsidRPr="002B20CC" w:rsidRDefault="00921248" w:rsidP="00921248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21248" w:rsidRDefault="00921248" w:rsidP="00921248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921248" w:rsidRPr="00CE3803" w:rsidRDefault="00921248" w:rsidP="009212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10,56</w:t>
            </w:r>
          </w:p>
        </w:tc>
      </w:tr>
      <w:tr w:rsidR="00921248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921248" w:rsidRPr="002B20CC" w:rsidRDefault="00921248" w:rsidP="00921248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21248" w:rsidRDefault="00921248" w:rsidP="00921248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 w:rsidRPr="00CE3803">
              <w:t>балкон</w:t>
            </w:r>
          </w:p>
        </w:tc>
        <w:tc>
          <w:tcPr>
            <w:tcW w:w="1326" w:type="dxa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4,15</w:t>
            </w:r>
          </w:p>
        </w:tc>
      </w:tr>
      <w:tr w:rsidR="00921248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  <w:r w:rsidRPr="00E45E61">
              <w:t>15</w:t>
            </w:r>
          </w:p>
        </w:tc>
        <w:tc>
          <w:tcPr>
            <w:tcW w:w="1545" w:type="dxa"/>
            <w:vMerge w:val="restart"/>
            <w:vAlign w:val="center"/>
          </w:tcPr>
          <w:p w:rsidR="00B56AC0" w:rsidRPr="002B20CC" w:rsidRDefault="00921248" w:rsidP="00921248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>Жилое помещение</w:t>
            </w:r>
          </w:p>
          <w:p w:rsidR="00921248" w:rsidRPr="002B20CC" w:rsidRDefault="00921248" w:rsidP="00921248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sz w:val="20"/>
              </w:rPr>
              <w:t xml:space="preserve"> </w:t>
            </w:r>
            <w:r w:rsidRPr="002B20CC">
              <w:rPr>
                <w:b/>
                <w:sz w:val="20"/>
              </w:rPr>
              <w:t>(1-комнатная)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  <w:r w:rsidRPr="00E45E61">
              <w:t>4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31,78</w:t>
            </w:r>
          </w:p>
        </w:tc>
        <w:tc>
          <w:tcPr>
            <w:tcW w:w="1275" w:type="dxa"/>
            <w:vMerge w:val="restart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921248" w:rsidRDefault="00921248" w:rsidP="00921248">
            <w:pPr>
              <w:pStyle w:val="ConsPlusNormal"/>
            </w:pPr>
            <w:r>
              <w:t>комната-13,92</w:t>
            </w:r>
          </w:p>
          <w:p w:rsidR="00921248" w:rsidRDefault="00921248" w:rsidP="00921248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4,39</w:t>
            </w:r>
          </w:p>
        </w:tc>
      </w:tr>
      <w:tr w:rsidR="00921248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921248" w:rsidRPr="002B20CC" w:rsidRDefault="00921248" w:rsidP="0092124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21248" w:rsidRDefault="00921248" w:rsidP="00921248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921248" w:rsidRPr="00CE3803" w:rsidRDefault="00921248" w:rsidP="00921248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3,79</w:t>
            </w:r>
          </w:p>
        </w:tc>
      </w:tr>
      <w:tr w:rsidR="00921248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921248" w:rsidRPr="002B20CC" w:rsidRDefault="00921248" w:rsidP="0092124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21248" w:rsidRDefault="00921248" w:rsidP="00921248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921248" w:rsidRPr="00CE3803" w:rsidRDefault="00921248" w:rsidP="009212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9,68</w:t>
            </w:r>
          </w:p>
        </w:tc>
      </w:tr>
      <w:tr w:rsidR="00921248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921248" w:rsidRPr="002B20CC" w:rsidRDefault="00921248" w:rsidP="0092124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21248" w:rsidRDefault="00921248" w:rsidP="00921248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 w:rsidRPr="00CE3803">
              <w:t>балкон</w:t>
            </w:r>
          </w:p>
        </w:tc>
        <w:tc>
          <w:tcPr>
            <w:tcW w:w="1326" w:type="dxa"/>
            <w:vAlign w:val="center"/>
          </w:tcPr>
          <w:p w:rsidR="00921248" w:rsidRDefault="005D226F" w:rsidP="005D226F">
            <w:pPr>
              <w:pStyle w:val="ConsPlusNormal"/>
            </w:pPr>
            <w:r>
              <w:t xml:space="preserve">         </w:t>
            </w:r>
            <w:r w:rsidR="00921248">
              <w:t>3,57</w:t>
            </w:r>
          </w:p>
        </w:tc>
      </w:tr>
      <w:tr w:rsidR="00921248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  <w:r w:rsidRPr="00E45E61">
              <w:t>16</w:t>
            </w:r>
          </w:p>
        </w:tc>
        <w:tc>
          <w:tcPr>
            <w:tcW w:w="1545" w:type="dxa"/>
            <w:vMerge w:val="restart"/>
            <w:vAlign w:val="center"/>
          </w:tcPr>
          <w:p w:rsidR="00921248" w:rsidRPr="002B20CC" w:rsidRDefault="00921248" w:rsidP="00921248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 xml:space="preserve">Жилое помещение </w:t>
            </w:r>
            <w:r w:rsidRPr="002B20CC">
              <w:rPr>
                <w:b/>
                <w:sz w:val="20"/>
              </w:rPr>
              <w:t>(Студия)</w:t>
            </w:r>
            <w:r w:rsidRPr="002B20CC">
              <w:rPr>
                <w:sz w:val="20"/>
              </w:rPr>
              <w:t xml:space="preserve"> 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  <w:r w:rsidRPr="00E45E61">
              <w:t>4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921248" w:rsidRPr="006865A8" w:rsidRDefault="00921248" w:rsidP="00921248">
            <w:pPr>
              <w:pStyle w:val="ConsPlusNormal"/>
              <w:jc w:val="center"/>
            </w:pPr>
            <w:r w:rsidRPr="006865A8"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921248" w:rsidRPr="00FD0CFA" w:rsidRDefault="00921248" w:rsidP="00921248">
            <w:pPr>
              <w:pStyle w:val="ConsPlusNormal"/>
              <w:jc w:val="center"/>
              <w:rPr>
                <w:color w:val="FF0000"/>
              </w:rPr>
            </w:pPr>
          </w:p>
          <w:p w:rsidR="00921248" w:rsidRPr="006865A8" w:rsidRDefault="00921248" w:rsidP="00921248">
            <w:pPr>
              <w:pStyle w:val="ConsPlusNormal"/>
              <w:jc w:val="center"/>
            </w:pPr>
            <w:r w:rsidRPr="006865A8">
              <w:t>25,7</w:t>
            </w:r>
            <w:r>
              <w:t>6</w:t>
            </w:r>
          </w:p>
        </w:tc>
        <w:tc>
          <w:tcPr>
            <w:tcW w:w="1275" w:type="dxa"/>
            <w:vMerge w:val="restart"/>
            <w:vAlign w:val="center"/>
          </w:tcPr>
          <w:p w:rsidR="00921248" w:rsidRPr="006865A8" w:rsidRDefault="00921248" w:rsidP="00921248">
            <w:pPr>
              <w:pStyle w:val="ConsPlusNormal"/>
              <w:jc w:val="center"/>
            </w:pPr>
            <w:r w:rsidRPr="006865A8"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921248" w:rsidRDefault="00921248" w:rsidP="00921248">
            <w:pPr>
              <w:pStyle w:val="ConsPlusNormal"/>
            </w:pPr>
            <w:r>
              <w:t>комната-13,18</w:t>
            </w:r>
          </w:p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2,53</w:t>
            </w:r>
          </w:p>
        </w:tc>
      </w:tr>
      <w:tr w:rsidR="00921248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921248" w:rsidRPr="002B20CC" w:rsidRDefault="00921248" w:rsidP="0092124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921248" w:rsidRPr="006865A8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21248" w:rsidRPr="00FD0CFA" w:rsidRDefault="00921248" w:rsidP="00921248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vAlign w:val="center"/>
          </w:tcPr>
          <w:p w:rsidR="00921248" w:rsidRPr="006865A8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21248" w:rsidRDefault="00921248" w:rsidP="00921248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921248" w:rsidRPr="00CE3803" w:rsidRDefault="00921248" w:rsidP="00921248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3,79</w:t>
            </w:r>
          </w:p>
        </w:tc>
      </w:tr>
      <w:tr w:rsidR="00921248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921248" w:rsidRPr="002B20CC" w:rsidRDefault="00921248" w:rsidP="0092124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921248" w:rsidRPr="006865A8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21248" w:rsidRPr="00FD0CFA" w:rsidRDefault="00921248" w:rsidP="00921248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vAlign w:val="center"/>
          </w:tcPr>
          <w:p w:rsidR="00921248" w:rsidRPr="006865A8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21248" w:rsidRDefault="00921248" w:rsidP="00921248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921248" w:rsidRPr="00CE3803" w:rsidRDefault="00921248" w:rsidP="00921248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6,26</w:t>
            </w:r>
          </w:p>
        </w:tc>
      </w:tr>
      <w:tr w:rsidR="00921248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921248" w:rsidRPr="002B20CC" w:rsidRDefault="00921248" w:rsidP="0092124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921248" w:rsidRPr="006865A8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21248" w:rsidRPr="00FD0CFA" w:rsidRDefault="00921248" w:rsidP="00921248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vAlign w:val="center"/>
          </w:tcPr>
          <w:p w:rsidR="00921248" w:rsidRPr="006865A8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21248" w:rsidRDefault="00921248" w:rsidP="00921248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 w:rsidRPr="00CE3803">
              <w:t>балкон</w:t>
            </w:r>
          </w:p>
        </w:tc>
        <w:tc>
          <w:tcPr>
            <w:tcW w:w="1326" w:type="dxa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3,57</w:t>
            </w:r>
          </w:p>
        </w:tc>
      </w:tr>
      <w:tr w:rsidR="00921248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  <w:r w:rsidRPr="00E45E61">
              <w:t>17</w:t>
            </w:r>
          </w:p>
        </w:tc>
        <w:tc>
          <w:tcPr>
            <w:tcW w:w="1545" w:type="dxa"/>
            <w:vMerge w:val="restart"/>
            <w:vAlign w:val="center"/>
          </w:tcPr>
          <w:p w:rsidR="00B56AC0" w:rsidRPr="002B20CC" w:rsidRDefault="00921248" w:rsidP="00921248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>Жилое помещение</w:t>
            </w:r>
          </w:p>
          <w:p w:rsidR="00921248" w:rsidRPr="002B20CC" w:rsidRDefault="00921248" w:rsidP="00921248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b/>
                <w:sz w:val="20"/>
              </w:rPr>
              <w:t xml:space="preserve"> (1-комнатная)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  <w:r w:rsidRPr="00E45E61">
              <w:t>4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37,06</w:t>
            </w:r>
          </w:p>
        </w:tc>
        <w:tc>
          <w:tcPr>
            <w:tcW w:w="1275" w:type="dxa"/>
            <w:vMerge w:val="restart"/>
            <w:vAlign w:val="center"/>
          </w:tcPr>
          <w:p w:rsidR="00921248" w:rsidRPr="00954B42" w:rsidRDefault="00921248" w:rsidP="00921248">
            <w:pPr>
              <w:pStyle w:val="ConsPlusNormal"/>
              <w:jc w:val="center"/>
            </w:pPr>
            <w:r w:rsidRPr="00954B42"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921248" w:rsidRPr="00954B42" w:rsidRDefault="00921248" w:rsidP="0092124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921248" w:rsidRPr="00511532" w:rsidRDefault="00921248" w:rsidP="00921248">
            <w:pPr>
              <w:pStyle w:val="ConsPlusNormal"/>
            </w:pPr>
            <w:r w:rsidRPr="00511532">
              <w:t>комната-9,95</w:t>
            </w:r>
          </w:p>
          <w:p w:rsidR="00921248" w:rsidRPr="00954B42" w:rsidRDefault="00921248" w:rsidP="00921248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  <w:r>
              <w:t>5,95</w:t>
            </w:r>
          </w:p>
        </w:tc>
      </w:tr>
      <w:tr w:rsidR="00921248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921248" w:rsidRPr="002B20CC" w:rsidRDefault="00921248" w:rsidP="0092124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21248" w:rsidRPr="00954B42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921248" w:rsidRPr="00954B42" w:rsidRDefault="00921248" w:rsidP="0092124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21248" w:rsidRPr="00511532" w:rsidRDefault="00921248" w:rsidP="00921248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921248" w:rsidRPr="00CE3803" w:rsidRDefault="00921248" w:rsidP="00921248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  <w:r>
              <w:t>3,94</w:t>
            </w:r>
          </w:p>
        </w:tc>
      </w:tr>
      <w:tr w:rsidR="00921248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921248" w:rsidRPr="002B20CC" w:rsidRDefault="00921248" w:rsidP="0092124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21248" w:rsidRPr="00954B42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921248" w:rsidRPr="00954B42" w:rsidRDefault="00921248" w:rsidP="0092124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21248" w:rsidRPr="00511532" w:rsidRDefault="00921248" w:rsidP="00921248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921248" w:rsidRPr="00CE3803" w:rsidRDefault="00921248" w:rsidP="009212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  <w:r>
              <w:t>17,22</w:t>
            </w:r>
          </w:p>
        </w:tc>
      </w:tr>
      <w:tr w:rsidR="00921248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921248" w:rsidRPr="002B20CC" w:rsidRDefault="00921248" w:rsidP="0092124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21248" w:rsidRPr="00954B42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921248" w:rsidRPr="00954B42" w:rsidRDefault="00921248" w:rsidP="0092124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21248" w:rsidRPr="00511532" w:rsidRDefault="00921248" w:rsidP="00921248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 w:rsidRPr="00CE3803">
              <w:t>балкон</w:t>
            </w:r>
          </w:p>
        </w:tc>
        <w:tc>
          <w:tcPr>
            <w:tcW w:w="1326" w:type="dxa"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  <w:r>
              <w:t>4,15</w:t>
            </w:r>
          </w:p>
        </w:tc>
      </w:tr>
      <w:tr w:rsidR="00921248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  <w:r w:rsidRPr="00E45E61">
              <w:t>18</w:t>
            </w:r>
          </w:p>
        </w:tc>
        <w:tc>
          <w:tcPr>
            <w:tcW w:w="1545" w:type="dxa"/>
            <w:vMerge w:val="restart"/>
            <w:vAlign w:val="center"/>
          </w:tcPr>
          <w:p w:rsidR="00B56AC0" w:rsidRPr="002B20CC" w:rsidRDefault="00921248" w:rsidP="00921248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>Жилое помещение</w:t>
            </w:r>
          </w:p>
          <w:p w:rsidR="00921248" w:rsidRPr="002B20CC" w:rsidRDefault="00921248" w:rsidP="00921248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sz w:val="20"/>
              </w:rPr>
              <w:t xml:space="preserve"> </w:t>
            </w:r>
            <w:r w:rsidRPr="002B20CC">
              <w:rPr>
                <w:b/>
                <w:sz w:val="20"/>
              </w:rPr>
              <w:t>(2-комнатная)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  <w:r w:rsidRPr="00E45E61">
              <w:t>4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54,47</w:t>
            </w:r>
          </w:p>
        </w:tc>
        <w:tc>
          <w:tcPr>
            <w:tcW w:w="1275" w:type="dxa"/>
            <w:vMerge w:val="restart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921248" w:rsidRPr="0048292F" w:rsidRDefault="0048292F" w:rsidP="0048292F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комната-19,50</w:t>
            </w:r>
          </w:p>
        </w:tc>
        <w:tc>
          <w:tcPr>
            <w:tcW w:w="1275" w:type="dxa"/>
            <w:gridSpan w:val="2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6,53</w:t>
            </w:r>
          </w:p>
        </w:tc>
      </w:tr>
      <w:tr w:rsidR="00921248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921248" w:rsidRPr="002B20CC" w:rsidRDefault="00921248" w:rsidP="0092124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21248" w:rsidRPr="00511532" w:rsidRDefault="0048292F" w:rsidP="0048292F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комната-14,26</w:t>
            </w:r>
          </w:p>
        </w:tc>
        <w:tc>
          <w:tcPr>
            <w:tcW w:w="1275" w:type="dxa"/>
            <w:gridSpan w:val="2"/>
            <w:vAlign w:val="center"/>
          </w:tcPr>
          <w:p w:rsidR="00921248" w:rsidRPr="00CE3803" w:rsidRDefault="00921248" w:rsidP="00921248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4,23</w:t>
            </w:r>
          </w:p>
        </w:tc>
      </w:tr>
      <w:tr w:rsidR="00921248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921248" w:rsidRPr="002B20CC" w:rsidRDefault="00921248" w:rsidP="0092124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921248" w:rsidRPr="00511532" w:rsidRDefault="00921248" w:rsidP="00921248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1248" w:rsidRPr="00CE3803" w:rsidRDefault="00921248" w:rsidP="009212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 w:rsidRPr="00511532">
              <w:rPr>
                <w:szCs w:val="22"/>
              </w:rPr>
              <w:t>9,95</w:t>
            </w:r>
          </w:p>
        </w:tc>
      </w:tr>
      <w:tr w:rsidR="00921248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921248" w:rsidRPr="002B20CC" w:rsidRDefault="00921248" w:rsidP="0092124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921248" w:rsidRPr="00511532" w:rsidRDefault="00921248" w:rsidP="00921248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 w:rsidRPr="00CE3803">
              <w:t>балкон</w:t>
            </w:r>
          </w:p>
        </w:tc>
        <w:tc>
          <w:tcPr>
            <w:tcW w:w="1326" w:type="dxa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3,57</w:t>
            </w:r>
          </w:p>
        </w:tc>
      </w:tr>
      <w:tr w:rsidR="00921248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  <w:r w:rsidRPr="00E45E61">
              <w:t>19</w:t>
            </w:r>
          </w:p>
        </w:tc>
        <w:tc>
          <w:tcPr>
            <w:tcW w:w="1545" w:type="dxa"/>
            <w:vMerge w:val="restart"/>
            <w:vAlign w:val="center"/>
          </w:tcPr>
          <w:p w:rsidR="00B56AC0" w:rsidRPr="002B20CC" w:rsidRDefault="00921248" w:rsidP="00921248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>Жилое помещение</w:t>
            </w:r>
          </w:p>
          <w:p w:rsidR="00921248" w:rsidRPr="002B20CC" w:rsidRDefault="00921248" w:rsidP="00921248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sz w:val="20"/>
              </w:rPr>
              <w:t xml:space="preserve"> </w:t>
            </w:r>
            <w:r w:rsidRPr="002B20CC">
              <w:rPr>
                <w:b/>
                <w:sz w:val="20"/>
              </w:rPr>
              <w:t xml:space="preserve">(1-комнатная) 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  <w:r w:rsidRPr="00E45E61">
              <w:t>5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37,92</w:t>
            </w:r>
          </w:p>
        </w:tc>
        <w:tc>
          <w:tcPr>
            <w:tcW w:w="1275" w:type="dxa"/>
            <w:vMerge w:val="restart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921248" w:rsidRDefault="00921248" w:rsidP="00921248">
            <w:pPr>
              <w:pStyle w:val="ConsPlusNormal"/>
            </w:pPr>
            <w:r>
              <w:t>комната-18,11</w:t>
            </w:r>
          </w:p>
          <w:p w:rsidR="00921248" w:rsidRDefault="00921248" w:rsidP="00921248">
            <w:pPr>
              <w:pStyle w:val="ConsPlusNormal"/>
            </w:pPr>
            <w: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4,51</w:t>
            </w:r>
          </w:p>
        </w:tc>
      </w:tr>
      <w:tr w:rsidR="00921248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921248" w:rsidRPr="002B20CC" w:rsidRDefault="00921248" w:rsidP="00921248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21248" w:rsidRDefault="00921248" w:rsidP="00921248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921248" w:rsidRPr="00CE3803" w:rsidRDefault="00921248" w:rsidP="00921248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4,23</w:t>
            </w:r>
          </w:p>
        </w:tc>
      </w:tr>
      <w:tr w:rsidR="00921248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921248" w:rsidRPr="002B20CC" w:rsidRDefault="00921248" w:rsidP="00921248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21248" w:rsidRDefault="00921248" w:rsidP="00921248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11,07</w:t>
            </w:r>
          </w:p>
        </w:tc>
      </w:tr>
      <w:tr w:rsidR="00921248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921248" w:rsidRPr="002B20CC" w:rsidRDefault="00921248" w:rsidP="00921248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21248" w:rsidRDefault="00921248" w:rsidP="00921248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3,57</w:t>
            </w:r>
          </w:p>
        </w:tc>
      </w:tr>
      <w:tr w:rsidR="00921248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  <w:r w:rsidRPr="00E45E61">
              <w:t>20</w:t>
            </w:r>
          </w:p>
        </w:tc>
        <w:tc>
          <w:tcPr>
            <w:tcW w:w="1545" w:type="dxa"/>
            <w:vMerge w:val="restart"/>
            <w:vAlign w:val="center"/>
          </w:tcPr>
          <w:p w:rsidR="004F7442" w:rsidRPr="002B20CC" w:rsidRDefault="00921248" w:rsidP="00921248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 xml:space="preserve">Жилое помещение </w:t>
            </w:r>
          </w:p>
          <w:p w:rsidR="00921248" w:rsidRPr="002B20CC" w:rsidRDefault="00921248" w:rsidP="00921248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b/>
                <w:sz w:val="20"/>
              </w:rPr>
              <w:t>(1-комнатная)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  <w:r w:rsidRPr="00E45E61">
              <w:t>5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37,27</w:t>
            </w:r>
          </w:p>
        </w:tc>
        <w:tc>
          <w:tcPr>
            <w:tcW w:w="1275" w:type="dxa"/>
            <w:vMerge w:val="restart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921248" w:rsidRDefault="00921248" w:rsidP="00921248">
            <w:pPr>
              <w:pStyle w:val="ConsPlusNormal"/>
            </w:pPr>
            <w:r>
              <w:t>комната-19,96</w:t>
            </w:r>
          </w:p>
          <w:p w:rsidR="00921248" w:rsidRDefault="00921248" w:rsidP="00921248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2,85</w:t>
            </w:r>
          </w:p>
        </w:tc>
      </w:tr>
      <w:tr w:rsidR="00921248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921248" w:rsidRPr="002B20CC" w:rsidRDefault="00921248" w:rsidP="0092124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21248" w:rsidRDefault="00921248" w:rsidP="00921248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921248" w:rsidRPr="00CE3803" w:rsidRDefault="00921248" w:rsidP="00921248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3,90</w:t>
            </w:r>
          </w:p>
        </w:tc>
      </w:tr>
      <w:tr w:rsidR="00921248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921248" w:rsidRPr="002B20CC" w:rsidRDefault="00921248" w:rsidP="0092124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21248" w:rsidRDefault="00921248" w:rsidP="00921248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921248" w:rsidRPr="00CE3803" w:rsidRDefault="00921248" w:rsidP="009212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10,56</w:t>
            </w:r>
          </w:p>
        </w:tc>
      </w:tr>
      <w:tr w:rsidR="00921248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921248" w:rsidRPr="002B20CC" w:rsidRDefault="00921248" w:rsidP="0092124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921248" w:rsidRPr="00E45E61" w:rsidRDefault="00921248" w:rsidP="00921248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921248" w:rsidRDefault="00921248" w:rsidP="0092124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21248" w:rsidRDefault="00921248" w:rsidP="00921248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921248" w:rsidRDefault="00921248" w:rsidP="00921248">
            <w:pPr>
              <w:pStyle w:val="ConsPlusNormal"/>
              <w:jc w:val="center"/>
            </w:pPr>
            <w:r>
              <w:t>4,50</w:t>
            </w:r>
          </w:p>
        </w:tc>
      </w:tr>
      <w:tr w:rsidR="005D226F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  <w:r w:rsidRPr="00E45E61">
              <w:t>21</w:t>
            </w:r>
          </w:p>
        </w:tc>
        <w:tc>
          <w:tcPr>
            <w:tcW w:w="1545" w:type="dxa"/>
            <w:vMerge w:val="restart"/>
            <w:vAlign w:val="center"/>
          </w:tcPr>
          <w:p w:rsidR="004F7442" w:rsidRPr="002B20CC" w:rsidRDefault="005D226F" w:rsidP="005D226F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>Жилое помещение</w:t>
            </w:r>
          </w:p>
          <w:p w:rsidR="005D226F" w:rsidRPr="002B20CC" w:rsidRDefault="005D226F" w:rsidP="005D226F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sz w:val="20"/>
              </w:rPr>
              <w:t xml:space="preserve"> </w:t>
            </w:r>
            <w:r w:rsidRPr="002B20CC">
              <w:rPr>
                <w:b/>
                <w:sz w:val="20"/>
              </w:rPr>
              <w:t>(1-комнатная)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  <w:r w:rsidRPr="00E45E61">
              <w:t>5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31,78</w:t>
            </w:r>
          </w:p>
        </w:tc>
        <w:tc>
          <w:tcPr>
            <w:tcW w:w="1275" w:type="dxa"/>
            <w:vMerge w:val="restart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5D226F" w:rsidRDefault="005D226F" w:rsidP="005D226F">
            <w:pPr>
              <w:pStyle w:val="ConsPlusNormal"/>
            </w:pPr>
            <w:r>
              <w:t>комната-13,92</w:t>
            </w:r>
          </w:p>
          <w:p w:rsidR="005D226F" w:rsidRDefault="005D226F" w:rsidP="005D226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4,39</w:t>
            </w:r>
          </w:p>
        </w:tc>
      </w:tr>
      <w:tr w:rsidR="005D226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5D226F" w:rsidRPr="002B20CC" w:rsidRDefault="005D226F" w:rsidP="005D226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D226F" w:rsidRDefault="005D226F" w:rsidP="005D226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5D226F" w:rsidRPr="00CE3803" w:rsidRDefault="005D226F" w:rsidP="005D226F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3,79</w:t>
            </w:r>
          </w:p>
        </w:tc>
      </w:tr>
      <w:tr w:rsidR="005D226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5D226F" w:rsidRPr="002B20CC" w:rsidRDefault="005D226F" w:rsidP="005D226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D226F" w:rsidRDefault="005D226F" w:rsidP="005D226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5D226F" w:rsidRPr="00CE3803" w:rsidRDefault="005D226F" w:rsidP="005D226F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9,68</w:t>
            </w:r>
          </w:p>
        </w:tc>
      </w:tr>
      <w:tr w:rsidR="005D226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5D226F" w:rsidRPr="002B20CC" w:rsidRDefault="005D226F" w:rsidP="005D226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D226F" w:rsidRDefault="005D226F" w:rsidP="005D226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3,57</w:t>
            </w:r>
          </w:p>
        </w:tc>
      </w:tr>
      <w:tr w:rsidR="005D226F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  <w:r w:rsidRPr="00E45E61">
              <w:t>22</w:t>
            </w:r>
          </w:p>
        </w:tc>
        <w:tc>
          <w:tcPr>
            <w:tcW w:w="1545" w:type="dxa"/>
            <w:vMerge w:val="restart"/>
            <w:vAlign w:val="center"/>
          </w:tcPr>
          <w:p w:rsidR="005D226F" w:rsidRPr="002B20CC" w:rsidRDefault="005D226F" w:rsidP="005D226F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 xml:space="preserve">Жилое помещение </w:t>
            </w:r>
            <w:r w:rsidRPr="002B20CC">
              <w:rPr>
                <w:b/>
                <w:sz w:val="20"/>
              </w:rPr>
              <w:t>(Студия)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  <w:r w:rsidRPr="00E45E61">
              <w:t>5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25,76</w:t>
            </w:r>
          </w:p>
        </w:tc>
        <w:tc>
          <w:tcPr>
            <w:tcW w:w="1275" w:type="dxa"/>
            <w:vMerge w:val="restart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5D226F" w:rsidRDefault="005D226F" w:rsidP="005D226F">
            <w:pPr>
              <w:pStyle w:val="ConsPlusNormal"/>
            </w:pPr>
            <w:r>
              <w:t>комната-13,18</w:t>
            </w:r>
          </w:p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2,53</w:t>
            </w:r>
          </w:p>
        </w:tc>
      </w:tr>
      <w:tr w:rsidR="005D226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5D226F" w:rsidRPr="002B20CC" w:rsidRDefault="005D226F" w:rsidP="005D226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D226F" w:rsidRDefault="005D226F" w:rsidP="005D226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5D226F" w:rsidRPr="00CE3803" w:rsidRDefault="005D226F" w:rsidP="005D226F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3,79</w:t>
            </w:r>
          </w:p>
        </w:tc>
      </w:tr>
      <w:tr w:rsidR="005D226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5D226F" w:rsidRPr="002B20CC" w:rsidRDefault="005D226F" w:rsidP="005D226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D226F" w:rsidRDefault="005D226F" w:rsidP="005D226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5D226F" w:rsidRPr="00CE3803" w:rsidRDefault="005D226F" w:rsidP="005D226F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6,26</w:t>
            </w:r>
          </w:p>
        </w:tc>
      </w:tr>
      <w:tr w:rsidR="005D226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5D226F" w:rsidRPr="002B20CC" w:rsidRDefault="005D226F" w:rsidP="005D226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D226F" w:rsidRDefault="005D226F" w:rsidP="005D226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3,57</w:t>
            </w:r>
          </w:p>
        </w:tc>
      </w:tr>
      <w:tr w:rsidR="005D226F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  <w:r w:rsidRPr="00E45E61">
              <w:t>23</w:t>
            </w:r>
          </w:p>
        </w:tc>
        <w:tc>
          <w:tcPr>
            <w:tcW w:w="1545" w:type="dxa"/>
            <w:vMerge w:val="restart"/>
            <w:vAlign w:val="center"/>
          </w:tcPr>
          <w:p w:rsidR="004F7442" w:rsidRPr="002B20CC" w:rsidRDefault="005D226F" w:rsidP="005D226F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 xml:space="preserve">Жилое </w:t>
            </w:r>
            <w:r w:rsidRPr="002B20CC">
              <w:rPr>
                <w:sz w:val="20"/>
              </w:rPr>
              <w:lastRenderedPageBreak/>
              <w:t xml:space="preserve">помещение </w:t>
            </w:r>
          </w:p>
          <w:p w:rsidR="005D226F" w:rsidRPr="002B20CC" w:rsidRDefault="005D226F" w:rsidP="005D226F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b/>
                <w:sz w:val="20"/>
              </w:rPr>
              <w:t xml:space="preserve">(1-комнатная) 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  <w:r w:rsidRPr="00E45E61">
              <w:lastRenderedPageBreak/>
              <w:t>5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41,84</w:t>
            </w:r>
          </w:p>
        </w:tc>
        <w:tc>
          <w:tcPr>
            <w:tcW w:w="1275" w:type="dxa"/>
            <w:vMerge w:val="restart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5D226F" w:rsidRDefault="005D226F" w:rsidP="005D226F">
            <w:pPr>
              <w:pStyle w:val="ConsPlusNormal"/>
            </w:pPr>
            <w:r>
              <w:t>комната-9,95</w:t>
            </w:r>
          </w:p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lastRenderedPageBreak/>
              <w:t>коридор</w:t>
            </w:r>
          </w:p>
        </w:tc>
        <w:tc>
          <w:tcPr>
            <w:tcW w:w="1326" w:type="dxa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5,95</w:t>
            </w:r>
          </w:p>
        </w:tc>
      </w:tr>
      <w:tr w:rsidR="005D226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5D226F" w:rsidRPr="002B20CC" w:rsidRDefault="005D226F" w:rsidP="005D226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D226F" w:rsidRDefault="005D226F" w:rsidP="005D226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5D226F" w:rsidRPr="00CE3803" w:rsidRDefault="005D226F" w:rsidP="005D226F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3,94</w:t>
            </w:r>
          </w:p>
        </w:tc>
      </w:tr>
      <w:tr w:rsidR="005D226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5D226F" w:rsidRPr="002B20CC" w:rsidRDefault="005D226F" w:rsidP="005D226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D226F" w:rsidRDefault="005D226F" w:rsidP="005D226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кухня-столовая</w:t>
            </w:r>
          </w:p>
        </w:tc>
        <w:tc>
          <w:tcPr>
            <w:tcW w:w="1326" w:type="dxa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22,00</w:t>
            </w:r>
          </w:p>
        </w:tc>
      </w:tr>
      <w:tr w:rsidR="005D226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5D226F" w:rsidRPr="002B20CC" w:rsidRDefault="005D226F" w:rsidP="005D226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D226F" w:rsidRDefault="005D226F" w:rsidP="005D226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4,50</w:t>
            </w:r>
          </w:p>
        </w:tc>
      </w:tr>
      <w:tr w:rsidR="005D226F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  <w:r w:rsidRPr="00E45E61">
              <w:t>24</w:t>
            </w:r>
          </w:p>
        </w:tc>
        <w:tc>
          <w:tcPr>
            <w:tcW w:w="1545" w:type="dxa"/>
            <w:vMerge w:val="restart"/>
            <w:vAlign w:val="center"/>
          </w:tcPr>
          <w:p w:rsidR="004F7442" w:rsidRPr="002B20CC" w:rsidRDefault="005D226F" w:rsidP="005D226F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>Жилое помещение</w:t>
            </w:r>
          </w:p>
          <w:p w:rsidR="005D226F" w:rsidRPr="002B20CC" w:rsidRDefault="005D226F" w:rsidP="005D226F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b/>
                <w:sz w:val="20"/>
              </w:rPr>
              <w:t xml:space="preserve"> (2-комнатная)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  <w:r w:rsidRPr="00E45E61">
              <w:t>5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54,47</w:t>
            </w:r>
          </w:p>
        </w:tc>
        <w:tc>
          <w:tcPr>
            <w:tcW w:w="1275" w:type="dxa"/>
            <w:vMerge w:val="restart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5D226F" w:rsidRPr="0048292F" w:rsidRDefault="0048292F" w:rsidP="0048292F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комната-19,50</w:t>
            </w:r>
          </w:p>
        </w:tc>
        <w:tc>
          <w:tcPr>
            <w:tcW w:w="1275" w:type="dxa"/>
            <w:gridSpan w:val="2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6,53</w:t>
            </w:r>
          </w:p>
        </w:tc>
      </w:tr>
      <w:tr w:rsidR="005D226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5D226F" w:rsidRPr="002B20CC" w:rsidRDefault="005D226F" w:rsidP="005D226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5D226F" w:rsidRPr="00511532" w:rsidRDefault="0048292F" w:rsidP="0048292F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комната-14,26</w:t>
            </w:r>
          </w:p>
        </w:tc>
        <w:tc>
          <w:tcPr>
            <w:tcW w:w="1275" w:type="dxa"/>
            <w:gridSpan w:val="2"/>
            <w:vAlign w:val="center"/>
          </w:tcPr>
          <w:p w:rsidR="005D226F" w:rsidRPr="00CE3803" w:rsidRDefault="005D226F" w:rsidP="005D226F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4,23</w:t>
            </w:r>
          </w:p>
        </w:tc>
      </w:tr>
      <w:tr w:rsidR="005D226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5D226F" w:rsidRPr="002B20CC" w:rsidRDefault="005D226F" w:rsidP="005D226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5D226F" w:rsidRPr="00511532" w:rsidRDefault="005D226F" w:rsidP="005D226F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D226F" w:rsidRPr="00CE3803" w:rsidRDefault="005D226F" w:rsidP="005D226F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 w:rsidRPr="00511532">
              <w:rPr>
                <w:szCs w:val="22"/>
              </w:rPr>
              <w:t>9,95</w:t>
            </w:r>
          </w:p>
        </w:tc>
      </w:tr>
      <w:tr w:rsidR="005D226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5D226F" w:rsidRPr="002B20CC" w:rsidRDefault="005D226F" w:rsidP="005D226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5D226F" w:rsidRPr="00511532" w:rsidRDefault="005D226F" w:rsidP="005D226F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3,57</w:t>
            </w:r>
          </w:p>
        </w:tc>
      </w:tr>
      <w:tr w:rsidR="005D226F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  <w:r w:rsidRPr="00E45E61">
              <w:t>25</w:t>
            </w:r>
          </w:p>
        </w:tc>
        <w:tc>
          <w:tcPr>
            <w:tcW w:w="1545" w:type="dxa"/>
            <w:vMerge w:val="restart"/>
            <w:vAlign w:val="center"/>
          </w:tcPr>
          <w:p w:rsidR="004F7442" w:rsidRPr="002B20CC" w:rsidRDefault="005D226F" w:rsidP="005D226F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>Жилое помещение</w:t>
            </w:r>
          </w:p>
          <w:p w:rsidR="005D226F" w:rsidRPr="002B20CC" w:rsidRDefault="005D226F" w:rsidP="005D226F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sz w:val="20"/>
              </w:rPr>
              <w:t xml:space="preserve"> </w:t>
            </w:r>
            <w:r w:rsidRPr="002B20CC">
              <w:rPr>
                <w:b/>
                <w:sz w:val="20"/>
              </w:rPr>
              <w:t>(1-комнатная)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  <w:r w:rsidRPr="00E45E61">
              <w:t>6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37,92</w:t>
            </w:r>
          </w:p>
        </w:tc>
        <w:tc>
          <w:tcPr>
            <w:tcW w:w="1275" w:type="dxa"/>
            <w:vMerge w:val="restart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5D226F" w:rsidRDefault="005D226F" w:rsidP="005D226F">
            <w:pPr>
              <w:pStyle w:val="ConsPlusNormal"/>
            </w:pPr>
            <w:r>
              <w:t>комната-18,11</w:t>
            </w:r>
          </w:p>
          <w:p w:rsidR="005D226F" w:rsidRDefault="005D226F" w:rsidP="005D226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4,51</w:t>
            </w:r>
          </w:p>
        </w:tc>
      </w:tr>
      <w:tr w:rsidR="005D226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5D226F" w:rsidRPr="002B20CC" w:rsidRDefault="005D226F" w:rsidP="005D226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D226F" w:rsidRDefault="005D226F" w:rsidP="005D226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5D226F" w:rsidRPr="00CE3803" w:rsidRDefault="005D226F" w:rsidP="005D226F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4,23</w:t>
            </w:r>
          </w:p>
        </w:tc>
      </w:tr>
      <w:tr w:rsidR="005D226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5D226F" w:rsidRPr="002B20CC" w:rsidRDefault="005D226F" w:rsidP="005D226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D226F" w:rsidRDefault="005D226F" w:rsidP="005D226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11,07</w:t>
            </w:r>
          </w:p>
        </w:tc>
      </w:tr>
      <w:tr w:rsidR="005D226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5D226F" w:rsidRPr="002B20CC" w:rsidRDefault="005D226F" w:rsidP="005D226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D226F" w:rsidRDefault="005D226F" w:rsidP="005D226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3,10</w:t>
            </w:r>
          </w:p>
        </w:tc>
      </w:tr>
      <w:tr w:rsidR="005D226F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  <w:r w:rsidRPr="00E45E61">
              <w:t>26</w:t>
            </w:r>
          </w:p>
        </w:tc>
        <w:tc>
          <w:tcPr>
            <w:tcW w:w="1545" w:type="dxa"/>
            <w:vMerge w:val="restart"/>
            <w:vAlign w:val="center"/>
          </w:tcPr>
          <w:p w:rsidR="004F7442" w:rsidRPr="002B20CC" w:rsidRDefault="005D226F" w:rsidP="005D226F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 xml:space="preserve">Жилое помещение </w:t>
            </w:r>
          </w:p>
          <w:p w:rsidR="005D226F" w:rsidRPr="002B20CC" w:rsidRDefault="005D226F" w:rsidP="005D226F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b/>
                <w:sz w:val="20"/>
              </w:rPr>
              <w:t>(1-комнатная)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  <w:r w:rsidRPr="00E45E61">
              <w:t>6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37,27</w:t>
            </w:r>
          </w:p>
        </w:tc>
        <w:tc>
          <w:tcPr>
            <w:tcW w:w="1275" w:type="dxa"/>
            <w:vMerge w:val="restart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5D226F" w:rsidRDefault="005D226F" w:rsidP="005D226F">
            <w:pPr>
              <w:pStyle w:val="ConsPlusNormal"/>
            </w:pPr>
            <w:r>
              <w:t>комната-19,96</w:t>
            </w:r>
          </w:p>
          <w:p w:rsidR="005D226F" w:rsidRDefault="005D226F" w:rsidP="005D226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2,85</w:t>
            </w:r>
          </w:p>
        </w:tc>
      </w:tr>
      <w:tr w:rsidR="005D226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5D226F" w:rsidRPr="002B20CC" w:rsidRDefault="005D226F" w:rsidP="005D226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D226F" w:rsidRDefault="005D226F" w:rsidP="005D226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5D226F" w:rsidRPr="00CE3803" w:rsidRDefault="005D226F" w:rsidP="005D226F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3,90</w:t>
            </w:r>
          </w:p>
        </w:tc>
      </w:tr>
      <w:tr w:rsidR="005D226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5D226F" w:rsidRPr="002B20CC" w:rsidRDefault="005D226F" w:rsidP="005D226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D226F" w:rsidRDefault="005D226F" w:rsidP="005D226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5D226F" w:rsidRPr="00CE3803" w:rsidRDefault="005D226F" w:rsidP="005D226F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10,56</w:t>
            </w:r>
          </w:p>
        </w:tc>
      </w:tr>
      <w:tr w:rsidR="005D226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5D226F" w:rsidRPr="002B20CC" w:rsidRDefault="005D226F" w:rsidP="005D226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D226F" w:rsidRDefault="005D226F" w:rsidP="005D226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4,05</w:t>
            </w:r>
          </w:p>
        </w:tc>
      </w:tr>
      <w:tr w:rsidR="005D226F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  <w:r w:rsidRPr="00E45E61">
              <w:t>27</w:t>
            </w:r>
          </w:p>
        </w:tc>
        <w:tc>
          <w:tcPr>
            <w:tcW w:w="1545" w:type="dxa"/>
            <w:vMerge w:val="restart"/>
            <w:vAlign w:val="center"/>
          </w:tcPr>
          <w:p w:rsidR="00B56AC0" w:rsidRPr="002B20CC" w:rsidRDefault="005D226F" w:rsidP="005D226F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 xml:space="preserve">Жилое помещение </w:t>
            </w:r>
          </w:p>
          <w:p w:rsidR="005D226F" w:rsidRPr="002B20CC" w:rsidRDefault="005D226F" w:rsidP="005D226F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b/>
                <w:sz w:val="20"/>
              </w:rPr>
              <w:t>(1-комнатная)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  <w:r w:rsidRPr="00E45E61">
              <w:t>6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31,78</w:t>
            </w:r>
          </w:p>
        </w:tc>
        <w:tc>
          <w:tcPr>
            <w:tcW w:w="1275" w:type="dxa"/>
            <w:vMerge w:val="restart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5D226F" w:rsidRDefault="005D226F" w:rsidP="005D226F">
            <w:pPr>
              <w:pStyle w:val="ConsPlusNormal"/>
            </w:pPr>
            <w:r>
              <w:t>комната-13,92</w:t>
            </w:r>
          </w:p>
          <w:p w:rsidR="005D226F" w:rsidRDefault="005D226F" w:rsidP="005D226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4,39</w:t>
            </w:r>
          </w:p>
        </w:tc>
      </w:tr>
      <w:tr w:rsidR="005D226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5D226F" w:rsidRPr="002B20CC" w:rsidRDefault="005D226F" w:rsidP="005D226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D226F" w:rsidRDefault="005D226F" w:rsidP="005D226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5D226F" w:rsidRPr="00CE3803" w:rsidRDefault="005D226F" w:rsidP="005D226F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3,79</w:t>
            </w:r>
          </w:p>
        </w:tc>
      </w:tr>
      <w:tr w:rsidR="005D226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5D226F" w:rsidRPr="002B20CC" w:rsidRDefault="005D226F" w:rsidP="005D226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D226F" w:rsidRDefault="005D226F" w:rsidP="005D226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5D226F" w:rsidRPr="00CE3803" w:rsidRDefault="005D226F" w:rsidP="005D226F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9,68</w:t>
            </w:r>
          </w:p>
        </w:tc>
      </w:tr>
      <w:tr w:rsidR="005D226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5D226F" w:rsidRPr="002B20CC" w:rsidRDefault="005D226F" w:rsidP="005D226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5D226F" w:rsidRPr="00E45E61" w:rsidRDefault="005D226F" w:rsidP="005D226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5D226F" w:rsidRDefault="005D226F" w:rsidP="005D226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D226F" w:rsidRDefault="005D226F" w:rsidP="005D226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5D226F" w:rsidRDefault="005D226F" w:rsidP="005D226F">
            <w:pPr>
              <w:pStyle w:val="ConsPlusNormal"/>
              <w:jc w:val="center"/>
            </w:pPr>
            <w:r>
              <w:t>3,55</w:t>
            </w:r>
          </w:p>
        </w:tc>
      </w:tr>
      <w:tr w:rsidR="00F7680F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  <w:r w:rsidRPr="00E45E61">
              <w:t>28</w:t>
            </w:r>
          </w:p>
        </w:tc>
        <w:tc>
          <w:tcPr>
            <w:tcW w:w="1545" w:type="dxa"/>
            <w:vMerge w:val="restart"/>
            <w:vAlign w:val="center"/>
          </w:tcPr>
          <w:p w:rsidR="00F7680F" w:rsidRPr="002B20CC" w:rsidRDefault="00F7680F" w:rsidP="00F7680F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 xml:space="preserve">Жилое помещение </w:t>
            </w:r>
            <w:r w:rsidRPr="002B20CC">
              <w:rPr>
                <w:b/>
                <w:sz w:val="20"/>
              </w:rPr>
              <w:t>(Студия)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  <w:r w:rsidRPr="00E45E61">
              <w:t>6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25,76</w:t>
            </w:r>
          </w:p>
        </w:tc>
        <w:tc>
          <w:tcPr>
            <w:tcW w:w="1275" w:type="dxa"/>
            <w:vMerge w:val="restart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F7680F" w:rsidRDefault="00F7680F" w:rsidP="00F7680F">
            <w:pPr>
              <w:pStyle w:val="ConsPlusNormal"/>
            </w:pPr>
            <w:r>
              <w:t>комната-13,18</w:t>
            </w:r>
          </w:p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2,53</w:t>
            </w:r>
          </w:p>
        </w:tc>
      </w:tr>
      <w:tr w:rsidR="00F7680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F7680F" w:rsidRPr="002B20CC" w:rsidRDefault="00F7680F" w:rsidP="00F768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7680F" w:rsidRDefault="00F7680F" w:rsidP="00F7680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F7680F" w:rsidRPr="00CE3803" w:rsidRDefault="00F7680F" w:rsidP="00F7680F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3,79</w:t>
            </w:r>
          </w:p>
        </w:tc>
      </w:tr>
      <w:tr w:rsidR="00F7680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F7680F" w:rsidRPr="002B20CC" w:rsidRDefault="00F7680F" w:rsidP="00F768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7680F" w:rsidRDefault="00F7680F" w:rsidP="00F7680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F7680F" w:rsidRPr="00CE3803" w:rsidRDefault="00F7680F" w:rsidP="00F7680F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6,26</w:t>
            </w:r>
          </w:p>
        </w:tc>
      </w:tr>
      <w:tr w:rsidR="00F7680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F7680F" w:rsidRPr="002B20CC" w:rsidRDefault="00F7680F" w:rsidP="00F768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7680F" w:rsidRDefault="00F7680F" w:rsidP="00F7680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3,55</w:t>
            </w:r>
          </w:p>
        </w:tc>
      </w:tr>
      <w:tr w:rsidR="00F7680F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  <w:r w:rsidRPr="00E45E61">
              <w:t>29</w:t>
            </w:r>
          </w:p>
        </w:tc>
        <w:tc>
          <w:tcPr>
            <w:tcW w:w="1545" w:type="dxa"/>
            <w:vMerge w:val="restart"/>
            <w:vAlign w:val="center"/>
          </w:tcPr>
          <w:p w:rsidR="00B56AC0" w:rsidRPr="002B20CC" w:rsidRDefault="00F7680F" w:rsidP="00F7680F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 xml:space="preserve">Жилое помещение </w:t>
            </w:r>
          </w:p>
          <w:p w:rsidR="00F7680F" w:rsidRPr="002B20CC" w:rsidRDefault="00F7680F" w:rsidP="00F7680F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b/>
                <w:sz w:val="20"/>
              </w:rPr>
              <w:t>(1-комнатная)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  <w:r w:rsidRPr="00E45E61">
              <w:t>6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41,84</w:t>
            </w:r>
          </w:p>
        </w:tc>
        <w:tc>
          <w:tcPr>
            <w:tcW w:w="1275" w:type="dxa"/>
            <w:vMerge w:val="restart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F7680F" w:rsidRDefault="00F7680F" w:rsidP="00F7680F">
            <w:pPr>
              <w:pStyle w:val="ConsPlusNormal"/>
            </w:pPr>
            <w:r>
              <w:t>комната-9,95</w:t>
            </w:r>
          </w:p>
          <w:p w:rsidR="00F7680F" w:rsidRDefault="00F7680F" w:rsidP="00F7680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5,95</w:t>
            </w:r>
          </w:p>
        </w:tc>
      </w:tr>
      <w:tr w:rsidR="00F7680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F7680F" w:rsidRPr="002B20CC" w:rsidRDefault="00F7680F" w:rsidP="00F768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7680F" w:rsidRDefault="00F7680F" w:rsidP="00F7680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F7680F" w:rsidRPr="00CE3803" w:rsidRDefault="00F7680F" w:rsidP="00F7680F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3,94</w:t>
            </w:r>
          </w:p>
        </w:tc>
      </w:tr>
      <w:tr w:rsidR="00F7680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F7680F" w:rsidRPr="002B20CC" w:rsidRDefault="00F7680F" w:rsidP="00F768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7680F" w:rsidRDefault="00F7680F" w:rsidP="00F7680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кухня-столовая</w:t>
            </w:r>
          </w:p>
        </w:tc>
        <w:tc>
          <w:tcPr>
            <w:tcW w:w="1326" w:type="dxa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22,00</w:t>
            </w:r>
          </w:p>
        </w:tc>
      </w:tr>
      <w:tr w:rsidR="00F7680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F7680F" w:rsidRPr="002B20CC" w:rsidRDefault="00F7680F" w:rsidP="00F768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7680F" w:rsidRDefault="00F7680F" w:rsidP="00F7680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4,05</w:t>
            </w:r>
          </w:p>
        </w:tc>
      </w:tr>
      <w:tr w:rsidR="00F7680F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  <w:r w:rsidRPr="00E45E61">
              <w:t>30</w:t>
            </w:r>
          </w:p>
        </w:tc>
        <w:tc>
          <w:tcPr>
            <w:tcW w:w="1545" w:type="dxa"/>
            <w:vMerge w:val="restart"/>
            <w:vAlign w:val="center"/>
          </w:tcPr>
          <w:p w:rsidR="004F7442" w:rsidRPr="002B20CC" w:rsidRDefault="00F7680F" w:rsidP="00F7680F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 xml:space="preserve">Жилое помещение </w:t>
            </w:r>
          </w:p>
          <w:p w:rsidR="00F7680F" w:rsidRPr="002B20CC" w:rsidRDefault="00F7680F" w:rsidP="00F7680F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b/>
                <w:sz w:val="20"/>
              </w:rPr>
              <w:t>(2-комнатная)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  <w:r w:rsidRPr="00E45E61">
              <w:t>6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54,47</w:t>
            </w:r>
          </w:p>
        </w:tc>
        <w:tc>
          <w:tcPr>
            <w:tcW w:w="1275" w:type="dxa"/>
            <w:vMerge w:val="restart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7680F" w:rsidRPr="0048292F" w:rsidRDefault="0048292F" w:rsidP="0048292F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комната-19,50</w:t>
            </w:r>
          </w:p>
        </w:tc>
        <w:tc>
          <w:tcPr>
            <w:tcW w:w="1275" w:type="dxa"/>
            <w:gridSpan w:val="2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6,53</w:t>
            </w:r>
          </w:p>
        </w:tc>
      </w:tr>
      <w:tr w:rsidR="00F7680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F7680F" w:rsidRPr="002B20CC" w:rsidRDefault="00F7680F" w:rsidP="00F768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7680F" w:rsidRPr="00511532" w:rsidRDefault="0048292F" w:rsidP="0048292F">
            <w:pPr>
              <w:pStyle w:val="ConsPlusNormal"/>
              <w:rPr>
                <w:szCs w:val="22"/>
              </w:rPr>
            </w:pPr>
            <w:r w:rsidRPr="00511532">
              <w:rPr>
                <w:szCs w:val="22"/>
              </w:rPr>
              <w:t>комната-14,</w:t>
            </w:r>
            <w:r>
              <w:rPr>
                <w:szCs w:val="22"/>
              </w:rPr>
              <w:t>26</w:t>
            </w:r>
          </w:p>
        </w:tc>
        <w:tc>
          <w:tcPr>
            <w:tcW w:w="1275" w:type="dxa"/>
            <w:gridSpan w:val="2"/>
            <w:vAlign w:val="center"/>
          </w:tcPr>
          <w:p w:rsidR="00F7680F" w:rsidRPr="00CE3803" w:rsidRDefault="00F7680F" w:rsidP="00F7680F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4,23</w:t>
            </w:r>
          </w:p>
        </w:tc>
      </w:tr>
      <w:tr w:rsidR="00F7680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F7680F" w:rsidRPr="002B20CC" w:rsidRDefault="00F7680F" w:rsidP="00F768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F7680F" w:rsidRPr="00511532" w:rsidRDefault="00F7680F" w:rsidP="00F7680F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7680F" w:rsidRPr="00CE3803" w:rsidRDefault="00F7680F" w:rsidP="00F7680F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 w:rsidRPr="00511532">
              <w:rPr>
                <w:szCs w:val="22"/>
              </w:rPr>
              <w:t>9,95</w:t>
            </w:r>
          </w:p>
        </w:tc>
      </w:tr>
      <w:tr w:rsidR="00F7680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F7680F" w:rsidRPr="002B20CC" w:rsidRDefault="00F7680F" w:rsidP="00F768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F7680F" w:rsidRPr="00511532" w:rsidRDefault="00F7680F" w:rsidP="00F7680F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3,10</w:t>
            </w:r>
          </w:p>
        </w:tc>
      </w:tr>
      <w:tr w:rsidR="00F7680F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  <w:r w:rsidRPr="00E45E61">
              <w:t>31</w:t>
            </w:r>
          </w:p>
        </w:tc>
        <w:tc>
          <w:tcPr>
            <w:tcW w:w="1545" w:type="dxa"/>
            <w:vMerge w:val="restart"/>
            <w:vAlign w:val="center"/>
          </w:tcPr>
          <w:p w:rsidR="00B56AC0" w:rsidRPr="002B20CC" w:rsidRDefault="00F7680F" w:rsidP="00F7680F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>Жилое помещение</w:t>
            </w:r>
          </w:p>
          <w:p w:rsidR="00F7680F" w:rsidRPr="002B20CC" w:rsidRDefault="00F7680F" w:rsidP="00F7680F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b/>
                <w:sz w:val="20"/>
              </w:rPr>
              <w:t xml:space="preserve"> (1-комнатная)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  <w:r w:rsidRPr="00E45E61">
              <w:t>7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37,92</w:t>
            </w:r>
          </w:p>
        </w:tc>
        <w:tc>
          <w:tcPr>
            <w:tcW w:w="1275" w:type="dxa"/>
            <w:vMerge w:val="restart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F7680F" w:rsidRDefault="00F7680F" w:rsidP="00F7680F">
            <w:pPr>
              <w:pStyle w:val="ConsPlusNormal"/>
            </w:pPr>
            <w:r>
              <w:t>комната-18,11</w:t>
            </w:r>
          </w:p>
          <w:p w:rsidR="00F7680F" w:rsidRDefault="00F7680F" w:rsidP="00F7680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4,51</w:t>
            </w:r>
          </w:p>
        </w:tc>
      </w:tr>
      <w:tr w:rsidR="00F7680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F7680F" w:rsidRPr="002B20CC" w:rsidRDefault="00F7680F" w:rsidP="00F768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7680F" w:rsidRDefault="00F7680F" w:rsidP="00F7680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F7680F" w:rsidRPr="00CE3803" w:rsidRDefault="00F7680F" w:rsidP="00F7680F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4,23</w:t>
            </w:r>
          </w:p>
        </w:tc>
      </w:tr>
      <w:tr w:rsidR="00F7680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F7680F" w:rsidRPr="002B20CC" w:rsidRDefault="00F7680F" w:rsidP="00F768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7680F" w:rsidRDefault="00F7680F" w:rsidP="00F7680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11,07</w:t>
            </w:r>
          </w:p>
        </w:tc>
      </w:tr>
      <w:tr w:rsidR="00F7680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F7680F" w:rsidRPr="002B20CC" w:rsidRDefault="00F7680F" w:rsidP="00F768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7680F" w:rsidRDefault="00F7680F" w:rsidP="00F7680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3,10</w:t>
            </w:r>
          </w:p>
        </w:tc>
      </w:tr>
      <w:tr w:rsidR="00F7680F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  <w:r w:rsidRPr="00E45E61">
              <w:t>32</w:t>
            </w:r>
          </w:p>
        </w:tc>
        <w:tc>
          <w:tcPr>
            <w:tcW w:w="1545" w:type="dxa"/>
            <w:vMerge w:val="restart"/>
            <w:vAlign w:val="center"/>
          </w:tcPr>
          <w:p w:rsidR="004F7442" w:rsidRPr="002B20CC" w:rsidRDefault="004F7442" w:rsidP="004F7442">
            <w:pPr>
              <w:pStyle w:val="ConsPlusNormal"/>
              <w:jc w:val="center"/>
              <w:rPr>
                <w:sz w:val="20"/>
              </w:rPr>
            </w:pPr>
          </w:p>
          <w:p w:rsidR="004F7442" w:rsidRPr="002B20CC" w:rsidRDefault="004F7442" w:rsidP="004F7442">
            <w:pPr>
              <w:pStyle w:val="ConsPlusNormal"/>
              <w:rPr>
                <w:sz w:val="20"/>
              </w:rPr>
            </w:pPr>
          </w:p>
          <w:p w:rsidR="004F7442" w:rsidRPr="002B20CC" w:rsidRDefault="004F7442" w:rsidP="004F7442">
            <w:pPr>
              <w:pStyle w:val="ConsPlusNormal"/>
              <w:jc w:val="center"/>
              <w:rPr>
                <w:sz w:val="20"/>
              </w:rPr>
            </w:pPr>
          </w:p>
          <w:p w:rsidR="00B56AC0" w:rsidRPr="002B20CC" w:rsidRDefault="00F7680F" w:rsidP="004F7442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>Жилое помещение</w:t>
            </w:r>
          </w:p>
          <w:p w:rsidR="00F7680F" w:rsidRPr="002B20CC" w:rsidRDefault="00F7680F" w:rsidP="004F7442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b/>
                <w:sz w:val="20"/>
              </w:rPr>
              <w:t>(1-комнатная)</w:t>
            </w:r>
          </w:p>
          <w:p w:rsidR="004F7442" w:rsidRPr="002B20CC" w:rsidRDefault="004F7442" w:rsidP="004F7442">
            <w:pPr>
              <w:pStyle w:val="ConsPlusNormal"/>
              <w:jc w:val="center"/>
              <w:rPr>
                <w:sz w:val="20"/>
              </w:rPr>
            </w:pPr>
          </w:p>
          <w:p w:rsidR="004F7442" w:rsidRPr="002B20CC" w:rsidRDefault="004F7442" w:rsidP="004F7442">
            <w:pPr>
              <w:pStyle w:val="ConsPlusNormal"/>
              <w:jc w:val="center"/>
              <w:rPr>
                <w:sz w:val="20"/>
              </w:rPr>
            </w:pPr>
          </w:p>
          <w:p w:rsidR="004F7442" w:rsidRPr="002B20CC" w:rsidRDefault="004F7442" w:rsidP="004F744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 w:val="restart"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  <w:r w:rsidRPr="00E45E61">
              <w:lastRenderedPageBreak/>
              <w:t>7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37,27</w:t>
            </w:r>
          </w:p>
        </w:tc>
        <w:tc>
          <w:tcPr>
            <w:tcW w:w="1275" w:type="dxa"/>
            <w:vMerge w:val="restart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F7680F" w:rsidRDefault="00F7680F" w:rsidP="00F7680F">
            <w:pPr>
              <w:pStyle w:val="ConsPlusNormal"/>
            </w:pPr>
            <w:r>
              <w:t>комната-19,96</w:t>
            </w:r>
          </w:p>
          <w:p w:rsidR="00F7680F" w:rsidRDefault="00F7680F" w:rsidP="00F7680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lastRenderedPageBreak/>
              <w:t>коридор</w:t>
            </w:r>
          </w:p>
        </w:tc>
        <w:tc>
          <w:tcPr>
            <w:tcW w:w="1326" w:type="dxa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2,85</w:t>
            </w:r>
          </w:p>
        </w:tc>
      </w:tr>
      <w:tr w:rsidR="00F7680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F7680F" w:rsidRPr="002B20CC" w:rsidRDefault="00F7680F" w:rsidP="00F768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7680F" w:rsidRDefault="00F7680F" w:rsidP="00F7680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F7680F" w:rsidRPr="00CE3803" w:rsidRDefault="00F7680F" w:rsidP="00F7680F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3,90</w:t>
            </w:r>
          </w:p>
        </w:tc>
      </w:tr>
      <w:tr w:rsidR="00F7680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F7680F" w:rsidRPr="002B20CC" w:rsidRDefault="00F7680F" w:rsidP="00F768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7680F" w:rsidRDefault="00F7680F" w:rsidP="00F7680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F7680F" w:rsidRPr="00CE3803" w:rsidRDefault="00F7680F" w:rsidP="00F7680F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10,56</w:t>
            </w:r>
          </w:p>
        </w:tc>
      </w:tr>
      <w:tr w:rsidR="00F7680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F7680F" w:rsidRPr="002B20CC" w:rsidRDefault="00F7680F" w:rsidP="00F768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7680F" w:rsidRDefault="00F7680F" w:rsidP="00F7680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4,05</w:t>
            </w:r>
          </w:p>
        </w:tc>
      </w:tr>
      <w:tr w:rsidR="00F7680F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  <w:r w:rsidRPr="00E45E61">
              <w:t>33</w:t>
            </w:r>
          </w:p>
        </w:tc>
        <w:tc>
          <w:tcPr>
            <w:tcW w:w="1545" w:type="dxa"/>
            <w:vMerge w:val="restart"/>
            <w:vAlign w:val="center"/>
          </w:tcPr>
          <w:p w:rsidR="00B56AC0" w:rsidRPr="002B20CC" w:rsidRDefault="00F7680F" w:rsidP="00F7680F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 xml:space="preserve">Жилое помещение </w:t>
            </w:r>
          </w:p>
          <w:p w:rsidR="00F7680F" w:rsidRPr="002B20CC" w:rsidRDefault="00F7680F" w:rsidP="00F7680F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b/>
                <w:sz w:val="20"/>
              </w:rPr>
              <w:t>(1-комнатная)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  <w:r w:rsidRPr="00E45E61">
              <w:t>7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31,78</w:t>
            </w:r>
          </w:p>
        </w:tc>
        <w:tc>
          <w:tcPr>
            <w:tcW w:w="1275" w:type="dxa"/>
            <w:vMerge w:val="restart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F7680F" w:rsidRDefault="00F7680F" w:rsidP="00F7680F">
            <w:pPr>
              <w:pStyle w:val="ConsPlusNormal"/>
            </w:pPr>
            <w:r>
              <w:t>комната-13,92</w:t>
            </w:r>
          </w:p>
          <w:p w:rsidR="00F7680F" w:rsidRDefault="00F7680F" w:rsidP="00F7680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4,39</w:t>
            </w:r>
          </w:p>
        </w:tc>
      </w:tr>
      <w:tr w:rsidR="00F7680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F7680F" w:rsidRPr="002B20CC" w:rsidRDefault="00F7680F" w:rsidP="00F768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7680F" w:rsidRDefault="00F7680F" w:rsidP="00F7680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F7680F" w:rsidRPr="00CE3803" w:rsidRDefault="00F7680F" w:rsidP="00F7680F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3,79</w:t>
            </w:r>
          </w:p>
        </w:tc>
      </w:tr>
      <w:tr w:rsidR="00F7680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F7680F" w:rsidRPr="002B20CC" w:rsidRDefault="00F7680F" w:rsidP="00F768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7680F" w:rsidRDefault="00F7680F" w:rsidP="00F7680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F7680F" w:rsidRPr="00CE3803" w:rsidRDefault="00F7680F" w:rsidP="00F7680F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9,68</w:t>
            </w:r>
          </w:p>
        </w:tc>
      </w:tr>
      <w:tr w:rsidR="00F7680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F7680F" w:rsidRPr="002B20CC" w:rsidRDefault="00F7680F" w:rsidP="00F768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7680F" w:rsidRDefault="00F7680F" w:rsidP="00F7680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3,55</w:t>
            </w:r>
          </w:p>
        </w:tc>
      </w:tr>
      <w:tr w:rsidR="00F7680F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  <w:r w:rsidRPr="00E45E61">
              <w:t>34</w:t>
            </w:r>
          </w:p>
        </w:tc>
        <w:tc>
          <w:tcPr>
            <w:tcW w:w="1545" w:type="dxa"/>
            <w:vMerge w:val="restart"/>
            <w:vAlign w:val="center"/>
          </w:tcPr>
          <w:p w:rsidR="00F7680F" w:rsidRPr="002B20CC" w:rsidRDefault="00F7680F" w:rsidP="00F7680F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 xml:space="preserve">Жилое помещение </w:t>
            </w:r>
            <w:r w:rsidRPr="002B20CC">
              <w:rPr>
                <w:b/>
                <w:sz w:val="20"/>
              </w:rPr>
              <w:t>(Студия)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  <w:r w:rsidRPr="00E45E61">
              <w:t>7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F7680F" w:rsidRPr="00FD0CFA" w:rsidRDefault="00F7680F" w:rsidP="00F7680F">
            <w:pPr>
              <w:pStyle w:val="ConsPlusNormal"/>
              <w:jc w:val="center"/>
              <w:rPr>
                <w:color w:val="FF0000"/>
              </w:rPr>
            </w:pPr>
          </w:p>
          <w:p w:rsidR="00F7680F" w:rsidRDefault="00F7680F" w:rsidP="00F7680F">
            <w:pPr>
              <w:pStyle w:val="ConsPlusNormal"/>
              <w:jc w:val="center"/>
            </w:pPr>
            <w:r>
              <w:t>25,76</w:t>
            </w:r>
          </w:p>
        </w:tc>
        <w:tc>
          <w:tcPr>
            <w:tcW w:w="1275" w:type="dxa"/>
            <w:vMerge w:val="restart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F7680F" w:rsidRDefault="00F7680F" w:rsidP="00F7680F">
            <w:pPr>
              <w:pStyle w:val="ConsPlusNormal"/>
            </w:pPr>
            <w:r>
              <w:t>комната-13,18</w:t>
            </w:r>
          </w:p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2,53</w:t>
            </w:r>
          </w:p>
        </w:tc>
      </w:tr>
      <w:tr w:rsidR="00F7680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F7680F" w:rsidRPr="002B20CC" w:rsidRDefault="00F7680F" w:rsidP="00F768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F7680F" w:rsidRPr="00FD0CFA" w:rsidRDefault="00F7680F" w:rsidP="00F7680F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7680F" w:rsidRDefault="00F7680F" w:rsidP="00F7680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F7680F" w:rsidRPr="00CE3803" w:rsidRDefault="00F7680F" w:rsidP="00F7680F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3,79</w:t>
            </w:r>
          </w:p>
        </w:tc>
      </w:tr>
      <w:tr w:rsidR="00F7680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F7680F" w:rsidRPr="002B20CC" w:rsidRDefault="00F7680F" w:rsidP="00F768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F7680F" w:rsidRPr="00FD0CFA" w:rsidRDefault="00F7680F" w:rsidP="00F7680F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7680F" w:rsidRDefault="00F7680F" w:rsidP="00F7680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F7680F" w:rsidRPr="00CE3803" w:rsidRDefault="00F7680F" w:rsidP="00F7680F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6,26</w:t>
            </w:r>
          </w:p>
        </w:tc>
      </w:tr>
      <w:tr w:rsidR="00F7680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F7680F" w:rsidRPr="002B20CC" w:rsidRDefault="00F7680F" w:rsidP="00F768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F7680F" w:rsidRPr="00FD0CFA" w:rsidRDefault="00F7680F" w:rsidP="00F7680F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7680F" w:rsidRDefault="00F7680F" w:rsidP="00F7680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3,55</w:t>
            </w:r>
          </w:p>
        </w:tc>
      </w:tr>
      <w:tr w:rsidR="00F7680F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  <w:r w:rsidRPr="00E45E61">
              <w:t>35</w:t>
            </w:r>
          </w:p>
        </w:tc>
        <w:tc>
          <w:tcPr>
            <w:tcW w:w="1545" w:type="dxa"/>
            <w:vMerge w:val="restart"/>
            <w:vAlign w:val="center"/>
          </w:tcPr>
          <w:p w:rsidR="00B56AC0" w:rsidRPr="002B20CC" w:rsidRDefault="00F7680F" w:rsidP="00F7680F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 xml:space="preserve">Жилое помещение </w:t>
            </w:r>
          </w:p>
          <w:p w:rsidR="00F7680F" w:rsidRPr="002B20CC" w:rsidRDefault="00F7680F" w:rsidP="00F7680F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b/>
                <w:sz w:val="20"/>
              </w:rPr>
              <w:t>(1-комнатная)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  <w:r w:rsidRPr="00E45E61">
              <w:t>7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41,84</w:t>
            </w:r>
          </w:p>
        </w:tc>
        <w:tc>
          <w:tcPr>
            <w:tcW w:w="1275" w:type="dxa"/>
            <w:vMerge w:val="restart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F7680F" w:rsidRDefault="00F7680F" w:rsidP="00F7680F">
            <w:pPr>
              <w:pStyle w:val="ConsPlusNormal"/>
            </w:pPr>
            <w:r>
              <w:t>комната-9,95</w:t>
            </w:r>
          </w:p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5,95</w:t>
            </w:r>
          </w:p>
        </w:tc>
      </w:tr>
      <w:tr w:rsidR="00F7680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F7680F" w:rsidRPr="002B20CC" w:rsidRDefault="00F7680F" w:rsidP="00F768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7680F" w:rsidRDefault="00F7680F" w:rsidP="00F7680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F7680F" w:rsidRPr="00CE3803" w:rsidRDefault="00F7680F" w:rsidP="00F7680F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3,94</w:t>
            </w:r>
          </w:p>
        </w:tc>
      </w:tr>
      <w:tr w:rsidR="00F7680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F7680F" w:rsidRPr="002B20CC" w:rsidRDefault="00F7680F" w:rsidP="00F768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7680F" w:rsidRDefault="00F7680F" w:rsidP="00F7680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кухня-столовая</w:t>
            </w:r>
          </w:p>
        </w:tc>
        <w:tc>
          <w:tcPr>
            <w:tcW w:w="1326" w:type="dxa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22,00</w:t>
            </w:r>
          </w:p>
        </w:tc>
      </w:tr>
      <w:tr w:rsidR="00F7680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F7680F" w:rsidRPr="002B20CC" w:rsidRDefault="00F7680F" w:rsidP="00F768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7680F" w:rsidRDefault="00F7680F" w:rsidP="00F7680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4,05</w:t>
            </w:r>
          </w:p>
        </w:tc>
      </w:tr>
      <w:tr w:rsidR="00F7680F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  <w:r w:rsidRPr="00E45E61">
              <w:t>36</w:t>
            </w:r>
          </w:p>
        </w:tc>
        <w:tc>
          <w:tcPr>
            <w:tcW w:w="1545" w:type="dxa"/>
            <w:vMerge w:val="restart"/>
            <w:vAlign w:val="center"/>
          </w:tcPr>
          <w:p w:rsidR="00B56AC0" w:rsidRPr="002B20CC" w:rsidRDefault="00F7680F" w:rsidP="00F7680F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 xml:space="preserve">Жилое помещение </w:t>
            </w:r>
          </w:p>
          <w:p w:rsidR="00F7680F" w:rsidRPr="002B20CC" w:rsidRDefault="00F7680F" w:rsidP="00F7680F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b/>
                <w:sz w:val="20"/>
              </w:rPr>
              <w:t>(2-комнатная)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  <w:r w:rsidRPr="00E45E61">
              <w:t>7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54,47</w:t>
            </w:r>
          </w:p>
        </w:tc>
        <w:tc>
          <w:tcPr>
            <w:tcW w:w="1275" w:type="dxa"/>
            <w:vMerge w:val="restart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7680F" w:rsidRPr="0048292F" w:rsidRDefault="0048292F" w:rsidP="0048292F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комната-19,50</w:t>
            </w:r>
          </w:p>
        </w:tc>
        <w:tc>
          <w:tcPr>
            <w:tcW w:w="1275" w:type="dxa"/>
            <w:gridSpan w:val="2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6,53</w:t>
            </w:r>
          </w:p>
        </w:tc>
      </w:tr>
      <w:tr w:rsidR="00F7680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F7680F" w:rsidRPr="002B20CC" w:rsidRDefault="00F7680F" w:rsidP="00F768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7680F" w:rsidRPr="00511532" w:rsidRDefault="0048292F" w:rsidP="0048292F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комната-14,26</w:t>
            </w:r>
          </w:p>
        </w:tc>
        <w:tc>
          <w:tcPr>
            <w:tcW w:w="1275" w:type="dxa"/>
            <w:gridSpan w:val="2"/>
            <w:vAlign w:val="center"/>
          </w:tcPr>
          <w:p w:rsidR="00F7680F" w:rsidRPr="00CE3803" w:rsidRDefault="00F7680F" w:rsidP="00F7680F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4,23</w:t>
            </w:r>
          </w:p>
        </w:tc>
      </w:tr>
      <w:tr w:rsidR="00F7680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F7680F" w:rsidRPr="002B20CC" w:rsidRDefault="00F7680F" w:rsidP="00F768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F7680F" w:rsidRPr="00511532" w:rsidRDefault="00F7680F" w:rsidP="00F7680F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7680F" w:rsidRPr="00CE3803" w:rsidRDefault="00F7680F" w:rsidP="00F7680F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 w:rsidRPr="00511532">
              <w:rPr>
                <w:szCs w:val="22"/>
              </w:rPr>
              <w:t>9,95</w:t>
            </w:r>
          </w:p>
        </w:tc>
      </w:tr>
      <w:tr w:rsidR="00F7680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F7680F" w:rsidRPr="002B20CC" w:rsidRDefault="00F7680F" w:rsidP="00F768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F7680F" w:rsidRPr="00511532" w:rsidRDefault="00F7680F" w:rsidP="00F7680F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3,10</w:t>
            </w:r>
          </w:p>
        </w:tc>
      </w:tr>
      <w:tr w:rsidR="00F7680F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  <w:r w:rsidRPr="00E45E61">
              <w:t>37</w:t>
            </w:r>
          </w:p>
        </w:tc>
        <w:tc>
          <w:tcPr>
            <w:tcW w:w="1545" w:type="dxa"/>
            <w:vMerge w:val="restart"/>
            <w:vAlign w:val="center"/>
          </w:tcPr>
          <w:p w:rsidR="00B56AC0" w:rsidRPr="002B20CC" w:rsidRDefault="00F7680F" w:rsidP="00F7680F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>Жилое помещение</w:t>
            </w:r>
          </w:p>
          <w:p w:rsidR="00F7680F" w:rsidRPr="002B20CC" w:rsidRDefault="00F7680F" w:rsidP="00F7680F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sz w:val="20"/>
              </w:rPr>
              <w:t xml:space="preserve"> </w:t>
            </w:r>
            <w:r w:rsidRPr="002B20CC">
              <w:rPr>
                <w:b/>
                <w:sz w:val="20"/>
              </w:rPr>
              <w:t>(1-комнатная)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  <w:r w:rsidRPr="00E45E61">
              <w:t>8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37,92</w:t>
            </w:r>
          </w:p>
        </w:tc>
        <w:tc>
          <w:tcPr>
            <w:tcW w:w="1275" w:type="dxa"/>
            <w:vMerge w:val="restart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F7680F" w:rsidRDefault="00F7680F" w:rsidP="00F7680F">
            <w:pPr>
              <w:pStyle w:val="ConsPlusNormal"/>
            </w:pPr>
            <w:r>
              <w:t>комната-18,11</w:t>
            </w:r>
          </w:p>
          <w:p w:rsidR="00F7680F" w:rsidRDefault="00F7680F" w:rsidP="00F7680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4,51</w:t>
            </w:r>
          </w:p>
        </w:tc>
      </w:tr>
      <w:tr w:rsidR="00F7680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F7680F" w:rsidRPr="002B20CC" w:rsidRDefault="00F7680F" w:rsidP="00F768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7680F" w:rsidRDefault="00F7680F" w:rsidP="00F7680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F7680F" w:rsidRPr="00CE3803" w:rsidRDefault="00F7680F" w:rsidP="00F7680F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4,23</w:t>
            </w:r>
          </w:p>
        </w:tc>
      </w:tr>
      <w:tr w:rsidR="00F7680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F7680F" w:rsidRPr="002B20CC" w:rsidRDefault="00F7680F" w:rsidP="00F768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7680F" w:rsidRDefault="00F7680F" w:rsidP="00F7680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11,07</w:t>
            </w:r>
          </w:p>
        </w:tc>
      </w:tr>
      <w:tr w:rsidR="00F7680F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F7680F" w:rsidRPr="002B20CC" w:rsidRDefault="00F7680F" w:rsidP="00F768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F7680F" w:rsidRPr="00E45E61" w:rsidRDefault="00F7680F" w:rsidP="00F7680F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7680F" w:rsidRDefault="00F7680F" w:rsidP="00F7680F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7680F" w:rsidRDefault="00F7680F" w:rsidP="00F7680F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F7680F" w:rsidRDefault="00F7680F" w:rsidP="00F7680F">
            <w:pPr>
              <w:pStyle w:val="ConsPlusNormal"/>
              <w:jc w:val="center"/>
            </w:pPr>
            <w:r>
              <w:t>3,10</w:t>
            </w:r>
          </w:p>
        </w:tc>
      </w:tr>
      <w:tr w:rsidR="00334868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  <w:r w:rsidRPr="00E45E61">
              <w:t>38</w:t>
            </w:r>
          </w:p>
        </w:tc>
        <w:tc>
          <w:tcPr>
            <w:tcW w:w="1545" w:type="dxa"/>
            <w:vMerge w:val="restart"/>
            <w:vAlign w:val="center"/>
          </w:tcPr>
          <w:p w:rsidR="00B56AC0" w:rsidRPr="002B20CC" w:rsidRDefault="00334868" w:rsidP="00334868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 xml:space="preserve">Жилое помещение </w:t>
            </w:r>
          </w:p>
          <w:p w:rsidR="00334868" w:rsidRPr="002B20CC" w:rsidRDefault="00334868" w:rsidP="00334868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b/>
                <w:sz w:val="20"/>
              </w:rPr>
              <w:t>(1-комнатная)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  <w:r w:rsidRPr="00E45E61">
              <w:t>8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37,27</w:t>
            </w:r>
          </w:p>
        </w:tc>
        <w:tc>
          <w:tcPr>
            <w:tcW w:w="1275" w:type="dxa"/>
            <w:vMerge w:val="restart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334868" w:rsidRDefault="00334868" w:rsidP="00334868">
            <w:pPr>
              <w:pStyle w:val="ConsPlusNormal"/>
            </w:pPr>
            <w:r>
              <w:t>комната-19,96</w:t>
            </w:r>
          </w:p>
          <w:p w:rsidR="00334868" w:rsidRDefault="00334868" w:rsidP="00334868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2,85</w:t>
            </w:r>
          </w:p>
        </w:tc>
      </w:tr>
      <w:tr w:rsidR="00334868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334868" w:rsidRPr="002B20CC" w:rsidRDefault="00334868" w:rsidP="0033486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34868" w:rsidRDefault="00334868" w:rsidP="00334868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334868" w:rsidRPr="00CE3803" w:rsidRDefault="00334868" w:rsidP="00334868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3,90</w:t>
            </w:r>
          </w:p>
        </w:tc>
      </w:tr>
      <w:tr w:rsidR="00334868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334868" w:rsidRPr="002B20CC" w:rsidRDefault="00334868" w:rsidP="0033486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34868" w:rsidRDefault="00334868" w:rsidP="00334868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334868" w:rsidRPr="00CE3803" w:rsidRDefault="00334868" w:rsidP="0033486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10,56</w:t>
            </w:r>
          </w:p>
        </w:tc>
      </w:tr>
      <w:tr w:rsidR="00334868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334868" w:rsidRPr="002B20CC" w:rsidRDefault="00334868" w:rsidP="0033486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34868" w:rsidRDefault="00334868" w:rsidP="00334868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4,05</w:t>
            </w:r>
          </w:p>
        </w:tc>
      </w:tr>
      <w:tr w:rsidR="00334868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  <w:r w:rsidRPr="00E45E61">
              <w:t>39</w:t>
            </w:r>
          </w:p>
        </w:tc>
        <w:tc>
          <w:tcPr>
            <w:tcW w:w="1545" w:type="dxa"/>
            <w:vMerge w:val="restart"/>
            <w:vAlign w:val="center"/>
          </w:tcPr>
          <w:p w:rsidR="00B56AC0" w:rsidRPr="002B20CC" w:rsidRDefault="00334868" w:rsidP="00334868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 xml:space="preserve">Жилое помещение </w:t>
            </w:r>
          </w:p>
          <w:p w:rsidR="00334868" w:rsidRPr="002B20CC" w:rsidRDefault="00334868" w:rsidP="00334868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b/>
                <w:sz w:val="20"/>
              </w:rPr>
              <w:t>(1-комнатная)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  <w:r w:rsidRPr="00E45E61">
              <w:t>8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31,78</w:t>
            </w:r>
          </w:p>
        </w:tc>
        <w:tc>
          <w:tcPr>
            <w:tcW w:w="1275" w:type="dxa"/>
            <w:vMerge w:val="restart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334868" w:rsidRDefault="00334868" w:rsidP="00334868">
            <w:pPr>
              <w:pStyle w:val="ConsPlusNormal"/>
            </w:pPr>
            <w:r>
              <w:t>комната-13,92</w:t>
            </w:r>
          </w:p>
          <w:p w:rsidR="00334868" w:rsidRDefault="00334868" w:rsidP="00334868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4,39</w:t>
            </w:r>
          </w:p>
        </w:tc>
      </w:tr>
      <w:tr w:rsidR="00334868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334868" w:rsidRPr="002B20CC" w:rsidRDefault="00334868" w:rsidP="0033486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34868" w:rsidRDefault="00334868" w:rsidP="00334868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334868" w:rsidRPr="00CE3803" w:rsidRDefault="00334868" w:rsidP="00334868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3,79</w:t>
            </w:r>
          </w:p>
        </w:tc>
      </w:tr>
      <w:tr w:rsidR="00334868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334868" w:rsidRPr="002B20CC" w:rsidRDefault="00334868" w:rsidP="0033486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34868" w:rsidRDefault="00334868" w:rsidP="00334868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334868" w:rsidRPr="00CE3803" w:rsidRDefault="00334868" w:rsidP="0033486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9,68</w:t>
            </w:r>
          </w:p>
        </w:tc>
      </w:tr>
      <w:tr w:rsidR="00334868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334868" w:rsidRPr="002B20CC" w:rsidRDefault="00334868" w:rsidP="0033486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34868" w:rsidRDefault="00334868" w:rsidP="00334868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3,19</w:t>
            </w:r>
          </w:p>
        </w:tc>
      </w:tr>
      <w:tr w:rsidR="00334868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  <w:r w:rsidRPr="00E45E61">
              <w:t>40</w:t>
            </w:r>
          </w:p>
        </w:tc>
        <w:tc>
          <w:tcPr>
            <w:tcW w:w="1545" w:type="dxa"/>
            <w:vMerge w:val="restart"/>
            <w:vAlign w:val="center"/>
          </w:tcPr>
          <w:p w:rsidR="00334868" w:rsidRPr="002B20CC" w:rsidRDefault="00334868" w:rsidP="00334868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 xml:space="preserve">Жилое помещение </w:t>
            </w:r>
            <w:r w:rsidRPr="002B20CC">
              <w:rPr>
                <w:b/>
                <w:sz w:val="20"/>
              </w:rPr>
              <w:t>(Студия)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  <w:r w:rsidRPr="00E45E61">
              <w:t>8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334868" w:rsidRPr="0096514F" w:rsidRDefault="00334868" w:rsidP="00334868">
            <w:pPr>
              <w:pStyle w:val="ConsPlusNormal"/>
              <w:jc w:val="center"/>
              <w:rPr>
                <w:color w:val="FF0000"/>
              </w:rPr>
            </w:pPr>
          </w:p>
          <w:p w:rsidR="00334868" w:rsidRDefault="00334868" w:rsidP="00334868">
            <w:pPr>
              <w:pStyle w:val="ConsPlusNormal"/>
              <w:jc w:val="center"/>
            </w:pPr>
            <w:r>
              <w:t>25,76</w:t>
            </w:r>
          </w:p>
        </w:tc>
        <w:tc>
          <w:tcPr>
            <w:tcW w:w="1275" w:type="dxa"/>
            <w:vMerge w:val="restart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334868" w:rsidRDefault="00334868" w:rsidP="00334868">
            <w:pPr>
              <w:pStyle w:val="ConsPlusNormal"/>
            </w:pPr>
            <w:r>
              <w:t>комната-13,18</w:t>
            </w:r>
          </w:p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2,53</w:t>
            </w:r>
          </w:p>
        </w:tc>
      </w:tr>
      <w:tr w:rsidR="00334868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334868" w:rsidRPr="002B20CC" w:rsidRDefault="00334868" w:rsidP="0033486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334868" w:rsidRPr="0096514F" w:rsidRDefault="00334868" w:rsidP="00334868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34868" w:rsidRDefault="00334868" w:rsidP="00334868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334868" w:rsidRPr="00CE3803" w:rsidRDefault="00334868" w:rsidP="00334868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3,79</w:t>
            </w:r>
          </w:p>
        </w:tc>
      </w:tr>
      <w:tr w:rsidR="00334868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334868" w:rsidRPr="002B20CC" w:rsidRDefault="00334868" w:rsidP="0033486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334868" w:rsidRPr="0096514F" w:rsidRDefault="00334868" w:rsidP="00334868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34868" w:rsidRDefault="00334868" w:rsidP="00334868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334868" w:rsidRPr="00CE3803" w:rsidRDefault="00334868" w:rsidP="00334868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6,26</w:t>
            </w:r>
          </w:p>
        </w:tc>
      </w:tr>
      <w:tr w:rsidR="00334868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334868" w:rsidRPr="002B20CC" w:rsidRDefault="00334868" w:rsidP="0033486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334868" w:rsidRPr="0096514F" w:rsidRDefault="00334868" w:rsidP="00334868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34868" w:rsidRDefault="00334868" w:rsidP="00334868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3,19</w:t>
            </w:r>
          </w:p>
        </w:tc>
      </w:tr>
      <w:tr w:rsidR="00334868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  <w:r w:rsidRPr="00E45E61">
              <w:t>41</w:t>
            </w:r>
          </w:p>
        </w:tc>
        <w:tc>
          <w:tcPr>
            <w:tcW w:w="1545" w:type="dxa"/>
            <w:vMerge w:val="restart"/>
            <w:vAlign w:val="center"/>
          </w:tcPr>
          <w:p w:rsidR="00B56AC0" w:rsidRPr="002B20CC" w:rsidRDefault="00334868" w:rsidP="00334868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 xml:space="preserve">Жилое </w:t>
            </w:r>
            <w:r w:rsidRPr="002B20CC">
              <w:rPr>
                <w:sz w:val="20"/>
              </w:rPr>
              <w:lastRenderedPageBreak/>
              <w:t xml:space="preserve">помещение </w:t>
            </w:r>
          </w:p>
          <w:p w:rsidR="00334868" w:rsidRPr="002B20CC" w:rsidRDefault="00334868" w:rsidP="00334868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b/>
                <w:sz w:val="20"/>
              </w:rPr>
              <w:t>(1-комнатная)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  <w:r w:rsidRPr="00E45E61">
              <w:lastRenderedPageBreak/>
              <w:t>8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41,84</w:t>
            </w:r>
          </w:p>
        </w:tc>
        <w:tc>
          <w:tcPr>
            <w:tcW w:w="1275" w:type="dxa"/>
            <w:vMerge w:val="restart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334868" w:rsidRDefault="00334868" w:rsidP="00334868">
            <w:pPr>
              <w:pStyle w:val="ConsPlusNormal"/>
            </w:pPr>
            <w:r>
              <w:t>комната-9,95</w:t>
            </w:r>
          </w:p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lastRenderedPageBreak/>
              <w:t>коридор</w:t>
            </w:r>
          </w:p>
        </w:tc>
        <w:tc>
          <w:tcPr>
            <w:tcW w:w="1326" w:type="dxa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5,95</w:t>
            </w:r>
          </w:p>
        </w:tc>
      </w:tr>
      <w:tr w:rsidR="00334868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334868" w:rsidRPr="002B20CC" w:rsidRDefault="00334868" w:rsidP="0033486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34868" w:rsidRDefault="00334868" w:rsidP="00334868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334868" w:rsidRPr="00CE3803" w:rsidRDefault="00334868" w:rsidP="00334868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334868" w:rsidRDefault="00F95B53" w:rsidP="00334868">
            <w:pPr>
              <w:pStyle w:val="ConsPlusNormal"/>
              <w:jc w:val="center"/>
            </w:pPr>
            <w:r>
              <w:t>3,94</w:t>
            </w:r>
          </w:p>
        </w:tc>
      </w:tr>
      <w:tr w:rsidR="00334868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334868" w:rsidRPr="002B20CC" w:rsidRDefault="00334868" w:rsidP="0033486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34868" w:rsidRDefault="00334868" w:rsidP="00334868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кухня-столовая</w:t>
            </w:r>
          </w:p>
        </w:tc>
        <w:tc>
          <w:tcPr>
            <w:tcW w:w="1326" w:type="dxa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22,00</w:t>
            </w:r>
          </w:p>
        </w:tc>
      </w:tr>
      <w:tr w:rsidR="00334868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334868" w:rsidRPr="002B20CC" w:rsidRDefault="00334868" w:rsidP="0033486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34868" w:rsidRDefault="00334868" w:rsidP="00334868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4,05</w:t>
            </w:r>
          </w:p>
        </w:tc>
      </w:tr>
      <w:tr w:rsidR="00334868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  <w:r w:rsidRPr="00E45E61">
              <w:t>42</w:t>
            </w:r>
          </w:p>
        </w:tc>
        <w:tc>
          <w:tcPr>
            <w:tcW w:w="1545" w:type="dxa"/>
            <w:vMerge w:val="restart"/>
            <w:vAlign w:val="center"/>
          </w:tcPr>
          <w:p w:rsidR="00B56AC0" w:rsidRPr="002B20CC" w:rsidRDefault="00334868" w:rsidP="00334868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 xml:space="preserve">Жилое помещение </w:t>
            </w:r>
          </w:p>
          <w:p w:rsidR="00334868" w:rsidRPr="002B20CC" w:rsidRDefault="00334868" w:rsidP="00334868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b/>
                <w:sz w:val="20"/>
              </w:rPr>
              <w:t>(2-комнатная)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  <w:r w:rsidRPr="00E45E61">
              <w:t>8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54,47</w:t>
            </w:r>
          </w:p>
        </w:tc>
        <w:tc>
          <w:tcPr>
            <w:tcW w:w="1275" w:type="dxa"/>
            <w:vMerge w:val="restart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334868" w:rsidRPr="0048292F" w:rsidRDefault="0048292F" w:rsidP="0048292F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комната-19,50</w:t>
            </w:r>
          </w:p>
        </w:tc>
        <w:tc>
          <w:tcPr>
            <w:tcW w:w="1275" w:type="dxa"/>
            <w:gridSpan w:val="2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6,53</w:t>
            </w:r>
          </w:p>
        </w:tc>
      </w:tr>
      <w:tr w:rsidR="00334868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334868" w:rsidRPr="002B20CC" w:rsidRDefault="00334868" w:rsidP="0033486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34868" w:rsidRPr="00511532" w:rsidRDefault="0048292F" w:rsidP="0048292F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комната-14,26</w:t>
            </w:r>
          </w:p>
        </w:tc>
        <w:tc>
          <w:tcPr>
            <w:tcW w:w="1275" w:type="dxa"/>
            <w:gridSpan w:val="2"/>
            <w:vAlign w:val="center"/>
          </w:tcPr>
          <w:p w:rsidR="00334868" w:rsidRPr="00CE3803" w:rsidRDefault="00334868" w:rsidP="00334868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4,23</w:t>
            </w:r>
          </w:p>
        </w:tc>
      </w:tr>
      <w:tr w:rsidR="00334868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334868" w:rsidRPr="002B20CC" w:rsidRDefault="00334868" w:rsidP="0033486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334868" w:rsidRPr="00511532" w:rsidRDefault="00334868" w:rsidP="00334868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34868" w:rsidRPr="00CE3803" w:rsidRDefault="00334868" w:rsidP="0033486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 w:rsidRPr="00511532">
              <w:rPr>
                <w:szCs w:val="22"/>
              </w:rPr>
              <w:t>9,95</w:t>
            </w:r>
          </w:p>
        </w:tc>
      </w:tr>
      <w:tr w:rsidR="00334868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334868" w:rsidRPr="002B20CC" w:rsidRDefault="00334868" w:rsidP="0033486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334868" w:rsidRPr="00511532" w:rsidRDefault="00334868" w:rsidP="00334868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3,10</w:t>
            </w:r>
          </w:p>
        </w:tc>
      </w:tr>
      <w:tr w:rsidR="00334868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  <w:r w:rsidRPr="00E45E61">
              <w:t>43</w:t>
            </w:r>
          </w:p>
        </w:tc>
        <w:tc>
          <w:tcPr>
            <w:tcW w:w="1545" w:type="dxa"/>
            <w:vMerge w:val="restart"/>
            <w:vAlign w:val="center"/>
          </w:tcPr>
          <w:p w:rsidR="00B56AC0" w:rsidRPr="002B20CC" w:rsidRDefault="00334868" w:rsidP="00334868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 xml:space="preserve">Жилое помещение </w:t>
            </w:r>
          </w:p>
          <w:p w:rsidR="00334868" w:rsidRPr="002B20CC" w:rsidRDefault="00334868" w:rsidP="00334868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b/>
                <w:sz w:val="20"/>
              </w:rPr>
              <w:t>(1-комнатная)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  <w:r w:rsidRPr="00E45E61">
              <w:t>9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37,92</w:t>
            </w:r>
          </w:p>
        </w:tc>
        <w:tc>
          <w:tcPr>
            <w:tcW w:w="1275" w:type="dxa"/>
            <w:vMerge w:val="restart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334868" w:rsidRDefault="00334868" w:rsidP="00334868">
            <w:pPr>
              <w:pStyle w:val="ConsPlusNormal"/>
            </w:pPr>
            <w:r>
              <w:t>комната-18,11</w:t>
            </w:r>
          </w:p>
          <w:p w:rsidR="00334868" w:rsidRDefault="00334868" w:rsidP="00334868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4,51</w:t>
            </w:r>
          </w:p>
        </w:tc>
      </w:tr>
      <w:tr w:rsidR="00334868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334868" w:rsidRPr="002B20CC" w:rsidRDefault="00334868" w:rsidP="0033486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34868" w:rsidRDefault="00334868" w:rsidP="00334868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334868" w:rsidRPr="00CE3803" w:rsidRDefault="00334868" w:rsidP="00334868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4,23</w:t>
            </w:r>
          </w:p>
        </w:tc>
      </w:tr>
      <w:tr w:rsidR="00334868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334868" w:rsidRPr="002B20CC" w:rsidRDefault="00334868" w:rsidP="0033486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34868" w:rsidRDefault="00334868" w:rsidP="00334868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11,07</w:t>
            </w:r>
          </w:p>
        </w:tc>
      </w:tr>
      <w:tr w:rsidR="00334868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334868" w:rsidRPr="002B20CC" w:rsidRDefault="00334868" w:rsidP="0033486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334868" w:rsidRPr="00E45E61" w:rsidRDefault="00334868" w:rsidP="00334868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34868" w:rsidRDefault="00334868" w:rsidP="0033486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34868" w:rsidRDefault="00334868" w:rsidP="00334868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334868" w:rsidRDefault="00334868" w:rsidP="00334868">
            <w:pPr>
              <w:pStyle w:val="ConsPlusNormal"/>
              <w:jc w:val="center"/>
            </w:pPr>
            <w:r>
              <w:t>3,10</w:t>
            </w:r>
          </w:p>
        </w:tc>
      </w:tr>
      <w:tr w:rsidR="004064F7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  <w:r w:rsidRPr="00E45E61">
              <w:t>44</w:t>
            </w:r>
          </w:p>
        </w:tc>
        <w:tc>
          <w:tcPr>
            <w:tcW w:w="1545" w:type="dxa"/>
            <w:vMerge w:val="restart"/>
            <w:vAlign w:val="center"/>
          </w:tcPr>
          <w:p w:rsidR="00B56AC0" w:rsidRPr="002B20CC" w:rsidRDefault="004064F7" w:rsidP="004064F7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 xml:space="preserve">Жилое помещение </w:t>
            </w:r>
          </w:p>
          <w:p w:rsidR="004064F7" w:rsidRPr="002B20CC" w:rsidRDefault="004064F7" w:rsidP="004064F7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b/>
                <w:sz w:val="20"/>
              </w:rPr>
              <w:t>(1-комнатная)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  <w:r w:rsidRPr="00E45E61">
              <w:t>9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37,27</w:t>
            </w:r>
          </w:p>
        </w:tc>
        <w:tc>
          <w:tcPr>
            <w:tcW w:w="1275" w:type="dxa"/>
            <w:vMerge w:val="restart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4064F7" w:rsidRDefault="004064F7" w:rsidP="004064F7">
            <w:pPr>
              <w:pStyle w:val="ConsPlusNormal"/>
            </w:pPr>
            <w:r>
              <w:t>комната-19,96</w:t>
            </w:r>
          </w:p>
          <w:p w:rsidR="004064F7" w:rsidRDefault="004064F7" w:rsidP="004064F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2,85</w:t>
            </w:r>
          </w:p>
        </w:tc>
      </w:tr>
      <w:tr w:rsidR="004064F7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4064F7" w:rsidRPr="002B20CC" w:rsidRDefault="004064F7" w:rsidP="004064F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064F7" w:rsidRDefault="004064F7" w:rsidP="004064F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4064F7" w:rsidRPr="00CE3803" w:rsidRDefault="004064F7" w:rsidP="004064F7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3,90</w:t>
            </w:r>
          </w:p>
        </w:tc>
      </w:tr>
      <w:tr w:rsidR="004064F7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4064F7" w:rsidRPr="002B20CC" w:rsidRDefault="004064F7" w:rsidP="004064F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064F7" w:rsidRDefault="004064F7" w:rsidP="004064F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4064F7" w:rsidRPr="00CE3803" w:rsidRDefault="004064F7" w:rsidP="004064F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10,56</w:t>
            </w:r>
          </w:p>
        </w:tc>
      </w:tr>
      <w:tr w:rsidR="004064F7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4064F7" w:rsidRPr="002B20CC" w:rsidRDefault="004064F7" w:rsidP="004064F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064F7" w:rsidRDefault="004064F7" w:rsidP="004064F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4,05</w:t>
            </w:r>
          </w:p>
        </w:tc>
      </w:tr>
      <w:tr w:rsidR="004064F7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  <w:r w:rsidRPr="00E45E61">
              <w:t>45</w:t>
            </w:r>
          </w:p>
        </w:tc>
        <w:tc>
          <w:tcPr>
            <w:tcW w:w="1545" w:type="dxa"/>
            <w:vMerge w:val="restart"/>
            <w:vAlign w:val="center"/>
          </w:tcPr>
          <w:p w:rsidR="00B56AC0" w:rsidRPr="002B20CC" w:rsidRDefault="004064F7" w:rsidP="004064F7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 xml:space="preserve">Жилое помещение </w:t>
            </w:r>
          </w:p>
          <w:p w:rsidR="004064F7" w:rsidRPr="002B20CC" w:rsidRDefault="004064F7" w:rsidP="004064F7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b/>
                <w:sz w:val="20"/>
              </w:rPr>
              <w:t>(1-комнатная)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  <w:r w:rsidRPr="00E45E61">
              <w:t>9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31,78</w:t>
            </w:r>
          </w:p>
        </w:tc>
        <w:tc>
          <w:tcPr>
            <w:tcW w:w="1275" w:type="dxa"/>
            <w:vMerge w:val="restart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4064F7" w:rsidRDefault="004064F7" w:rsidP="004064F7">
            <w:pPr>
              <w:pStyle w:val="ConsPlusNormal"/>
            </w:pPr>
            <w:r>
              <w:t>комната-13,92</w:t>
            </w:r>
          </w:p>
          <w:p w:rsidR="004064F7" w:rsidRDefault="004064F7" w:rsidP="004064F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4,39</w:t>
            </w:r>
          </w:p>
        </w:tc>
      </w:tr>
      <w:tr w:rsidR="004064F7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4064F7" w:rsidRPr="002B20CC" w:rsidRDefault="004064F7" w:rsidP="004064F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064F7" w:rsidRDefault="004064F7" w:rsidP="004064F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4064F7" w:rsidRPr="00CE3803" w:rsidRDefault="004064F7" w:rsidP="004064F7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3,79</w:t>
            </w:r>
          </w:p>
        </w:tc>
      </w:tr>
      <w:tr w:rsidR="004064F7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4064F7" w:rsidRPr="002B20CC" w:rsidRDefault="004064F7" w:rsidP="004064F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064F7" w:rsidRDefault="004064F7" w:rsidP="004064F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4064F7" w:rsidRPr="00CE3803" w:rsidRDefault="004064F7" w:rsidP="004064F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9,68</w:t>
            </w:r>
          </w:p>
        </w:tc>
      </w:tr>
      <w:tr w:rsidR="004064F7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4064F7" w:rsidRPr="002B20CC" w:rsidRDefault="004064F7" w:rsidP="004064F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064F7" w:rsidRDefault="004064F7" w:rsidP="004064F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3,19</w:t>
            </w:r>
          </w:p>
        </w:tc>
      </w:tr>
      <w:tr w:rsidR="004064F7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  <w:r w:rsidRPr="00E45E61">
              <w:t>46</w:t>
            </w:r>
          </w:p>
        </w:tc>
        <w:tc>
          <w:tcPr>
            <w:tcW w:w="1545" w:type="dxa"/>
            <w:vMerge w:val="restart"/>
            <w:vAlign w:val="center"/>
          </w:tcPr>
          <w:p w:rsidR="004064F7" w:rsidRPr="002B20CC" w:rsidRDefault="004064F7" w:rsidP="004064F7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 xml:space="preserve">Жилое помещение </w:t>
            </w:r>
            <w:r w:rsidRPr="002B20CC">
              <w:rPr>
                <w:b/>
                <w:sz w:val="20"/>
              </w:rPr>
              <w:t>(Студия)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  <w:r w:rsidRPr="00E45E61">
              <w:t>9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4064F7" w:rsidRPr="0096514F" w:rsidRDefault="004064F7" w:rsidP="004064F7">
            <w:pPr>
              <w:pStyle w:val="ConsPlusNormal"/>
              <w:jc w:val="center"/>
              <w:rPr>
                <w:color w:val="FF0000"/>
              </w:rPr>
            </w:pPr>
          </w:p>
          <w:p w:rsidR="004064F7" w:rsidRDefault="004064F7" w:rsidP="004064F7">
            <w:pPr>
              <w:pStyle w:val="ConsPlusNormal"/>
              <w:jc w:val="center"/>
            </w:pPr>
            <w:r>
              <w:t>25,76</w:t>
            </w:r>
          </w:p>
        </w:tc>
        <w:tc>
          <w:tcPr>
            <w:tcW w:w="1275" w:type="dxa"/>
            <w:vMerge w:val="restart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4064F7" w:rsidRDefault="004064F7" w:rsidP="004064F7">
            <w:pPr>
              <w:pStyle w:val="ConsPlusNormal"/>
            </w:pPr>
            <w:r>
              <w:t>комната-13,18</w:t>
            </w:r>
          </w:p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2,53</w:t>
            </w:r>
          </w:p>
        </w:tc>
      </w:tr>
      <w:tr w:rsidR="004064F7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4064F7" w:rsidRPr="002B20CC" w:rsidRDefault="004064F7" w:rsidP="004064F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4064F7" w:rsidRPr="0096514F" w:rsidRDefault="004064F7" w:rsidP="004064F7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064F7" w:rsidRDefault="004064F7" w:rsidP="004064F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4064F7" w:rsidRPr="00CE3803" w:rsidRDefault="004064F7" w:rsidP="004064F7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3,79</w:t>
            </w:r>
          </w:p>
        </w:tc>
      </w:tr>
      <w:tr w:rsidR="004064F7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4064F7" w:rsidRPr="002B20CC" w:rsidRDefault="004064F7" w:rsidP="004064F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4064F7" w:rsidRPr="0096514F" w:rsidRDefault="004064F7" w:rsidP="004064F7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064F7" w:rsidRDefault="004064F7" w:rsidP="004064F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4064F7" w:rsidRPr="00CE3803" w:rsidRDefault="004064F7" w:rsidP="004064F7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6,26</w:t>
            </w:r>
          </w:p>
        </w:tc>
      </w:tr>
      <w:tr w:rsidR="004064F7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4064F7" w:rsidRPr="002B20CC" w:rsidRDefault="004064F7" w:rsidP="004064F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4064F7" w:rsidRPr="0096514F" w:rsidRDefault="004064F7" w:rsidP="004064F7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064F7" w:rsidRDefault="004064F7" w:rsidP="004064F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3,19</w:t>
            </w:r>
          </w:p>
        </w:tc>
      </w:tr>
      <w:tr w:rsidR="004064F7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  <w:r w:rsidRPr="00E45E61">
              <w:t>47</w:t>
            </w:r>
          </w:p>
        </w:tc>
        <w:tc>
          <w:tcPr>
            <w:tcW w:w="1545" w:type="dxa"/>
            <w:vMerge w:val="restart"/>
            <w:vAlign w:val="center"/>
          </w:tcPr>
          <w:p w:rsidR="00B56AC0" w:rsidRPr="002B20CC" w:rsidRDefault="004064F7" w:rsidP="00B56AC0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>Жилое помещение</w:t>
            </w:r>
          </w:p>
          <w:p w:rsidR="004064F7" w:rsidRPr="002B20CC" w:rsidRDefault="004064F7" w:rsidP="00B56AC0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b/>
                <w:sz w:val="20"/>
              </w:rPr>
              <w:t>(1-комнатная)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  <w:r w:rsidRPr="00E45E61">
              <w:t>9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41,84</w:t>
            </w:r>
          </w:p>
        </w:tc>
        <w:tc>
          <w:tcPr>
            <w:tcW w:w="1275" w:type="dxa"/>
            <w:vMerge w:val="restart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4064F7" w:rsidRDefault="004064F7" w:rsidP="004064F7">
            <w:pPr>
              <w:pStyle w:val="ConsPlusNormal"/>
            </w:pPr>
            <w:r>
              <w:t>комната-9,95</w:t>
            </w:r>
          </w:p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5,95</w:t>
            </w:r>
          </w:p>
        </w:tc>
      </w:tr>
      <w:tr w:rsidR="004064F7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4064F7" w:rsidRPr="002B20CC" w:rsidRDefault="004064F7" w:rsidP="004064F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064F7" w:rsidRDefault="004064F7" w:rsidP="004064F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4064F7" w:rsidRPr="00CE3803" w:rsidRDefault="004064F7" w:rsidP="004064F7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3,94</w:t>
            </w:r>
          </w:p>
        </w:tc>
      </w:tr>
      <w:tr w:rsidR="004064F7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4064F7" w:rsidRPr="002B20CC" w:rsidRDefault="004064F7" w:rsidP="004064F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064F7" w:rsidRDefault="004064F7" w:rsidP="004064F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кухня-столовая</w:t>
            </w:r>
          </w:p>
        </w:tc>
        <w:tc>
          <w:tcPr>
            <w:tcW w:w="1326" w:type="dxa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22,00</w:t>
            </w:r>
          </w:p>
        </w:tc>
      </w:tr>
      <w:tr w:rsidR="004064F7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4064F7" w:rsidRPr="002B20CC" w:rsidRDefault="004064F7" w:rsidP="004064F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064F7" w:rsidRDefault="004064F7" w:rsidP="004064F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4,05</w:t>
            </w:r>
          </w:p>
        </w:tc>
      </w:tr>
      <w:tr w:rsidR="004064F7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  <w:r w:rsidRPr="00E45E61">
              <w:t>48</w:t>
            </w:r>
          </w:p>
        </w:tc>
        <w:tc>
          <w:tcPr>
            <w:tcW w:w="1545" w:type="dxa"/>
            <w:vMerge w:val="restart"/>
            <w:vAlign w:val="center"/>
          </w:tcPr>
          <w:p w:rsidR="00B56AC0" w:rsidRPr="002B20CC" w:rsidRDefault="004064F7" w:rsidP="004064F7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>Жилое помещение</w:t>
            </w:r>
          </w:p>
          <w:p w:rsidR="004064F7" w:rsidRPr="002B20CC" w:rsidRDefault="004064F7" w:rsidP="004064F7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sz w:val="20"/>
              </w:rPr>
              <w:t xml:space="preserve"> </w:t>
            </w:r>
            <w:r w:rsidRPr="002B20CC">
              <w:rPr>
                <w:b/>
                <w:sz w:val="20"/>
              </w:rPr>
              <w:t>(2-комнатная)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  <w:r w:rsidRPr="00E45E61">
              <w:t>9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54,47</w:t>
            </w:r>
          </w:p>
        </w:tc>
        <w:tc>
          <w:tcPr>
            <w:tcW w:w="1275" w:type="dxa"/>
            <w:vMerge w:val="restart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4064F7" w:rsidRPr="0048292F" w:rsidRDefault="0048292F" w:rsidP="0048292F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комната-19,50</w:t>
            </w:r>
          </w:p>
        </w:tc>
        <w:tc>
          <w:tcPr>
            <w:tcW w:w="1275" w:type="dxa"/>
            <w:gridSpan w:val="2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6,53</w:t>
            </w:r>
          </w:p>
        </w:tc>
      </w:tr>
      <w:tr w:rsidR="004064F7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4064F7" w:rsidRPr="002B20CC" w:rsidRDefault="004064F7" w:rsidP="004064F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064F7" w:rsidRPr="00511532" w:rsidRDefault="0048292F" w:rsidP="0048292F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комната-14,26</w:t>
            </w:r>
          </w:p>
        </w:tc>
        <w:tc>
          <w:tcPr>
            <w:tcW w:w="1275" w:type="dxa"/>
            <w:gridSpan w:val="2"/>
            <w:vAlign w:val="center"/>
          </w:tcPr>
          <w:p w:rsidR="004064F7" w:rsidRPr="00CE3803" w:rsidRDefault="004064F7" w:rsidP="004064F7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4,23</w:t>
            </w:r>
          </w:p>
        </w:tc>
      </w:tr>
      <w:tr w:rsidR="004064F7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4064F7" w:rsidRPr="002B20CC" w:rsidRDefault="004064F7" w:rsidP="004064F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4064F7" w:rsidRPr="00511532" w:rsidRDefault="004064F7" w:rsidP="004064F7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064F7" w:rsidRPr="00CE3803" w:rsidRDefault="004064F7" w:rsidP="004064F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 w:rsidRPr="00511532">
              <w:rPr>
                <w:szCs w:val="22"/>
              </w:rPr>
              <w:t>9,95</w:t>
            </w:r>
          </w:p>
        </w:tc>
      </w:tr>
      <w:tr w:rsidR="004064F7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4064F7" w:rsidRPr="002B20CC" w:rsidRDefault="004064F7" w:rsidP="004064F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4064F7" w:rsidRPr="00511532" w:rsidRDefault="004064F7" w:rsidP="004064F7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3,10</w:t>
            </w:r>
          </w:p>
        </w:tc>
      </w:tr>
      <w:tr w:rsidR="004064F7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  <w:r w:rsidRPr="00E45E61">
              <w:t>49</w:t>
            </w:r>
          </w:p>
        </w:tc>
        <w:tc>
          <w:tcPr>
            <w:tcW w:w="1545" w:type="dxa"/>
            <w:vMerge w:val="restart"/>
            <w:vAlign w:val="center"/>
          </w:tcPr>
          <w:p w:rsidR="0076018E" w:rsidRPr="002B20CC" w:rsidRDefault="004064F7" w:rsidP="004064F7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 xml:space="preserve">Жилое помещение </w:t>
            </w:r>
          </w:p>
          <w:p w:rsidR="004064F7" w:rsidRPr="002B20CC" w:rsidRDefault="004064F7" w:rsidP="004064F7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b/>
                <w:sz w:val="20"/>
              </w:rPr>
              <w:t>(1-комнатная)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  <w:r w:rsidRPr="00E45E61">
              <w:t>10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37,92</w:t>
            </w:r>
          </w:p>
        </w:tc>
        <w:tc>
          <w:tcPr>
            <w:tcW w:w="1275" w:type="dxa"/>
            <w:vMerge w:val="restart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4064F7" w:rsidRDefault="004064F7" w:rsidP="004064F7">
            <w:pPr>
              <w:pStyle w:val="ConsPlusNormal"/>
            </w:pPr>
            <w:r>
              <w:t>комната-18,11</w:t>
            </w:r>
          </w:p>
          <w:p w:rsidR="004064F7" w:rsidRDefault="004064F7" w:rsidP="004064F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4,51</w:t>
            </w:r>
          </w:p>
        </w:tc>
      </w:tr>
      <w:tr w:rsidR="004064F7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4064F7" w:rsidRPr="002B20CC" w:rsidRDefault="004064F7" w:rsidP="004064F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064F7" w:rsidRDefault="004064F7" w:rsidP="004064F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4064F7" w:rsidRPr="00CE3803" w:rsidRDefault="004064F7" w:rsidP="004064F7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4,23</w:t>
            </w:r>
          </w:p>
        </w:tc>
      </w:tr>
      <w:tr w:rsidR="004064F7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4064F7" w:rsidRPr="002B20CC" w:rsidRDefault="004064F7" w:rsidP="004064F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064F7" w:rsidRDefault="004064F7" w:rsidP="004064F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11,07</w:t>
            </w:r>
          </w:p>
        </w:tc>
      </w:tr>
      <w:tr w:rsidR="004064F7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4064F7" w:rsidRPr="002B20CC" w:rsidRDefault="004064F7" w:rsidP="004064F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064F7" w:rsidRDefault="004064F7" w:rsidP="004064F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3,10</w:t>
            </w:r>
          </w:p>
        </w:tc>
      </w:tr>
      <w:tr w:rsidR="004064F7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  <w:r w:rsidRPr="00E45E61">
              <w:t>50</w:t>
            </w:r>
          </w:p>
        </w:tc>
        <w:tc>
          <w:tcPr>
            <w:tcW w:w="1545" w:type="dxa"/>
            <w:vMerge w:val="restart"/>
            <w:vAlign w:val="center"/>
          </w:tcPr>
          <w:p w:rsidR="004F7442" w:rsidRPr="002B20CC" w:rsidRDefault="004F7442" w:rsidP="004064F7">
            <w:pPr>
              <w:pStyle w:val="ConsPlusNormal"/>
              <w:jc w:val="center"/>
              <w:rPr>
                <w:sz w:val="20"/>
              </w:rPr>
            </w:pPr>
          </w:p>
          <w:p w:rsidR="004F7442" w:rsidRPr="002B20CC" w:rsidRDefault="004F7442" w:rsidP="004064F7">
            <w:pPr>
              <w:pStyle w:val="ConsPlusNormal"/>
              <w:jc w:val="center"/>
              <w:rPr>
                <w:sz w:val="20"/>
              </w:rPr>
            </w:pPr>
          </w:p>
          <w:p w:rsidR="004F7442" w:rsidRPr="002B20CC" w:rsidRDefault="004F7442" w:rsidP="004064F7">
            <w:pPr>
              <w:pStyle w:val="ConsPlusNormal"/>
              <w:jc w:val="center"/>
              <w:rPr>
                <w:sz w:val="20"/>
              </w:rPr>
            </w:pPr>
          </w:p>
          <w:p w:rsidR="00B56AC0" w:rsidRPr="002B20CC" w:rsidRDefault="004064F7" w:rsidP="004064F7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 xml:space="preserve">Жилое помещение </w:t>
            </w:r>
          </w:p>
          <w:p w:rsidR="004064F7" w:rsidRPr="002B20CC" w:rsidRDefault="004064F7" w:rsidP="004064F7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b/>
                <w:sz w:val="20"/>
              </w:rPr>
              <w:t xml:space="preserve">(1-комнатная) </w:t>
            </w:r>
          </w:p>
          <w:p w:rsidR="004F7442" w:rsidRPr="002B20CC" w:rsidRDefault="004F7442" w:rsidP="004064F7">
            <w:pPr>
              <w:pStyle w:val="ConsPlusNormal"/>
              <w:jc w:val="center"/>
              <w:rPr>
                <w:sz w:val="20"/>
              </w:rPr>
            </w:pPr>
          </w:p>
          <w:p w:rsidR="004F7442" w:rsidRPr="002B20CC" w:rsidRDefault="004F7442" w:rsidP="004064F7">
            <w:pPr>
              <w:pStyle w:val="ConsPlusNormal"/>
              <w:jc w:val="center"/>
              <w:rPr>
                <w:sz w:val="20"/>
              </w:rPr>
            </w:pPr>
          </w:p>
          <w:p w:rsidR="004F7442" w:rsidRPr="002B20CC" w:rsidRDefault="004F7442" w:rsidP="004064F7">
            <w:pPr>
              <w:pStyle w:val="ConsPlusNormal"/>
              <w:jc w:val="center"/>
              <w:rPr>
                <w:sz w:val="20"/>
              </w:rPr>
            </w:pPr>
          </w:p>
          <w:p w:rsidR="004F7442" w:rsidRPr="002B20CC" w:rsidRDefault="004F7442" w:rsidP="004F7442">
            <w:pPr>
              <w:pStyle w:val="ConsPlusNormal"/>
              <w:rPr>
                <w:sz w:val="20"/>
              </w:rPr>
            </w:pPr>
          </w:p>
        </w:tc>
        <w:tc>
          <w:tcPr>
            <w:tcW w:w="1114" w:type="dxa"/>
            <w:gridSpan w:val="3"/>
            <w:vMerge w:val="restart"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  <w:r w:rsidRPr="00E45E61">
              <w:lastRenderedPageBreak/>
              <w:t>10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37,27</w:t>
            </w:r>
          </w:p>
        </w:tc>
        <w:tc>
          <w:tcPr>
            <w:tcW w:w="1275" w:type="dxa"/>
            <w:vMerge w:val="restart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4064F7" w:rsidRDefault="004064F7" w:rsidP="004064F7">
            <w:pPr>
              <w:pStyle w:val="ConsPlusNormal"/>
            </w:pPr>
            <w:r>
              <w:t>комната-19,96</w:t>
            </w:r>
          </w:p>
          <w:p w:rsidR="004064F7" w:rsidRDefault="004064F7" w:rsidP="004064F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lastRenderedPageBreak/>
              <w:t>коридор</w:t>
            </w:r>
          </w:p>
        </w:tc>
        <w:tc>
          <w:tcPr>
            <w:tcW w:w="1326" w:type="dxa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2,85</w:t>
            </w:r>
          </w:p>
        </w:tc>
      </w:tr>
      <w:tr w:rsidR="004064F7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4064F7" w:rsidRPr="002B20CC" w:rsidRDefault="004064F7" w:rsidP="004064F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064F7" w:rsidRDefault="004064F7" w:rsidP="004064F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4064F7" w:rsidRPr="00CE3803" w:rsidRDefault="004064F7" w:rsidP="004064F7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3,90</w:t>
            </w:r>
          </w:p>
        </w:tc>
      </w:tr>
      <w:tr w:rsidR="004064F7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4064F7" w:rsidRPr="002B20CC" w:rsidRDefault="004064F7" w:rsidP="004064F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064F7" w:rsidRDefault="004064F7" w:rsidP="004064F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4064F7" w:rsidRPr="00CE3803" w:rsidRDefault="004064F7" w:rsidP="004064F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10,56</w:t>
            </w:r>
          </w:p>
        </w:tc>
      </w:tr>
      <w:tr w:rsidR="004064F7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4064F7" w:rsidRPr="002B20CC" w:rsidRDefault="004064F7" w:rsidP="004064F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064F7" w:rsidRDefault="004064F7" w:rsidP="004064F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4,05</w:t>
            </w:r>
          </w:p>
        </w:tc>
      </w:tr>
      <w:tr w:rsidR="004064F7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  <w:r w:rsidRPr="00E45E61">
              <w:t>51</w:t>
            </w:r>
          </w:p>
        </w:tc>
        <w:tc>
          <w:tcPr>
            <w:tcW w:w="1545" w:type="dxa"/>
            <w:vMerge w:val="restart"/>
            <w:vAlign w:val="center"/>
          </w:tcPr>
          <w:p w:rsidR="00B56AC0" w:rsidRPr="002B20CC" w:rsidRDefault="004064F7" w:rsidP="004064F7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>Жилое помещение</w:t>
            </w:r>
          </w:p>
          <w:p w:rsidR="004064F7" w:rsidRPr="002B20CC" w:rsidRDefault="004064F7" w:rsidP="004064F7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sz w:val="20"/>
              </w:rPr>
              <w:t xml:space="preserve"> </w:t>
            </w:r>
            <w:r w:rsidRPr="002B20CC">
              <w:rPr>
                <w:b/>
                <w:sz w:val="20"/>
              </w:rPr>
              <w:t>(1-комнатная)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  <w:r w:rsidRPr="00E45E61">
              <w:t>10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31,78</w:t>
            </w:r>
          </w:p>
        </w:tc>
        <w:tc>
          <w:tcPr>
            <w:tcW w:w="1275" w:type="dxa"/>
            <w:vMerge w:val="restart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4064F7" w:rsidRDefault="004064F7" w:rsidP="004064F7">
            <w:pPr>
              <w:pStyle w:val="ConsPlusNormal"/>
            </w:pPr>
            <w:r>
              <w:t>комната-13,92</w:t>
            </w:r>
          </w:p>
          <w:p w:rsidR="004064F7" w:rsidRDefault="004064F7" w:rsidP="004064F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4,39</w:t>
            </w:r>
          </w:p>
        </w:tc>
      </w:tr>
      <w:tr w:rsidR="004064F7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4064F7" w:rsidRPr="002B20CC" w:rsidRDefault="004064F7" w:rsidP="004064F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064F7" w:rsidRDefault="004064F7" w:rsidP="004064F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4064F7" w:rsidRPr="00CE3803" w:rsidRDefault="004064F7" w:rsidP="004064F7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3,79</w:t>
            </w:r>
          </w:p>
        </w:tc>
      </w:tr>
      <w:tr w:rsidR="004064F7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4064F7" w:rsidRPr="002B20CC" w:rsidRDefault="004064F7" w:rsidP="004064F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064F7" w:rsidRDefault="004064F7" w:rsidP="004064F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4064F7" w:rsidRPr="00CE3803" w:rsidRDefault="004064F7" w:rsidP="004064F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9,68</w:t>
            </w:r>
          </w:p>
        </w:tc>
      </w:tr>
      <w:tr w:rsidR="004064F7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4064F7" w:rsidRPr="002B20CC" w:rsidRDefault="004064F7" w:rsidP="004064F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4064F7" w:rsidRPr="00E45E61" w:rsidRDefault="004064F7" w:rsidP="004064F7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4064F7" w:rsidRDefault="004064F7" w:rsidP="004064F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064F7" w:rsidRDefault="004064F7" w:rsidP="004064F7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4064F7" w:rsidRDefault="004064F7" w:rsidP="004064F7">
            <w:pPr>
              <w:pStyle w:val="ConsPlusNormal"/>
              <w:jc w:val="center"/>
            </w:pPr>
            <w:r>
              <w:t>3,19</w:t>
            </w:r>
          </w:p>
        </w:tc>
      </w:tr>
      <w:tr w:rsidR="00B10E62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  <w:r w:rsidRPr="00E45E61">
              <w:t>52</w:t>
            </w:r>
          </w:p>
        </w:tc>
        <w:tc>
          <w:tcPr>
            <w:tcW w:w="1545" w:type="dxa"/>
            <w:vMerge w:val="restart"/>
            <w:vAlign w:val="center"/>
          </w:tcPr>
          <w:p w:rsidR="00B10E62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 xml:space="preserve">Жилое помещение </w:t>
            </w:r>
            <w:r w:rsidRPr="002B20CC">
              <w:rPr>
                <w:b/>
                <w:sz w:val="20"/>
              </w:rPr>
              <w:t>(Студия)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  <w:r w:rsidRPr="00E45E61">
              <w:t>10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B10E62" w:rsidRPr="0096514F" w:rsidRDefault="00B10E62" w:rsidP="00B10E62">
            <w:pPr>
              <w:pStyle w:val="ConsPlusNormal"/>
              <w:jc w:val="center"/>
              <w:rPr>
                <w:color w:val="FF0000"/>
              </w:rPr>
            </w:pPr>
          </w:p>
          <w:p w:rsidR="00B10E62" w:rsidRDefault="00B10E62" w:rsidP="00B10E62">
            <w:pPr>
              <w:pStyle w:val="ConsPlusNormal"/>
              <w:jc w:val="center"/>
            </w:pPr>
            <w:r>
              <w:t>25,76</w:t>
            </w:r>
          </w:p>
        </w:tc>
        <w:tc>
          <w:tcPr>
            <w:tcW w:w="1275" w:type="dxa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B10E62" w:rsidRDefault="00B10E62" w:rsidP="00B10E62">
            <w:pPr>
              <w:pStyle w:val="ConsPlusNormal"/>
            </w:pPr>
            <w:r>
              <w:t>комната-13,18</w:t>
            </w:r>
          </w:p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2,53</w:t>
            </w:r>
          </w:p>
        </w:tc>
      </w:tr>
      <w:tr w:rsidR="00B10E62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B10E62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B10E62" w:rsidRPr="0096514F" w:rsidRDefault="00B10E62" w:rsidP="00B10E62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10E62" w:rsidRDefault="00B10E62" w:rsidP="00B10E62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B10E62" w:rsidRPr="00CE3803" w:rsidRDefault="00B10E62" w:rsidP="00B10E62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3,79</w:t>
            </w:r>
          </w:p>
        </w:tc>
      </w:tr>
      <w:tr w:rsidR="00B10E62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B10E62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B10E62" w:rsidRPr="0096514F" w:rsidRDefault="00B10E62" w:rsidP="00B10E62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10E62" w:rsidRDefault="00B10E62" w:rsidP="00B10E62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B10E62" w:rsidRPr="00CE3803" w:rsidRDefault="00B10E62" w:rsidP="00B10E62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6,26</w:t>
            </w:r>
          </w:p>
        </w:tc>
      </w:tr>
      <w:tr w:rsidR="00B10E62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B10E62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B10E62" w:rsidRPr="0096514F" w:rsidRDefault="00B10E62" w:rsidP="00B10E62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10E62" w:rsidRDefault="00B10E62" w:rsidP="00B10E62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3,19</w:t>
            </w:r>
          </w:p>
        </w:tc>
      </w:tr>
      <w:tr w:rsidR="00B10E62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  <w:r w:rsidRPr="00E45E61">
              <w:t>53</w:t>
            </w:r>
          </w:p>
        </w:tc>
        <w:tc>
          <w:tcPr>
            <w:tcW w:w="1545" w:type="dxa"/>
            <w:vMerge w:val="restart"/>
            <w:vAlign w:val="center"/>
          </w:tcPr>
          <w:p w:rsidR="00B56AC0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>Жилое помещение</w:t>
            </w:r>
          </w:p>
          <w:p w:rsidR="00B10E62" w:rsidRPr="002B20CC" w:rsidRDefault="00B10E62" w:rsidP="00B10E62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b/>
                <w:sz w:val="20"/>
              </w:rPr>
              <w:t xml:space="preserve"> (1-комнатная) 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  <w:r w:rsidRPr="00E45E61">
              <w:t>10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41,84</w:t>
            </w:r>
          </w:p>
        </w:tc>
        <w:tc>
          <w:tcPr>
            <w:tcW w:w="1275" w:type="dxa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B10E62" w:rsidRDefault="00B10E62" w:rsidP="00B10E62">
            <w:pPr>
              <w:pStyle w:val="ConsPlusNormal"/>
            </w:pPr>
            <w:r>
              <w:t>комната-9,95</w:t>
            </w:r>
          </w:p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5,95</w:t>
            </w:r>
          </w:p>
        </w:tc>
      </w:tr>
      <w:tr w:rsidR="00B10E62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B10E62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10E62" w:rsidRDefault="00B10E62" w:rsidP="00B10E62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B10E62" w:rsidRPr="00CE3803" w:rsidRDefault="00B10E62" w:rsidP="00B10E62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3,94</w:t>
            </w:r>
          </w:p>
        </w:tc>
      </w:tr>
      <w:tr w:rsidR="00B10E62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B10E62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10E62" w:rsidRDefault="00B10E62" w:rsidP="00B10E62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кухня-столовая</w:t>
            </w:r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22,00</w:t>
            </w:r>
          </w:p>
        </w:tc>
      </w:tr>
      <w:tr w:rsidR="00B10E62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B10E62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10E62" w:rsidRDefault="00B10E62" w:rsidP="00B10E62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4,05</w:t>
            </w:r>
          </w:p>
        </w:tc>
      </w:tr>
      <w:tr w:rsidR="00B10E62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  <w:r w:rsidRPr="00E45E61">
              <w:t>54</w:t>
            </w:r>
          </w:p>
        </w:tc>
        <w:tc>
          <w:tcPr>
            <w:tcW w:w="1545" w:type="dxa"/>
            <w:vMerge w:val="restart"/>
            <w:vAlign w:val="center"/>
          </w:tcPr>
          <w:p w:rsidR="004F7442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 xml:space="preserve">Жилое </w:t>
            </w:r>
            <w:r w:rsidRPr="002B20CC">
              <w:rPr>
                <w:sz w:val="20"/>
              </w:rPr>
              <w:lastRenderedPageBreak/>
              <w:t xml:space="preserve">помещение </w:t>
            </w:r>
          </w:p>
          <w:p w:rsidR="00B10E62" w:rsidRPr="002B20CC" w:rsidRDefault="00B10E62" w:rsidP="00B10E62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b/>
                <w:sz w:val="20"/>
              </w:rPr>
              <w:t>(2-комнатная)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  <w:r w:rsidRPr="00E45E61">
              <w:lastRenderedPageBreak/>
              <w:t>10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54,47</w:t>
            </w:r>
          </w:p>
        </w:tc>
        <w:tc>
          <w:tcPr>
            <w:tcW w:w="1275" w:type="dxa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B10E62" w:rsidRPr="0048292F" w:rsidRDefault="0048292F" w:rsidP="0048292F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комната-19,50</w:t>
            </w:r>
          </w:p>
        </w:tc>
        <w:tc>
          <w:tcPr>
            <w:tcW w:w="1275" w:type="dxa"/>
            <w:gridSpan w:val="2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6,53</w:t>
            </w:r>
          </w:p>
        </w:tc>
      </w:tr>
      <w:tr w:rsidR="00B10E62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B10E62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B10E62" w:rsidRPr="00511532" w:rsidRDefault="0048292F" w:rsidP="0048292F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комната-14,26</w:t>
            </w:r>
          </w:p>
        </w:tc>
        <w:tc>
          <w:tcPr>
            <w:tcW w:w="1275" w:type="dxa"/>
            <w:gridSpan w:val="2"/>
            <w:vAlign w:val="center"/>
          </w:tcPr>
          <w:p w:rsidR="00B10E62" w:rsidRPr="00CE3803" w:rsidRDefault="00B10E62" w:rsidP="00B10E62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4,23</w:t>
            </w:r>
          </w:p>
        </w:tc>
      </w:tr>
      <w:tr w:rsidR="00B10E62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B10E62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B10E62" w:rsidRPr="00511532" w:rsidRDefault="00B10E62" w:rsidP="00B10E62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10E62" w:rsidRPr="00CE3803" w:rsidRDefault="00B10E62" w:rsidP="00B10E6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 w:rsidRPr="00511532">
              <w:rPr>
                <w:szCs w:val="22"/>
              </w:rPr>
              <w:t>9,95</w:t>
            </w:r>
          </w:p>
        </w:tc>
      </w:tr>
      <w:tr w:rsidR="00B10E62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B10E62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B10E62" w:rsidRPr="00511532" w:rsidRDefault="00B10E62" w:rsidP="00B10E62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3,10</w:t>
            </w:r>
          </w:p>
        </w:tc>
      </w:tr>
      <w:tr w:rsidR="00B10E62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  <w:r w:rsidRPr="00E45E61">
              <w:t>55</w:t>
            </w:r>
          </w:p>
        </w:tc>
        <w:tc>
          <w:tcPr>
            <w:tcW w:w="1545" w:type="dxa"/>
            <w:vMerge w:val="restart"/>
            <w:vAlign w:val="center"/>
          </w:tcPr>
          <w:p w:rsidR="00B56AC0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>Жилое помещение</w:t>
            </w:r>
          </w:p>
          <w:p w:rsidR="00B10E62" w:rsidRPr="002B20CC" w:rsidRDefault="00B10E62" w:rsidP="00B10E62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b/>
                <w:sz w:val="20"/>
              </w:rPr>
              <w:t xml:space="preserve"> (1-комнатная)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  <w:r w:rsidRPr="00E45E61">
              <w:t>11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37,92</w:t>
            </w:r>
          </w:p>
        </w:tc>
        <w:tc>
          <w:tcPr>
            <w:tcW w:w="1275" w:type="dxa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B10E62" w:rsidRDefault="00B10E62" w:rsidP="00B10E62">
            <w:pPr>
              <w:pStyle w:val="ConsPlusNormal"/>
            </w:pPr>
            <w:r>
              <w:t>комната-18,11</w:t>
            </w:r>
          </w:p>
          <w:p w:rsidR="00B10E62" w:rsidRDefault="00B10E62" w:rsidP="00B10E62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4,51</w:t>
            </w:r>
          </w:p>
        </w:tc>
      </w:tr>
      <w:tr w:rsidR="00B10E62" w:rsidTr="009C2E33">
        <w:trPr>
          <w:trHeight w:val="67"/>
        </w:trPr>
        <w:tc>
          <w:tcPr>
            <w:tcW w:w="1196" w:type="dxa"/>
            <w:gridSpan w:val="2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B10E62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10E62" w:rsidRDefault="00B10E62" w:rsidP="00B10E62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B10E62" w:rsidRPr="00CE3803" w:rsidRDefault="00B10E62" w:rsidP="00B10E62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4,23</w:t>
            </w:r>
          </w:p>
        </w:tc>
      </w:tr>
      <w:tr w:rsidR="00B10E62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B10E62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10E62" w:rsidRDefault="00B10E62" w:rsidP="00B10E62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11,07</w:t>
            </w:r>
          </w:p>
        </w:tc>
      </w:tr>
      <w:tr w:rsidR="00B10E62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B10E62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10E62" w:rsidRDefault="00B10E62" w:rsidP="00B10E62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3,10</w:t>
            </w:r>
          </w:p>
        </w:tc>
      </w:tr>
      <w:tr w:rsidR="00B10E62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  <w:r w:rsidRPr="00E45E61">
              <w:t>56</w:t>
            </w:r>
          </w:p>
        </w:tc>
        <w:tc>
          <w:tcPr>
            <w:tcW w:w="1545" w:type="dxa"/>
            <w:vMerge w:val="restart"/>
            <w:vAlign w:val="center"/>
          </w:tcPr>
          <w:p w:rsidR="00B56AC0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 xml:space="preserve">Жилое помещение </w:t>
            </w:r>
          </w:p>
          <w:p w:rsidR="00B10E62" w:rsidRPr="002B20CC" w:rsidRDefault="00B10E62" w:rsidP="00B10E62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b/>
                <w:sz w:val="20"/>
              </w:rPr>
              <w:t>(1-комнатная)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  <w:r w:rsidRPr="00E45E61">
              <w:t>11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37,27</w:t>
            </w:r>
          </w:p>
        </w:tc>
        <w:tc>
          <w:tcPr>
            <w:tcW w:w="1275" w:type="dxa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B10E62" w:rsidRDefault="00B10E62" w:rsidP="00B10E62">
            <w:pPr>
              <w:pStyle w:val="ConsPlusNormal"/>
            </w:pPr>
            <w:r>
              <w:t>комната-19,96</w:t>
            </w:r>
          </w:p>
          <w:p w:rsidR="00B10E62" w:rsidRDefault="00B10E62" w:rsidP="00B10E62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2,85</w:t>
            </w:r>
          </w:p>
        </w:tc>
      </w:tr>
      <w:tr w:rsidR="00B10E62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B10E62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10E62" w:rsidRDefault="00B10E62" w:rsidP="00B10E62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B10E62" w:rsidRPr="00CE3803" w:rsidRDefault="00B10E62" w:rsidP="00B10E62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3,90</w:t>
            </w:r>
          </w:p>
        </w:tc>
      </w:tr>
      <w:tr w:rsidR="00B10E62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B10E62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10E62" w:rsidRDefault="00B10E62" w:rsidP="00B10E62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B10E62" w:rsidRPr="00CE3803" w:rsidRDefault="00B10E62" w:rsidP="00B10E6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10,56</w:t>
            </w:r>
          </w:p>
        </w:tc>
      </w:tr>
      <w:tr w:rsidR="00B10E62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B10E62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10E62" w:rsidRDefault="00B10E62" w:rsidP="00B10E62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4,05</w:t>
            </w:r>
          </w:p>
        </w:tc>
      </w:tr>
      <w:tr w:rsidR="00B10E62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  <w:r w:rsidRPr="00E45E61">
              <w:t>57</w:t>
            </w:r>
          </w:p>
        </w:tc>
        <w:tc>
          <w:tcPr>
            <w:tcW w:w="1545" w:type="dxa"/>
            <w:vMerge w:val="restart"/>
            <w:vAlign w:val="center"/>
          </w:tcPr>
          <w:p w:rsidR="00B56AC0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>Жилое помещение</w:t>
            </w:r>
          </w:p>
          <w:p w:rsidR="00B10E62" w:rsidRPr="002B20CC" w:rsidRDefault="00B10E62" w:rsidP="00B10E62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sz w:val="20"/>
              </w:rPr>
              <w:t xml:space="preserve"> </w:t>
            </w:r>
            <w:r w:rsidRPr="002B20CC">
              <w:rPr>
                <w:b/>
                <w:sz w:val="20"/>
              </w:rPr>
              <w:t>(1-комнатная)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  <w:r w:rsidRPr="00E45E61">
              <w:t>11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31,78</w:t>
            </w:r>
          </w:p>
        </w:tc>
        <w:tc>
          <w:tcPr>
            <w:tcW w:w="1275" w:type="dxa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B10E62" w:rsidRDefault="00B10E62" w:rsidP="00B10E62">
            <w:pPr>
              <w:pStyle w:val="ConsPlusNormal"/>
            </w:pPr>
            <w:r>
              <w:t>комната-13,92</w:t>
            </w:r>
          </w:p>
          <w:p w:rsidR="00B10E62" w:rsidRDefault="00B10E62" w:rsidP="00B10E62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4,39</w:t>
            </w:r>
          </w:p>
        </w:tc>
      </w:tr>
      <w:tr w:rsidR="00B10E62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B10E62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10E62" w:rsidRDefault="00B10E62" w:rsidP="00B10E62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B10E62" w:rsidRPr="00CE3803" w:rsidRDefault="00B10E62" w:rsidP="00B10E62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3,79</w:t>
            </w:r>
          </w:p>
        </w:tc>
      </w:tr>
      <w:tr w:rsidR="00B10E62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B10E62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10E62" w:rsidRDefault="00B10E62" w:rsidP="00B10E62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B10E62" w:rsidRPr="00CE3803" w:rsidRDefault="00B10E62" w:rsidP="00B10E6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9,68</w:t>
            </w:r>
          </w:p>
        </w:tc>
      </w:tr>
      <w:tr w:rsidR="00B10E62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B10E62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10E62" w:rsidRDefault="00B10E62" w:rsidP="00B10E62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3,19</w:t>
            </w:r>
          </w:p>
        </w:tc>
      </w:tr>
      <w:tr w:rsidR="00B10E62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  <w:r w:rsidRPr="00E45E61">
              <w:t>58</w:t>
            </w:r>
          </w:p>
        </w:tc>
        <w:tc>
          <w:tcPr>
            <w:tcW w:w="1545" w:type="dxa"/>
            <w:vMerge w:val="restart"/>
            <w:vAlign w:val="center"/>
          </w:tcPr>
          <w:p w:rsidR="00B10E62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 xml:space="preserve">Жилое помещение </w:t>
            </w:r>
            <w:r w:rsidRPr="002B20CC">
              <w:rPr>
                <w:b/>
                <w:sz w:val="20"/>
              </w:rPr>
              <w:t>(Студия)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  <w:r w:rsidRPr="00E45E61">
              <w:t>11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B10E62" w:rsidRPr="0096514F" w:rsidRDefault="00B10E62" w:rsidP="00B10E62">
            <w:pPr>
              <w:pStyle w:val="ConsPlusNormal"/>
              <w:jc w:val="center"/>
              <w:rPr>
                <w:color w:val="FF0000"/>
              </w:rPr>
            </w:pPr>
          </w:p>
          <w:p w:rsidR="00B10E62" w:rsidRDefault="00B10E62" w:rsidP="00B10E62">
            <w:pPr>
              <w:pStyle w:val="ConsPlusNormal"/>
              <w:jc w:val="center"/>
            </w:pPr>
            <w:r>
              <w:t>25,76</w:t>
            </w:r>
          </w:p>
        </w:tc>
        <w:tc>
          <w:tcPr>
            <w:tcW w:w="1275" w:type="dxa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B10E62" w:rsidRDefault="00B10E62" w:rsidP="00B10E62">
            <w:pPr>
              <w:pStyle w:val="ConsPlusNormal"/>
            </w:pPr>
            <w:r>
              <w:t>комната-13,18</w:t>
            </w:r>
          </w:p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2,53</w:t>
            </w:r>
          </w:p>
        </w:tc>
      </w:tr>
      <w:tr w:rsidR="00B10E62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B10E62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B10E62" w:rsidRPr="0096514F" w:rsidRDefault="00B10E62" w:rsidP="00B10E62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10E62" w:rsidRDefault="00B10E62" w:rsidP="00B10E62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B10E62" w:rsidRPr="00CE3803" w:rsidRDefault="00B10E62" w:rsidP="00B10E62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3,79</w:t>
            </w:r>
          </w:p>
        </w:tc>
      </w:tr>
      <w:tr w:rsidR="00B10E62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B10E62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B10E62" w:rsidRPr="0096514F" w:rsidRDefault="00B10E62" w:rsidP="00B10E62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10E62" w:rsidRDefault="00B10E62" w:rsidP="00B10E62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B10E62" w:rsidRPr="00CE3803" w:rsidRDefault="00B10E62" w:rsidP="00B10E62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6,26</w:t>
            </w:r>
          </w:p>
        </w:tc>
      </w:tr>
      <w:tr w:rsidR="00B10E62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B10E62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B10E62" w:rsidRPr="0096514F" w:rsidRDefault="00B10E62" w:rsidP="00B10E62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10E62" w:rsidRDefault="00B10E62" w:rsidP="00B10E62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3,19</w:t>
            </w:r>
          </w:p>
        </w:tc>
      </w:tr>
      <w:tr w:rsidR="00B10E62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  <w:r w:rsidRPr="00E45E61">
              <w:lastRenderedPageBreak/>
              <w:t>59</w:t>
            </w:r>
          </w:p>
        </w:tc>
        <w:tc>
          <w:tcPr>
            <w:tcW w:w="1545" w:type="dxa"/>
            <w:vMerge w:val="restart"/>
            <w:vAlign w:val="center"/>
          </w:tcPr>
          <w:p w:rsidR="00B56AC0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>Жилое помещение</w:t>
            </w:r>
          </w:p>
          <w:p w:rsidR="00B10E62" w:rsidRPr="002B20CC" w:rsidRDefault="00B10E62" w:rsidP="00B10E62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sz w:val="20"/>
              </w:rPr>
              <w:t xml:space="preserve"> </w:t>
            </w:r>
            <w:r w:rsidRPr="002B20CC">
              <w:rPr>
                <w:b/>
                <w:sz w:val="20"/>
              </w:rPr>
              <w:t xml:space="preserve">(1-комнатная) 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  <w:r w:rsidRPr="00E45E61">
              <w:t>11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41,84</w:t>
            </w:r>
          </w:p>
        </w:tc>
        <w:tc>
          <w:tcPr>
            <w:tcW w:w="1275" w:type="dxa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B10E62" w:rsidRDefault="00B10E62" w:rsidP="00B10E62">
            <w:pPr>
              <w:pStyle w:val="ConsPlusNormal"/>
            </w:pPr>
            <w:r>
              <w:t>комната-9,95</w:t>
            </w:r>
          </w:p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5,95</w:t>
            </w:r>
          </w:p>
        </w:tc>
      </w:tr>
      <w:tr w:rsidR="00B10E62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B10E62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10E62" w:rsidRDefault="00B10E62" w:rsidP="00B10E62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B10E62" w:rsidRPr="00CE3803" w:rsidRDefault="00B10E62" w:rsidP="00B10E62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3,94</w:t>
            </w:r>
          </w:p>
        </w:tc>
      </w:tr>
      <w:tr w:rsidR="00B10E62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B10E62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10E62" w:rsidRDefault="00B10E62" w:rsidP="00B10E62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кухня-столовая</w:t>
            </w:r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22,00</w:t>
            </w:r>
          </w:p>
        </w:tc>
      </w:tr>
      <w:tr w:rsidR="00B10E62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B10E62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10E62" w:rsidRDefault="00B10E62" w:rsidP="00B10E62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4,05</w:t>
            </w:r>
          </w:p>
        </w:tc>
      </w:tr>
      <w:tr w:rsidR="00B10E62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  <w:r w:rsidRPr="00E45E61">
              <w:t>60</w:t>
            </w:r>
          </w:p>
        </w:tc>
        <w:tc>
          <w:tcPr>
            <w:tcW w:w="1545" w:type="dxa"/>
            <w:vMerge w:val="restart"/>
            <w:vAlign w:val="center"/>
          </w:tcPr>
          <w:p w:rsidR="00B56AC0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>Жилое помещение</w:t>
            </w:r>
          </w:p>
          <w:p w:rsidR="00B10E62" w:rsidRPr="002B20CC" w:rsidRDefault="00B10E62" w:rsidP="00B10E62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b/>
                <w:sz w:val="20"/>
              </w:rPr>
              <w:t xml:space="preserve"> (2-комнатная)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  <w:r w:rsidRPr="00E45E61">
              <w:t>11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54,47</w:t>
            </w:r>
          </w:p>
        </w:tc>
        <w:tc>
          <w:tcPr>
            <w:tcW w:w="1275" w:type="dxa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B10E62" w:rsidRPr="0048292F" w:rsidRDefault="0048292F" w:rsidP="0048292F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комната-19,50</w:t>
            </w:r>
          </w:p>
        </w:tc>
        <w:tc>
          <w:tcPr>
            <w:tcW w:w="1275" w:type="dxa"/>
            <w:gridSpan w:val="2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6,53</w:t>
            </w:r>
          </w:p>
        </w:tc>
      </w:tr>
      <w:tr w:rsidR="00B10E62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B10E62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B10E62" w:rsidRPr="00511532" w:rsidRDefault="0048292F" w:rsidP="0048292F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комната-14,26</w:t>
            </w:r>
          </w:p>
        </w:tc>
        <w:tc>
          <w:tcPr>
            <w:tcW w:w="1275" w:type="dxa"/>
            <w:gridSpan w:val="2"/>
            <w:vAlign w:val="center"/>
          </w:tcPr>
          <w:p w:rsidR="00B10E62" w:rsidRPr="00CE3803" w:rsidRDefault="00B10E62" w:rsidP="00B10E62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4,23</w:t>
            </w:r>
          </w:p>
        </w:tc>
      </w:tr>
      <w:tr w:rsidR="00B10E62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B10E62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B10E62" w:rsidRPr="00511532" w:rsidRDefault="00B10E62" w:rsidP="00B10E62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10E62" w:rsidRPr="00CE3803" w:rsidRDefault="00B10E62" w:rsidP="00B10E6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 w:rsidRPr="00511532">
              <w:rPr>
                <w:szCs w:val="22"/>
              </w:rPr>
              <w:t>9,95</w:t>
            </w:r>
          </w:p>
        </w:tc>
      </w:tr>
      <w:tr w:rsidR="00B10E62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B10E62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B10E62" w:rsidRPr="00511532" w:rsidRDefault="00B10E62" w:rsidP="00B10E62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3,10</w:t>
            </w:r>
          </w:p>
        </w:tc>
      </w:tr>
      <w:tr w:rsidR="00B10E62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  <w:r w:rsidRPr="00E45E61">
              <w:t>61</w:t>
            </w:r>
          </w:p>
        </w:tc>
        <w:tc>
          <w:tcPr>
            <w:tcW w:w="1545" w:type="dxa"/>
            <w:vMerge w:val="restart"/>
            <w:vAlign w:val="center"/>
          </w:tcPr>
          <w:p w:rsidR="00B56AC0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 xml:space="preserve">Жилое помещение </w:t>
            </w:r>
          </w:p>
          <w:p w:rsidR="00B10E62" w:rsidRPr="002B20CC" w:rsidRDefault="00B10E62" w:rsidP="00B10E62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b/>
                <w:sz w:val="20"/>
              </w:rPr>
              <w:t>(1-комнатная)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  <w:r w:rsidRPr="00E45E61">
              <w:t>12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37,92</w:t>
            </w:r>
          </w:p>
        </w:tc>
        <w:tc>
          <w:tcPr>
            <w:tcW w:w="1275" w:type="dxa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B10E62" w:rsidRDefault="00B10E62" w:rsidP="00B10E62">
            <w:pPr>
              <w:pStyle w:val="ConsPlusNormal"/>
            </w:pPr>
            <w:r>
              <w:t>комната-18,11</w:t>
            </w:r>
          </w:p>
          <w:p w:rsidR="00B10E62" w:rsidRDefault="00B10E62" w:rsidP="00B10E62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4,51</w:t>
            </w:r>
          </w:p>
        </w:tc>
      </w:tr>
      <w:tr w:rsidR="00B10E62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B10E62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10E62" w:rsidRDefault="00B10E62" w:rsidP="00B10E62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B10E62" w:rsidRPr="00CE3803" w:rsidRDefault="00B10E62" w:rsidP="00B10E62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4,23</w:t>
            </w:r>
          </w:p>
        </w:tc>
      </w:tr>
      <w:tr w:rsidR="00B10E62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B10E62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10E62" w:rsidRDefault="00B10E62" w:rsidP="00B10E62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11,07</w:t>
            </w:r>
          </w:p>
        </w:tc>
      </w:tr>
      <w:tr w:rsidR="00B10E62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B10E62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10E62" w:rsidRDefault="00B10E62" w:rsidP="00B10E62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3,10</w:t>
            </w:r>
          </w:p>
        </w:tc>
      </w:tr>
      <w:tr w:rsidR="00B10E62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  <w:r w:rsidRPr="00E45E61">
              <w:t>62</w:t>
            </w:r>
          </w:p>
        </w:tc>
        <w:tc>
          <w:tcPr>
            <w:tcW w:w="1545" w:type="dxa"/>
            <w:vMerge w:val="restart"/>
            <w:vAlign w:val="center"/>
          </w:tcPr>
          <w:p w:rsidR="00B56AC0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 xml:space="preserve">Жилое помещение </w:t>
            </w:r>
          </w:p>
          <w:p w:rsidR="00B10E62" w:rsidRPr="002B20CC" w:rsidRDefault="00B10E62" w:rsidP="00B10E62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b/>
                <w:sz w:val="20"/>
              </w:rPr>
              <w:t>(1-комнатная)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  <w:r w:rsidRPr="00E45E61">
              <w:t>12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37,27</w:t>
            </w:r>
          </w:p>
        </w:tc>
        <w:tc>
          <w:tcPr>
            <w:tcW w:w="1275" w:type="dxa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B10E62" w:rsidRDefault="00B10E62" w:rsidP="00B10E62">
            <w:pPr>
              <w:pStyle w:val="ConsPlusNormal"/>
            </w:pPr>
            <w:r>
              <w:t>комната-19,96</w:t>
            </w:r>
          </w:p>
          <w:p w:rsidR="00B10E62" w:rsidRDefault="00B10E62" w:rsidP="00B10E62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2,85</w:t>
            </w:r>
          </w:p>
        </w:tc>
      </w:tr>
      <w:tr w:rsidR="00B10E62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B10E62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10E62" w:rsidRDefault="00B10E62" w:rsidP="00B10E62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B10E62" w:rsidRPr="00CE3803" w:rsidRDefault="00B10E62" w:rsidP="00B10E62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3,90</w:t>
            </w:r>
          </w:p>
        </w:tc>
      </w:tr>
      <w:tr w:rsidR="00B10E62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B10E62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10E62" w:rsidRDefault="00B10E62" w:rsidP="00B10E62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B10E62" w:rsidRPr="00CE3803" w:rsidRDefault="00B10E62" w:rsidP="00B10E6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10,56</w:t>
            </w:r>
          </w:p>
        </w:tc>
      </w:tr>
      <w:tr w:rsidR="00B10E62" w:rsidTr="009C2E33">
        <w:trPr>
          <w:trHeight w:val="219"/>
        </w:trPr>
        <w:tc>
          <w:tcPr>
            <w:tcW w:w="1196" w:type="dxa"/>
            <w:gridSpan w:val="2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B10E62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10E62" w:rsidRDefault="00B10E62" w:rsidP="00B10E62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4,05</w:t>
            </w:r>
          </w:p>
        </w:tc>
      </w:tr>
      <w:tr w:rsidR="00B10E62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  <w:r w:rsidRPr="00E45E61">
              <w:t>63</w:t>
            </w:r>
          </w:p>
        </w:tc>
        <w:tc>
          <w:tcPr>
            <w:tcW w:w="1545" w:type="dxa"/>
            <w:vMerge w:val="restart"/>
            <w:vAlign w:val="center"/>
          </w:tcPr>
          <w:p w:rsidR="00B56AC0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>Жилое помещение</w:t>
            </w:r>
          </w:p>
          <w:p w:rsidR="00B10E62" w:rsidRPr="002B20CC" w:rsidRDefault="00B10E62" w:rsidP="00B10E62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b/>
                <w:sz w:val="20"/>
              </w:rPr>
              <w:t xml:space="preserve"> (1-комнатная)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  <w:r w:rsidRPr="00E45E61">
              <w:t>12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31,78</w:t>
            </w:r>
          </w:p>
        </w:tc>
        <w:tc>
          <w:tcPr>
            <w:tcW w:w="1275" w:type="dxa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B10E62" w:rsidRDefault="00B10E62" w:rsidP="00B10E62">
            <w:pPr>
              <w:pStyle w:val="ConsPlusNormal"/>
            </w:pPr>
            <w:r>
              <w:t>комната-13,92</w:t>
            </w:r>
          </w:p>
          <w:p w:rsidR="00B10E62" w:rsidRDefault="00B10E62" w:rsidP="00B10E62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4,39</w:t>
            </w:r>
          </w:p>
        </w:tc>
      </w:tr>
      <w:tr w:rsidR="00B10E62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B10E62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10E62" w:rsidRDefault="00B10E62" w:rsidP="00B10E62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B10E62" w:rsidRPr="00CE3803" w:rsidRDefault="00B10E62" w:rsidP="00B10E62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3,79</w:t>
            </w:r>
          </w:p>
        </w:tc>
      </w:tr>
      <w:tr w:rsidR="00B10E62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B10E62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10E62" w:rsidRDefault="00B10E62" w:rsidP="00B10E62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B10E62" w:rsidRPr="00CE3803" w:rsidRDefault="00B10E62" w:rsidP="00B10E6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9,68</w:t>
            </w:r>
          </w:p>
        </w:tc>
      </w:tr>
      <w:tr w:rsidR="00B10E62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B10E62" w:rsidRPr="002B20CC" w:rsidRDefault="00B10E62" w:rsidP="00B10E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B10E62" w:rsidRPr="00E45E61" w:rsidRDefault="00B10E62" w:rsidP="00B10E62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10E62" w:rsidRDefault="00B10E62" w:rsidP="00B10E6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10E62" w:rsidRDefault="00B10E62" w:rsidP="00B10E62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B10E62" w:rsidRDefault="00B10E62" w:rsidP="00B10E62">
            <w:pPr>
              <w:pStyle w:val="ConsPlusNormal"/>
              <w:jc w:val="center"/>
            </w:pPr>
            <w:r>
              <w:t>3,19</w:t>
            </w:r>
          </w:p>
        </w:tc>
      </w:tr>
      <w:tr w:rsidR="00D55D1A" w:rsidTr="009C2E33">
        <w:trPr>
          <w:trHeight w:val="597"/>
        </w:trPr>
        <w:tc>
          <w:tcPr>
            <w:tcW w:w="1196" w:type="dxa"/>
            <w:gridSpan w:val="2"/>
            <w:vMerge w:val="restart"/>
            <w:vAlign w:val="center"/>
          </w:tcPr>
          <w:p w:rsidR="00D55D1A" w:rsidRPr="00E45E61" w:rsidRDefault="00D55D1A" w:rsidP="00D55D1A">
            <w:pPr>
              <w:pStyle w:val="ConsPlusNormal"/>
              <w:jc w:val="center"/>
            </w:pPr>
            <w:r w:rsidRPr="00E45E61">
              <w:t>64</w:t>
            </w:r>
          </w:p>
        </w:tc>
        <w:tc>
          <w:tcPr>
            <w:tcW w:w="1545" w:type="dxa"/>
            <w:vMerge w:val="restart"/>
            <w:vAlign w:val="center"/>
          </w:tcPr>
          <w:p w:rsidR="00D55D1A" w:rsidRPr="002B20CC" w:rsidRDefault="00D55D1A" w:rsidP="00D55D1A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 xml:space="preserve">Жилое помещение </w:t>
            </w:r>
            <w:r w:rsidRPr="002B20CC">
              <w:rPr>
                <w:b/>
                <w:sz w:val="20"/>
              </w:rPr>
              <w:t>(Студия)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D55D1A" w:rsidRPr="00E45E61" w:rsidRDefault="00D55D1A" w:rsidP="00D55D1A">
            <w:pPr>
              <w:pStyle w:val="ConsPlusNormal"/>
              <w:jc w:val="center"/>
            </w:pPr>
            <w:r w:rsidRPr="00E45E61">
              <w:t>12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D55D1A" w:rsidRDefault="00D55D1A" w:rsidP="00D55D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D55D1A" w:rsidRPr="0096514F" w:rsidRDefault="00D55D1A" w:rsidP="00D55D1A">
            <w:pPr>
              <w:pStyle w:val="ConsPlusNormal"/>
              <w:jc w:val="center"/>
              <w:rPr>
                <w:color w:val="FF0000"/>
              </w:rPr>
            </w:pPr>
          </w:p>
          <w:p w:rsidR="00D55D1A" w:rsidRDefault="00D55D1A" w:rsidP="00D55D1A">
            <w:pPr>
              <w:pStyle w:val="ConsPlusNormal"/>
              <w:jc w:val="center"/>
            </w:pPr>
            <w:r>
              <w:t>25,76</w:t>
            </w:r>
          </w:p>
        </w:tc>
        <w:tc>
          <w:tcPr>
            <w:tcW w:w="1275" w:type="dxa"/>
            <w:vMerge w:val="restart"/>
            <w:vAlign w:val="center"/>
          </w:tcPr>
          <w:p w:rsidR="00D55D1A" w:rsidRDefault="00D55D1A" w:rsidP="00D55D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B56AC0" w:rsidRDefault="00B56AC0" w:rsidP="00D55D1A">
            <w:pPr>
              <w:pStyle w:val="ConsPlusNormal"/>
            </w:pPr>
          </w:p>
          <w:p w:rsidR="00B56AC0" w:rsidRDefault="00B56AC0" w:rsidP="00D55D1A">
            <w:pPr>
              <w:pStyle w:val="ConsPlusNormal"/>
            </w:pPr>
          </w:p>
          <w:p w:rsidR="00B56AC0" w:rsidRDefault="00B56AC0" w:rsidP="00D55D1A">
            <w:pPr>
              <w:pStyle w:val="ConsPlusNormal"/>
            </w:pPr>
          </w:p>
          <w:p w:rsidR="00D55D1A" w:rsidRDefault="00D55D1A" w:rsidP="00D55D1A">
            <w:pPr>
              <w:pStyle w:val="ConsPlusNormal"/>
            </w:pPr>
            <w:r>
              <w:t>комната-13,18</w:t>
            </w:r>
          </w:p>
          <w:p w:rsidR="00D55D1A" w:rsidRDefault="00D55D1A" w:rsidP="00D55D1A">
            <w:pPr>
              <w:pStyle w:val="ConsPlusNormal"/>
              <w:jc w:val="center"/>
            </w:pPr>
          </w:p>
          <w:p w:rsidR="00B56AC0" w:rsidRDefault="00B56AC0" w:rsidP="00D55D1A">
            <w:pPr>
              <w:pStyle w:val="ConsPlusNormal"/>
              <w:jc w:val="center"/>
            </w:pPr>
          </w:p>
          <w:p w:rsidR="00B56AC0" w:rsidRDefault="00B56AC0" w:rsidP="00D55D1A">
            <w:pPr>
              <w:pStyle w:val="ConsPlusNormal"/>
              <w:jc w:val="center"/>
            </w:pPr>
          </w:p>
          <w:p w:rsidR="00B56AC0" w:rsidRDefault="00B56AC0" w:rsidP="00B56AC0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D55D1A" w:rsidRDefault="00D55D1A" w:rsidP="00D55D1A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D55D1A" w:rsidRDefault="00D55D1A" w:rsidP="00D55D1A">
            <w:pPr>
              <w:pStyle w:val="ConsPlusNormal"/>
              <w:jc w:val="center"/>
            </w:pPr>
            <w:r>
              <w:t>2,53</w:t>
            </w:r>
          </w:p>
        </w:tc>
      </w:tr>
      <w:tr w:rsidR="00D55D1A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D55D1A" w:rsidRPr="00E45E61" w:rsidRDefault="00D55D1A" w:rsidP="00D55D1A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D55D1A" w:rsidRPr="002B20CC" w:rsidRDefault="00D55D1A" w:rsidP="00D55D1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D55D1A" w:rsidRPr="00E45E61" w:rsidRDefault="00D55D1A" w:rsidP="00D55D1A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D55D1A" w:rsidRPr="0096514F" w:rsidRDefault="00D55D1A" w:rsidP="00D55D1A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vAlign w:val="center"/>
          </w:tcPr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55D1A" w:rsidRDefault="00D55D1A" w:rsidP="00D55D1A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D55D1A" w:rsidRPr="00CE3803" w:rsidRDefault="00D55D1A" w:rsidP="00D55D1A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D55D1A" w:rsidRDefault="00D55D1A" w:rsidP="00D55D1A">
            <w:pPr>
              <w:pStyle w:val="ConsPlusNormal"/>
              <w:jc w:val="center"/>
            </w:pPr>
            <w:r>
              <w:t>3,79</w:t>
            </w:r>
          </w:p>
        </w:tc>
      </w:tr>
      <w:tr w:rsidR="00D55D1A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D55D1A" w:rsidRPr="00E45E61" w:rsidRDefault="00D55D1A" w:rsidP="00D55D1A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D55D1A" w:rsidRPr="002B20CC" w:rsidRDefault="00D55D1A" w:rsidP="00D55D1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D55D1A" w:rsidRPr="00E45E61" w:rsidRDefault="00D55D1A" w:rsidP="00D55D1A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D55D1A" w:rsidRPr="0096514F" w:rsidRDefault="00D55D1A" w:rsidP="00D55D1A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vAlign w:val="center"/>
          </w:tcPr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55D1A" w:rsidRDefault="00D55D1A" w:rsidP="00D55D1A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D55D1A" w:rsidRPr="00CE3803" w:rsidRDefault="00D55D1A" w:rsidP="00D55D1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vAlign w:val="center"/>
          </w:tcPr>
          <w:p w:rsidR="00D55D1A" w:rsidRDefault="00D55D1A" w:rsidP="00D55D1A">
            <w:pPr>
              <w:pStyle w:val="ConsPlusNormal"/>
              <w:jc w:val="center"/>
            </w:pPr>
            <w:r>
              <w:t>6,26</w:t>
            </w:r>
          </w:p>
        </w:tc>
      </w:tr>
      <w:tr w:rsidR="00D55D1A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D55D1A" w:rsidRPr="00E45E61" w:rsidRDefault="00D55D1A" w:rsidP="00D55D1A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D55D1A" w:rsidRPr="002B20CC" w:rsidRDefault="00D55D1A" w:rsidP="00D55D1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D55D1A" w:rsidRPr="00E45E61" w:rsidRDefault="00D55D1A" w:rsidP="00D55D1A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D55D1A" w:rsidRPr="0096514F" w:rsidRDefault="00D55D1A" w:rsidP="00D55D1A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vAlign w:val="center"/>
          </w:tcPr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55D1A" w:rsidRDefault="00D55D1A" w:rsidP="00D55D1A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D55D1A" w:rsidRDefault="00D55D1A" w:rsidP="00D55D1A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D55D1A" w:rsidRDefault="00D55D1A" w:rsidP="00D55D1A">
            <w:pPr>
              <w:pStyle w:val="ConsPlusNormal"/>
              <w:jc w:val="center"/>
            </w:pPr>
            <w:r>
              <w:t>3,19</w:t>
            </w:r>
          </w:p>
        </w:tc>
      </w:tr>
      <w:tr w:rsidR="00D55D1A" w:rsidTr="009C2E33">
        <w:trPr>
          <w:trHeight w:val="157"/>
        </w:trPr>
        <w:tc>
          <w:tcPr>
            <w:tcW w:w="1196" w:type="dxa"/>
            <w:gridSpan w:val="2"/>
            <w:vMerge w:val="restart"/>
            <w:vAlign w:val="center"/>
          </w:tcPr>
          <w:p w:rsidR="00D55D1A" w:rsidRPr="00E45E61" w:rsidRDefault="00D55D1A" w:rsidP="00D55D1A">
            <w:pPr>
              <w:pStyle w:val="ConsPlusNormal"/>
              <w:jc w:val="center"/>
            </w:pPr>
            <w:r w:rsidRPr="00E45E61">
              <w:t>65</w:t>
            </w:r>
          </w:p>
        </w:tc>
        <w:tc>
          <w:tcPr>
            <w:tcW w:w="1545" w:type="dxa"/>
            <w:vMerge w:val="restart"/>
            <w:vAlign w:val="center"/>
          </w:tcPr>
          <w:p w:rsidR="00B56AC0" w:rsidRPr="002B20CC" w:rsidRDefault="00D55D1A" w:rsidP="00D55D1A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>Жилое помещение</w:t>
            </w:r>
          </w:p>
          <w:p w:rsidR="00D55D1A" w:rsidRPr="002B20CC" w:rsidRDefault="00D55D1A" w:rsidP="00D55D1A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b/>
                <w:sz w:val="20"/>
              </w:rPr>
              <w:t xml:space="preserve"> (1-комнатная)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D55D1A" w:rsidRPr="00E45E61" w:rsidRDefault="00D55D1A" w:rsidP="00D55D1A">
            <w:pPr>
              <w:pStyle w:val="ConsPlusNormal"/>
              <w:jc w:val="center"/>
            </w:pPr>
            <w:r w:rsidRPr="00E45E61">
              <w:t>12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D55D1A" w:rsidRDefault="00D55D1A" w:rsidP="00D55D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D55D1A" w:rsidRDefault="00D55D1A" w:rsidP="00D55D1A">
            <w:pPr>
              <w:pStyle w:val="ConsPlusNormal"/>
              <w:jc w:val="center"/>
            </w:pPr>
            <w:r>
              <w:t>41,84</w:t>
            </w:r>
          </w:p>
        </w:tc>
        <w:tc>
          <w:tcPr>
            <w:tcW w:w="1275" w:type="dxa"/>
            <w:vMerge w:val="restart"/>
            <w:vAlign w:val="center"/>
          </w:tcPr>
          <w:p w:rsidR="00D55D1A" w:rsidRDefault="00D55D1A" w:rsidP="00D55D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D55D1A" w:rsidRDefault="00D55D1A" w:rsidP="00D55D1A">
            <w:pPr>
              <w:pStyle w:val="ConsPlusNormal"/>
            </w:pPr>
            <w:r>
              <w:t>комната-9,95</w:t>
            </w:r>
          </w:p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D55D1A" w:rsidRDefault="00D55D1A" w:rsidP="00D55D1A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D55D1A" w:rsidRDefault="00D55D1A" w:rsidP="00D55D1A">
            <w:pPr>
              <w:pStyle w:val="ConsPlusNormal"/>
              <w:jc w:val="center"/>
            </w:pPr>
            <w:r>
              <w:t>5,95</w:t>
            </w:r>
          </w:p>
        </w:tc>
      </w:tr>
      <w:tr w:rsidR="00D55D1A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D55D1A" w:rsidRPr="00E45E61" w:rsidRDefault="00D55D1A" w:rsidP="00D55D1A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D55D1A" w:rsidRPr="002B20CC" w:rsidRDefault="00D55D1A" w:rsidP="00D55D1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D55D1A" w:rsidRPr="00E45E61" w:rsidRDefault="00D55D1A" w:rsidP="00D55D1A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55D1A" w:rsidRDefault="00D55D1A" w:rsidP="00D55D1A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D55D1A" w:rsidRPr="00CE3803" w:rsidRDefault="00D55D1A" w:rsidP="00D55D1A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D55D1A" w:rsidRDefault="00D55D1A" w:rsidP="00D55D1A">
            <w:pPr>
              <w:pStyle w:val="ConsPlusNormal"/>
              <w:jc w:val="center"/>
            </w:pPr>
            <w:r>
              <w:t>3,94</w:t>
            </w:r>
          </w:p>
        </w:tc>
      </w:tr>
      <w:tr w:rsidR="00D55D1A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D55D1A" w:rsidRPr="00E45E61" w:rsidRDefault="00D55D1A" w:rsidP="00D55D1A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D55D1A" w:rsidRPr="002B20CC" w:rsidRDefault="00D55D1A" w:rsidP="00D55D1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D55D1A" w:rsidRPr="00E45E61" w:rsidRDefault="00D55D1A" w:rsidP="00D55D1A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55D1A" w:rsidRDefault="00D55D1A" w:rsidP="00D55D1A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D55D1A" w:rsidRDefault="00D55D1A" w:rsidP="00D55D1A">
            <w:pPr>
              <w:pStyle w:val="ConsPlusNormal"/>
              <w:jc w:val="center"/>
            </w:pPr>
            <w:r>
              <w:t>кухня-столовая</w:t>
            </w:r>
          </w:p>
        </w:tc>
        <w:tc>
          <w:tcPr>
            <w:tcW w:w="1326" w:type="dxa"/>
            <w:vAlign w:val="center"/>
          </w:tcPr>
          <w:p w:rsidR="00D55D1A" w:rsidRDefault="00D55D1A" w:rsidP="00D55D1A">
            <w:pPr>
              <w:pStyle w:val="ConsPlusNormal"/>
              <w:jc w:val="center"/>
            </w:pPr>
            <w:r>
              <w:t>22,00</w:t>
            </w:r>
          </w:p>
        </w:tc>
      </w:tr>
      <w:tr w:rsidR="00D55D1A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D55D1A" w:rsidRPr="00E45E61" w:rsidRDefault="00D55D1A" w:rsidP="00D55D1A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D55D1A" w:rsidRPr="002B20CC" w:rsidRDefault="00D55D1A" w:rsidP="00D55D1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D55D1A" w:rsidRPr="00E45E61" w:rsidRDefault="00D55D1A" w:rsidP="00D55D1A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55D1A" w:rsidRDefault="00D55D1A" w:rsidP="00D55D1A">
            <w:pPr>
              <w:pStyle w:val="ConsPlusNormal"/>
            </w:pPr>
          </w:p>
        </w:tc>
        <w:tc>
          <w:tcPr>
            <w:tcW w:w="1275" w:type="dxa"/>
            <w:gridSpan w:val="2"/>
            <w:vAlign w:val="center"/>
          </w:tcPr>
          <w:p w:rsidR="00D55D1A" w:rsidRDefault="00D55D1A" w:rsidP="00D55D1A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D55D1A" w:rsidRDefault="00D55D1A" w:rsidP="00D55D1A">
            <w:pPr>
              <w:pStyle w:val="ConsPlusNormal"/>
              <w:jc w:val="center"/>
            </w:pPr>
            <w:r>
              <w:t>4,05</w:t>
            </w:r>
          </w:p>
        </w:tc>
      </w:tr>
      <w:tr w:rsidR="00D55D1A" w:rsidTr="009C2E33">
        <w:trPr>
          <w:trHeight w:val="154"/>
        </w:trPr>
        <w:tc>
          <w:tcPr>
            <w:tcW w:w="1196" w:type="dxa"/>
            <w:gridSpan w:val="2"/>
            <w:vMerge w:val="restart"/>
            <w:vAlign w:val="center"/>
          </w:tcPr>
          <w:p w:rsidR="00D55D1A" w:rsidRDefault="00D55D1A" w:rsidP="00D55D1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45" w:type="dxa"/>
            <w:vMerge w:val="restart"/>
            <w:vAlign w:val="center"/>
          </w:tcPr>
          <w:p w:rsidR="00B56AC0" w:rsidRPr="002B20CC" w:rsidRDefault="00D55D1A" w:rsidP="00D55D1A">
            <w:pPr>
              <w:pStyle w:val="ConsPlusNormal"/>
              <w:jc w:val="center"/>
              <w:rPr>
                <w:sz w:val="20"/>
              </w:rPr>
            </w:pPr>
            <w:r w:rsidRPr="002B20CC">
              <w:rPr>
                <w:sz w:val="20"/>
              </w:rPr>
              <w:t xml:space="preserve">Жилое помещение </w:t>
            </w:r>
          </w:p>
          <w:p w:rsidR="00D55D1A" w:rsidRPr="002B20CC" w:rsidRDefault="00D55D1A" w:rsidP="00D55D1A">
            <w:pPr>
              <w:pStyle w:val="ConsPlusNormal"/>
              <w:jc w:val="center"/>
              <w:rPr>
                <w:b/>
                <w:sz w:val="20"/>
              </w:rPr>
            </w:pPr>
            <w:r w:rsidRPr="002B20CC">
              <w:rPr>
                <w:b/>
                <w:sz w:val="20"/>
              </w:rPr>
              <w:t>(</w:t>
            </w:r>
            <w:r w:rsidR="009C2E33">
              <w:rPr>
                <w:b/>
                <w:sz w:val="20"/>
              </w:rPr>
              <w:t xml:space="preserve">двухуровневая </w:t>
            </w:r>
            <w:r w:rsidRPr="002B20CC">
              <w:rPr>
                <w:b/>
                <w:sz w:val="20"/>
              </w:rPr>
              <w:t>2-комнатная)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D55D1A" w:rsidRDefault="00D55D1A" w:rsidP="00D55D1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D55D1A" w:rsidRDefault="00D55D1A" w:rsidP="00D55D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D55D1A" w:rsidRDefault="005334FF" w:rsidP="005334FF">
            <w:pPr>
              <w:pStyle w:val="ConsPlusNormal"/>
            </w:pPr>
            <w:r>
              <w:t>89,54</w:t>
            </w:r>
          </w:p>
        </w:tc>
        <w:tc>
          <w:tcPr>
            <w:tcW w:w="1275" w:type="dxa"/>
            <w:vMerge w:val="restart"/>
            <w:vAlign w:val="center"/>
          </w:tcPr>
          <w:p w:rsidR="00D55D1A" w:rsidRDefault="00D55D1A" w:rsidP="00D55D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55D1A" w:rsidRPr="0048292F" w:rsidRDefault="0048292F" w:rsidP="0048292F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комната-19,50</w:t>
            </w:r>
          </w:p>
        </w:tc>
        <w:tc>
          <w:tcPr>
            <w:tcW w:w="1275" w:type="dxa"/>
            <w:gridSpan w:val="2"/>
            <w:vAlign w:val="center"/>
          </w:tcPr>
          <w:p w:rsidR="00D55D1A" w:rsidRDefault="00D55D1A" w:rsidP="0048292F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vAlign w:val="center"/>
          </w:tcPr>
          <w:p w:rsidR="00D55D1A" w:rsidRDefault="00D55D1A" w:rsidP="0048292F">
            <w:pPr>
              <w:pStyle w:val="ConsPlusNormal"/>
              <w:jc w:val="center"/>
            </w:pPr>
            <w:r>
              <w:t>6,53</w:t>
            </w:r>
          </w:p>
        </w:tc>
      </w:tr>
      <w:tr w:rsidR="00D55D1A" w:rsidTr="009C2E33">
        <w:trPr>
          <w:trHeight w:val="245"/>
        </w:trPr>
        <w:tc>
          <w:tcPr>
            <w:tcW w:w="1196" w:type="dxa"/>
            <w:gridSpan w:val="2"/>
            <w:vMerge/>
            <w:vAlign w:val="center"/>
          </w:tcPr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55D1A" w:rsidRPr="00511532" w:rsidRDefault="005334FF" w:rsidP="0048292F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комната-34,66</w:t>
            </w:r>
          </w:p>
        </w:tc>
        <w:tc>
          <w:tcPr>
            <w:tcW w:w="1275" w:type="dxa"/>
            <w:gridSpan w:val="2"/>
            <w:vAlign w:val="center"/>
          </w:tcPr>
          <w:p w:rsidR="00D55D1A" w:rsidRPr="00CE3803" w:rsidRDefault="00D55D1A" w:rsidP="0048292F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1326" w:type="dxa"/>
            <w:vAlign w:val="center"/>
          </w:tcPr>
          <w:p w:rsidR="00D55D1A" w:rsidRDefault="00D55D1A" w:rsidP="0048292F">
            <w:pPr>
              <w:pStyle w:val="ConsPlusNormal"/>
              <w:jc w:val="center"/>
            </w:pPr>
            <w:r>
              <w:t>4,23</w:t>
            </w:r>
          </w:p>
        </w:tc>
      </w:tr>
      <w:tr w:rsidR="00D55D1A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D55D1A" w:rsidRPr="00511532" w:rsidRDefault="00D55D1A" w:rsidP="005334FF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55D1A" w:rsidRPr="00CE3803" w:rsidRDefault="009C2E33" w:rsidP="0048292F">
            <w:pPr>
              <w:pStyle w:val="ConsPlusNormal"/>
              <w:jc w:val="center"/>
            </w:pPr>
            <w:r>
              <w:t>к</w:t>
            </w:r>
            <w:r w:rsidR="00D55D1A">
              <w:t>ухня</w:t>
            </w:r>
            <w:r w:rsidR="005334FF">
              <w:t>-столовая</w:t>
            </w:r>
          </w:p>
        </w:tc>
        <w:tc>
          <w:tcPr>
            <w:tcW w:w="1326" w:type="dxa"/>
            <w:vAlign w:val="center"/>
          </w:tcPr>
          <w:p w:rsidR="00D55D1A" w:rsidRDefault="005334FF" w:rsidP="0048292F">
            <w:pPr>
              <w:pStyle w:val="ConsPlusNormal"/>
              <w:jc w:val="center"/>
            </w:pPr>
            <w:r>
              <w:rPr>
                <w:szCs w:val="22"/>
              </w:rPr>
              <w:t>24,62</w:t>
            </w:r>
          </w:p>
        </w:tc>
      </w:tr>
      <w:tr w:rsidR="00D55D1A" w:rsidTr="009C2E33">
        <w:trPr>
          <w:trHeight w:val="155"/>
        </w:trPr>
        <w:tc>
          <w:tcPr>
            <w:tcW w:w="1196" w:type="dxa"/>
            <w:gridSpan w:val="2"/>
            <w:vMerge/>
            <w:vAlign w:val="center"/>
          </w:tcPr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D55D1A" w:rsidRDefault="00D55D1A" w:rsidP="00D55D1A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D55D1A" w:rsidRPr="00511532" w:rsidRDefault="00D55D1A" w:rsidP="0048292F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55D1A" w:rsidRDefault="00D55D1A" w:rsidP="0048292F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  <w:vAlign w:val="center"/>
          </w:tcPr>
          <w:p w:rsidR="00D55D1A" w:rsidRDefault="00D55D1A" w:rsidP="0048292F">
            <w:pPr>
              <w:pStyle w:val="ConsPlusNormal"/>
              <w:jc w:val="center"/>
            </w:pPr>
            <w:r>
              <w:t>3,10</w:t>
            </w:r>
          </w:p>
        </w:tc>
      </w:tr>
      <w:tr w:rsidR="00D55D1A" w:rsidTr="00BB2530">
        <w:tc>
          <w:tcPr>
            <w:tcW w:w="12869" w:type="dxa"/>
            <w:gridSpan w:val="22"/>
            <w:vAlign w:val="center"/>
          </w:tcPr>
          <w:p w:rsidR="00D55D1A" w:rsidRPr="008C7ABF" w:rsidRDefault="00D55D1A" w:rsidP="00D55D1A">
            <w:pPr>
              <w:pStyle w:val="ConsPlusNormal"/>
              <w:jc w:val="center"/>
              <w:outlineLvl w:val="3"/>
            </w:pPr>
            <w:bookmarkStart w:id="57" w:name="P501"/>
            <w:bookmarkEnd w:id="57"/>
            <w:r w:rsidRPr="008C7ABF">
              <w:t>15.3. Об основных характеристиках нежилых помещений</w:t>
            </w:r>
          </w:p>
        </w:tc>
      </w:tr>
      <w:tr w:rsidR="00D55D1A" w:rsidTr="009C2E33">
        <w:tc>
          <w:tcPr>
            <w:tcW w:w="1196" w:type="dxa"/>
            <w:gridSpan w:val="2"/>
            <w:vMerge w:val="restart"/>
            <w:vAlign w:val="center"/>
          </w:tcPr>
          <w:p w:rsidR="00D55D1A" w:rsidRDefault="00D55D1A" w:rsidP="00D55D1A">
            <w:pPr>
              <w:pStyle w:val="ConsPlusNormal"/>
              <w:jc w:val="center"/>
            </w:pPr>
            <w:r>
              <w:t xml:space="preserve">Условный номер </w:t>
            </w:r>
            <w:hyperlink w:anchor="P741" w:history="1">
              <w:r>
                <w:rPr>
                  <w:color w:val="0000FF"/>
                </w:rPr>
                <w:t>&lt;59&gt;</w:t>
              </w:r>
            </w:hyperlink>
          </w:p>
        </w:tc>
        <w:tc>
          <w:tcPr>
            <w:tcW w:w="1701" w:type="dxa"/>
            <w:gridSpan w:val="2"/>
            <w:vMerge w:val="restart"/>
            <w:vAlign w:val="center"/>
          </w:tcPr>
          <w:p w:rsidR="00D55D1A" w:rsidRDefault="00D55D1A" w:rsidP="00D55D1A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958" w:type="dxa"/>
            <w:gridSpan w:val="2"/>
            <w:vMerge w:val="restart"/>
            <w:vAlign w:val="center"/>
          </w:tcPr>
          <w:p w:rsidR="00D55D1A" w:rsidRPr="008C7ABF" w:rsidRDefault="00D55D1A" w:rsidP="00D55D1A">
            <w:pPr>
              <w:pStyle w:val="ConsPlusNormal"/>
              <w:jc w:val="center"/>
            </w:pPr>
            <w:r w:rsidRPr="008C7ABF">
              <w:t>Этаж расположения</w:t>
            </w:r>
          </w:p>
        </w:tc>
        <w:tc>
          <w:tcPr>
            <w:tcW w:w="1344" w:type="dxa"/>
            <w:gridSpan w:val="4"/>
            <w:vMerge w:val="restart"/>
            <w:vAlign w:val="center"/>
          </w:tcPr>
          <w:p w:rsidR="00D55D1A" w:rsidRPr="008C7ABF" w:rsidRDefault="00D55D1A" w:rsidP="00D55D1A">
            <w:pPr>
              <w:pStyle w:val="ConsPlusNormal"/>
              <w:jc w:val="center"/>
            </w:pPr>
            <w:r w:rsidRPr="008C7ABF">
              <w:t>Номер подъезда</w:t>
            </w:r>
          </w:p>
        </w:tc>
        <w:tc>
          <w:tcPr>
            <w:tcW w:w="2322" w:type="dxa"/>
            <w:gridSpan w:val="5"/>
            <w:vMerge w:val="restart"/>
            <w:vAlign w:val="center"/>
          </w:tcPr>
          <w:p w:rsidR="00D55D1A" w:rsidRPr="008C7ABF" w:rsidRDefault="00D55D1A" w:rsidP="00D55D1A">
            <w:pPr>
              <w:pStyle w:val="ConsPlusNormal"/>
              <w:jc w:val="center"/>
            </w:pPr>
            <w:r w:rsidRPr="008C7ABF">
              <w:t>Площадь, м</w:t>
            </w:r>
            <w:proofErr w:type="gramStart"/>
            <w:r w:rsidRPr="008C7AB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348" w:type="dxa"/>
            <w:gridSpan w:val="7"/>
            <w:vAlign w:val="center"/>
          </w:tcPr>
          <w:p w:rsidR="00D55D1A" w:rsidRPr="008C7ABF" w:rsidRDefault="00D55D1A" w:rsidP="00D55D1A">
            <w:pPr>
              <w:pStyle w:val="ConsPlusNormal"/>
              <w:jc w:val="center"/>
            </w:pPr>
            <w:r w:rsidRPr="008C7ABF">
              <w:t>Площадь частей нежилого помещения</w:t>
            </w:r>
          </w:p>
        </w:tc>
      </w:tr>
      <w:tr w:rsidR="00D55D1A" w:rsidTr="009C2E33">
        <w:tc>
          <w:tcPr>
            <w:tcW w:w="1196" w:type="dxa"/>
            <w:gridSpan w:val="2"/>
            <w:vMerge/>
            <w:vAlign w:val="center"/>
          </w:tcPr>
          <w:p w:rsidR="00D55D1A" w:rsidRDefault="00D55D1A" w:rsidP="00D55D1A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55D1A" w:rsidRDefault="00D55D1A" w:rsidP="00D55D1A">
            <w:pPr>
              <w:jc w:val="center"/>
            </w:pPr>
          </w:p>
        </w:tc>
        <w:tc>
          <w:tcPr>
            <w:tcW w:w="958" w:type="dxa"/>
            <w:gridSpan w:val="2"/>
            <w:vMerge/>
            <w:vAlign w:val="center"/>
          </w:tcPr>
          <w:p w:rsidR="00D55D1A" w:rsidRPr="008C7ABF" w:rsidRDefault="00D55D1A" w:rsidP="00D55D1A">
            <w:pPr>
              <w:jc w:val="center"/>
            </w:pPr>
          </w:p>
        </w:tc>
        <w:tc>
          <w:tcPr>
            <w:tcW w:w="1344" w:type="dxa"/>
            <w:gridSpan w:val="4"/>
            <w:vMerge/>
            <w:vAlign w:val="center"/>
          </w:tcPr>
          <w:p w:rsidR="00D55D1A" w:rsidRPr="008C7ABF" w:rsidRDefault="00D55D1A" w:rsidP="00D55D1A">
            <w:pPr>
              <w:jc w:val="center"/>
            </w:pPr>
          </w:p>
        </w:tc>
        <w:tc>
          <w:tcPr>
            <w:tcW w:w="2322" w:type="dxa"/>
            <w:gridSpan w:val="5"/>
            <w:vMerge/>
            <w:vAlign w:val="center"/>
          </w:tcPr>
          <w:p w:rsidR="00D55D1A" w:rsidRPr="008C7ABF" w:rsidRDefault="00D55D1A" w:rsidP="00D55D1A">
            <w:pPr>
              <w:jc w:val="center"/>
            </w:pPr>
          </w:p>
        </w:tc>
        <w:tc>
          <w:tcPr>
            <w:tcW w:w="2630" w:type="dxa"/>
            <w:gridSpan w:val="3"/>
            <w:vAlign w:val="center"/>
          </w:tcPr>
          <w:p w:rsidR="00D55D1A" w:rsidRPr="008C7ABF" w:rsidRDefault="00D55D1A" w:rsidP="00D55D1A">
            <w:pPr>
              <w:pStyle w:val="ConsPlusNormal"/>
              <w:jc w:val="center"/>
            </w:pPr>
            <w:r w:rsidRPr="008C7ABF">
              <w:t xml:space="preserve">Наименование </w:t>
            </w:r>
            <w:r w:rsidRPr="008C7ABF">
              <w:lastRenderedPageBreak/>
              <w:t>помещения</w:t>
            </w:r>
          </w:p>
        </w:tc>
        <w:tc>
          <w:tcPr>
            <w:tcW w:w="2718" w:type="dxa"/>
            <w:gridSpan w:val="4"/>
            <w:vAlign w:val="center"/>
          </w:tcPr>
          <w:p w:rsidR="00D55D1A" w:rsidRPr="008C7ABF" w:rsidRDefault="00D55D1A" w:rsidP="00D55D1A">
            <w:pPr>
              <w:pStyle w:val="ConsPlusNormal"/>
              <w:jc w:val="center"/>
            </w:pPr>
            <w:r w:rsidRPr="008C7ABF">
              <w:lastRenderedPageBreak/>
              <w:t>Площадь, м</w:t>
            </w:r>
            <w:proofErr w:type="gramStart"/>
            <w:r w:rsidRPr="008C7ABF">
              <w:rPr>
                <w:vertAlign w:val="superscript"/>
              </w:rPr>
              <w:t>2</w:t>
            </w:r>
            <w:proofErr w:type="gramEnd"/>
          </w:p>
        </w:tc>
      </w:tr>
      <w:tr w:rsidR="00D55D1A" w:rsidTr="009C2E33">
        <w:tc>
          <w:tcPr>
            <w:tcW w:w="1196" w:type="dxa"/>
            <w:gridSpan w:val="2"/>
            <w:vAlign w:val="center"/>
          </w:tcPr>
          <w:p w:rsidR="00D55D1A" w:rsidRDefault="00D55D1A" w:rsidP="00D55D1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55D1A" w:rsidRDefault="00D55D1A" w:rsidP="00D55D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8" w:type="dxa"/>
            <w:gridSpan w:val="2"/>
            <w:vAlign w:val="center"/>
          </w:tcPr>
          <w:p w:rsidR="00D55D1A" w:rsidRPr="008C7ABF" w:rsidRDefault="00D55D1A" w:rsidP="00D55D1A">
            <w:pPr>
              <w:pStyle w:val="ConsPlusNormal"/>
              <w:jc w:val="center"/>
            </w:pPr>
            <w:r w:rsidRPr="008C7ABF">
              <w:t>3</w:t>
            </w:r>
          </w:p>
        </w:tc>
        <w:tc>
          <w:tcPr>
            <w:tcW w:w="1344" w:type="dxa"/>
            <w:gridSpan w:val="4"/>
            <w:vAlign w:val="center"/>
          </w:tcPr>
          <w:p w:rsidR="00D55D1A" w:rsidRPr="008C7ABF" w:rsidRDefault="00D55D1A" w:rsidP="00D55D1A">
            <w:pPr>
              <w:pStyle w:val="ConsPlusNormal"/>
              <w:jc w:val="center"/>
            </w:pPr>
            <w:r w:rsidRPr="008C7ABF">
              <w:t>4</w:t>
            </w:r>
          </w:p>
        </w:tc>
        <w:tc>
          <w:tcPr>
            <w:tcW w:w="2322" w:type="dxa"/>
            <w:gridSpan w:val="5"/>
            <w:vAlign w:val="center"/>
          </w:tcPr>
          <w:p w:rsidR="00D55D1A" w:rsidRPr="008C7ABF" w:rsidRDefault="00D55D1A" w:rsidP="00D55D1A">
            <w:pPr>
              <w:pStyle w:val="ConsPlusNormal"/>
              <w:jc w:val="center"/>
            </w:pPr>
            <w:r w:rsidRPr="008C7ABF">
              <w:t>5</w:t>
            </w:r>
          </w:p>
        </w:tc>
        <w:tc>
          <w:tcPr>
            <w:tcW w:w="2630" w:type="dxa"/>
            <w:gridSpan w:val="3"/>
            <w:vAlign w:val="center"/>
          </w:tcPr>
          <w:p w:rsidR="00D55D1A" w:rsidRPr="008C7ABF" w:rsidRDefault="00D55D1A" w:rsidP="00D55D1A">
            <w:pPr>
              <w:pStyle w:val="ConsPlusNormal"/>
              <w:jc w:val="center"/>
            </w:pPr>
            <w:r w:rsidRPr="008C7ABF">
              <w:t>6</w:t>
            </w:r>
          </w:p>
        </w:tc>
        <w:tc>
          <w:tcPr>
            <w:tcW w:w="2718" w:type="dxa"/>
            <w:gridSpan w:val="4"/>
            <w:vAlign w:val="center"/>
          </w:tcPr>
          <w:p w:rsidR="00D55D1A" w:rsidRPr="008C7ABF" w:rsidRDefault="00D55D1A" w:rsidP="00D55D1A">
            <w:pPr>
              <w:pStyle w:val="ConsPlusNormal"/>
              <w:jc w:val="center"/>
            </w:pPr>
            <w:r w:rsidRPr="008C7ABF">
              <w:t>7</w:t>
            </w:r>
          </w:p>
        </w:tc>
      </w:tr>
      <w:tr w:rsidR="00B80D30" w:rsidTr="009C2E33">
        <w:trPr>
          <w:trHeight w:val="623"/>
        </w:trPr>
        <w:tc>
          <w:tcPr>
            <w:tcW w:w="1196" w:type="dxa"/>
            <w:gridSpan w:val="2"/>
            <w:vAlign w:val="center"/>
          </w:tcPr>
          <w:p w:rsidR="00B80D30" w:rsidRDefault="00B80D30" w:rsidP="00D55D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80D30" w:rsidRDefault="00B80D30" w:rsidP="00D55D1A">
            <w:pPr>
              <w:pStyle w:val="ConsPlusNormal"/>
              <w:jc w:val="center"/>
            </w:pPr>
            <w:r>
              <w:t>Помещение общественного назначения</w:t>
            </w:r>
          </w:p>
        </w:tc>
        <w:tc>
          <w:tcPr>
            <w:tcW w:w="958" w:type="dxa"/>
            <w:gridSpan w:val="2"/>
            <w:vAlign w:val="center"/>
          </w:tcPr>
          <w:p w:rsidR="00B80D30" w:rsidRPr="008C7ABF" w:rsidRDefault="00B80D30" w:rsidP="00D55D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4"/>
            <w:vAlign w:val="center"/>
          </w:tcPr>
          <w:p w:rsidR="00B80D30" w:rsidRPr="008C7ABF" w:rsidRDefault="00B80D30" w:rsidP="00D55D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2" w:type="dxa"/>
            <w:gridSpan w:val="5"/>
            <w:vAlign w:val="center"/>
          </w:tcPr>
          <w:p w:rsidR="00B80D30" w:rsidRPr="008C7ABF" w:rsidRDefault="00B80D30" w:rsidP="00D55D1A">
            <w:pPr>
              <w:pStyle w:val="ConsPlusNormal"/>
              <w:jc w:val="center"/>
            </w:pPr>
            <w:r>
              <w:t>179,54</w:t>
            </w:r>
          </w:p>
        </w:tc>
        <w:tc>
          <w:tcPr>
            <w:tcW w:w="2630" w:type="dxa"/>
            <w:gridSpan w:val="3"/>
            <w:vAlign w:val="center"/>
          </w:tcPr>
          <w:p w:rsidR="00B80D30" w:rsidRPr="008C7ABF" w:rsidRDefault="00B80D30" w:rsidP="00D55D1A">
            <w:pPr>
              <w:pStyle w:val="ConsPlusNormal"/>
              <w:jc w:val="center"/>
            </w:pPr>
            <w:r w:rsidRPr="008C7ABF">
              <w:t>Рабочее помещение</w:t>
            </w:r>
          </w:p>
        </w:tc>
        <w:tc>
          <w:tcPr>
            <w:tcW w:w="2718" w:type="dxa"/>
            <w:gridSpan w:val="4"/>
            <w:vAlign w:val="center"/>
          </w:tcPr>
          <w:p w:rsidR="00B80D30" w:rsidRPr="008C7ABF" w:rsidRDefault="00B80D30" w:rsidP="00D55D1A">
            <w:pPr>
              <w:pStyle w:val="ConsPlusNormal"/>
              <w:jc w:val="center"/>
            </w:pPr>
            <w:r>
              <w:t>16,54</w:t>
            </w:r>
          </w:p>
        </w:tc>
      </w:tr>
      <w:tr w:rsidR="00B80D30" w:rsidTr="009C2E33">
        <w:tc>
          <w:tcPr>
            <w:tcW w:w="1196" w:type="dxa"/>
            <w:gridSpan w:val="2"/>
            <w:vAlign w:val="center"/>
          </w:tcPr>
          <w:p w:rsidR="00B80D30" w:rsidRDefault="00B80D30" w:rsidP="00D55D1A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B80D30" w:rsidRDefault="00B80D30" w:rsidP="00D55D1A">
            <w:pPr>
              <w:pStyle w:val="ConsPlusNormal"/>
              <w:jc w:val="center"/>
            </w:pPr>
          </w:p>
        </w:tc>
        <w:tc>
          <w:tcPr>
            <w:tcW w:w="958" w:type="dxa"/>
            <w:gridSpan w:val="2"/>
            <w:vAlign w:val="center"/>
          </w:tcPr>
          <w:p w:rsidR="00B80D30" w:rsidRDefault="00B80D30" w:rsidP="00D55D1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  <w:vAlign w:val="center"/>
          </w:tcPr>
          <w:p w:rsidR="00B80D30" w:rsidRDefault="00B80D30" w:rsidP="00D55D1A">
            <w:pPr>
              <w:pStyle w:val="ConsPlusNormal"/>
              <w:jc w:val="center"/>
            </w:pPr>
          </w:p>
        </w:tc>
        <w:tc>
          <w:tcPr>
            <w:tcW w:w="2322" w:type="dxa"/>
            <w:gridSpan w:val="5"/>
            <w:vAlign w:val="center"/>
          </w:tcPr>
          <w:p w:rsidR="00B80D30" w:rsidRDefault="00B80D30" w:rsidP="00D55D1A">
            <w:pPr>
              <w:pStyle w:val="ConsPlusNormal"/>
              <w:jc w:val="center"/>
            </w:pPr>
          </w:p>
        </w:tc>
        <w:tc>
          <w:tcPr>
            <w:tcW w:w="2630" w:type="dxa"/>
            <w:gridSpan w:val="3"/>
            <w:vAlign w:val="center"/>
          </w:tcPr>
          <w:p w:rsidR="00B80D30" w:rsidRPr="008C7ABF" w:rsidRDefault="00981977" w:rsidP="00D55D1A">
            <w:pPr>
              <w:pStyle w:val="ConsPlusNormal"/>
              <w:jc w:val="center"/>
            </w:pPr>
            <w:r>
              <w:t>ПУИ</w:t>
            </w:r>
          </w:p>
        </w:tc>
        <w:tc>
          <w:tcPr>
            <w:tcW w:w="2718" w:type="dxa"/>
            <w:gridSpan w:val="4"/>
            <w:vAlign w:val="center"/>
          </w:tcPr>
          <w:p w:rsidR="00B80D30" w:rsidRDefault="00981977" w:rsidP="00D55D1A">
            <w:pPr>
              <w:pStyle w:val="ConsPlusNormal"/>
              <w:jc w:val="center"/>
            </w:pPr>
            <w:r>
              <w:t>1,84</w:t>
            </w:r>
          </w:p>
        </w:tc>
      </w:tr>
      <w:tr w:rsidR="00981977" w:rsidTr="009C2E33">
        <w:tc>
          <w:tcPr>
            <w:tcW w:w="1196" w:type="dxa"/>
            <w:gridSpan w:val="2"/>
            <w:vAlign w:val="center"/>
          </w:tcPr>
          <w:p w:rsidR="00981977" w:rsidRDefault="00981977" w:rsidP="00D55D1A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981977" w:rsidRDefault="00981977" w:rsidP="00D55D1A">
            <w:pPr>
              <w:pStyle w:val="ConsPlusNormal"/>
              <w:jc w:val="center"/>
            </w:pPr>
          </w:p>
        </w:tc>
        <w:tc>
          <w:tcPr>
            <w:tcW w:w="958" w:type="dxa"/>
            <w:gridSpan w:val="2"/>
            <w:vAlign w:val="center"/>
          </w:tcPr>
          <w:p w:rsidR="00981977" w:rsidRDefault="00981977" w:rsidP="00D55D1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  <w:vAlign w:val="center"/>
          </w:tcPr>
          <w:p w:rsidR="00981977" w:rsidRDefault="00981977" w:rsidP="00D55D1A">
            <w:pPr>
              <w:pStyle w:val="ConsPlusNormal"/>
              <w:jc w:val="center"/>
            </w:pPr>
          </w:p>
        </w:tc>
        <w:tc>
          <w:tcPr>
            <w:tcW w:w="2322" w:type="dxa"/>
            <w:gridSpan w:val="5"/>
            <w:vAlign w:val="center"/>
          </w:tcPr>
          <w:p w:rsidR="00981977" w:rsidRDefault="00981977" w:rsidP="00D55D1A">
            <w:pPr>
              <w:pStyle w:val="ConsPlusNormal"/>
              <w:jc w:val="center"/>
            </w:pPr>
          </w:p>
        </w:tc>
        <w:tc>
          <w:tcPr>
            <w:tcW w:w="2630" w:type="dxa"/>
            <w:gridSpan w:val="3"/>
            <w:vAlign w:val="center"/>
          </w:tcPr>
          <w:p w:rsidR="00981977" w:rsidRDefault="00981977" w:rsidP="00D55D1A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2718" w:type="dxa"/>
            <w:gridSpan w:val="4"/>
            <w:vAlign w:val="center"/>
          </w:tcPr>
          <w:p w:rsidR="00981977" w:rsidRDefault="00981977" w:rsidP="00D55D1A">
            <w:pPr>
              <w:pStyle w:val="ConsPlusNormal"/>
              <w:jc w:val="center"/>
            </w:pPr>
            <w:r>
              <w:t>3,59</w:t>
            </w:r>
          </w:p>
        </w:tc>
      </w:tr>
      <w:tr w:rsidR="00B80D30" w:rsidTr="009C2E33">
        <w:tc>
          <w:tcPr>
            <w:tcW w:w="1196" w:type="dxa"/>
            <w:gridSpan w:val="2"/>
            <w:vAlign w:val="center"/>
          </w:tcPr>
          <w:p w:rsidR="00B80D30" w:rsidRDefault="00B80D30" w:rsidP="00D55D1A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B80D30" w:rsidRDefault="00B80D30" w:rsidP="00D55D1A">
            <w:pPr>
              <w:pStyle w:val="ConsPlusNormal"/>
              <w:jc w:val="center"/>
            </w:pPr>
          </w:p>
        </w:tc>
        <w:tc>
          <w:tcPr>
            <w:tcW w:w="958" w:type="dxa"/>
            <w:gridSpan w:val="2"/>
            <w:vAlign w:val="center"/>
          </w:tcPr>
          <w:p w:rsidR="00B80D30" w:rsidRDefault="00B80D30" w:rsidP="00D55D1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  <w:vAlign w:val="center"/>
          </w:tcPr>
          <w:p w:rsidR="00B80D30" w:rsidRDefault="00B80D30" w:rsidP="00D55D1A">
            <w:pPr>
              <w:pStyle w:val="ConsPlusNormal"/>
              <w:jc w:val="center"/>
            </w:pPr>
          </w:p>
        </w:tc>
        <w:tc>
          <w:tcPr>
            <w:tcW w:w="2322" w:type="dxa"/>
            <w:gridSpan w:val="5"/>
            <w:vAlign w:val="center"/>
          </w:tcPr>
          <w:p w:rsidR="00B80D30" w:rsidRDefault="00B80D30" w:rsidP="00D55D1A">
            <w:pPr>
              <w:pStyle w:val="ConsPlusNormal"/>
              <w:jc w:val="center"/>
            </w:pPr>
          </w:p>
        </w:tc>
        <w:tc>
          <w:tcPr>
            <w:tcW w:w="2630" w:type="dxa"/>
            <w:gridSpan w:val="3"/>
            <w:vAlign w:val="center"/>
          </w:tcPr>
          <w:p w:rsidR="00B80D30" w:rsidRPr="008C7ABF" w:rsidRDefault="00B80D30" w:rsidP="00D55D1A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18" w:type="dxa"/>
            <w:gridSpan w:val="4"/>
            <w:vAlign w:val="center"/>
          </w:tcPr>
          <w:p w:rsidR="00B80D30" w:rsidRDefault="00B80D30" w:rsidP="00D55D1A">
            <w:pPr>
              <w:pStyle w:val="ConsPlusNormal"/>
              <w:jc w:val="center"/>
            </w:pPr>
            <w:r>
              <w:t>2,09</w:t>
            </w:r>
          </w:p>
        </w:tc>
      </w:tr>
      <w:tr w:rsidR="00D55D1A" w:rsidTr="009C2E33">
        <w:tc>
          <w:tcPr>
            <w:tcW w:w="1196" w:type="dxa"/>
            <w:gridSpan w:val="2"/>
            <w:vAlign w:val="center"/>
          </w:tcPr>
          <w:p w:rsidR="00D55D1A" w:rsidRPr="00A33C37" w:rsidRDefault="00D55D1A" w:rsidP="00D55D1A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55D1A" w:rsidRPr="008C7ABF" w:rsidRDefault="00D55D1A" w:rsidP="00D55D1A">
            <w:pPr>
              <w:pStyle w:val="ConsPlusNormal"/>
              <w:jc w:val="center"/>
            </w:pPr>
          </w:p>
        </w:tc>
        <w:tc>
          <w:tcPr>
            <w:tcW w:w="958" w:type="dxa"/>
            <w:gridSpan w:val="2"/>
            <w:vAlign w:val="center"/>
          </w:tcPr>
          <w:p w:rsidR="00D55D1A" w:rsidRPr="008C7ABF" w:rsidRDefault="00D55D1A" w:rsidP="00D55D1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  <w:vAlign w:val="center"/>
          </w:tcPr>
          <w:p w:rsidR="00D55D1A" w:rsidRPr="008C7ABF" w:rsidRDefault="00D55D1A" w:rsidP="00D55D1A">
            <w:pPr>
              <w:pStyle w:val="ConsPlusNormal"/>
              <w:jc w:val="center"/>
            </w:pPr>
          </w:p>
        </w:tc>
        <w:tc>
          <w:tcPr>
            <w:tcW w:w="2322" w:type="dxa"/>
            <w:gridSpan w:val="5"/>
            <w:vAlign w:val="center"/>
          </w:tcPr>
          <w:p w:rsidR="00D55D1A" w:rsidRPr="008C7ABF" w:rsidRDefault="00D55D1A" w:rsidP="00D55D1A">
            <w:pPr>
              <w:pStyle w:val="ConsPlusNormal"/>
              <w:jc w:val="center"/>
            </w:pPr>
          </w:p>
        </w:tc>
        <w:tc>
          <w:tcPr>
            <w:tcW w:w="2630" w:type="dxa"/>
            <w:gridSpan w:val="3"/>
            <w:vAlign w:val="center"/>
          </w:tcPr>
          <w:p w:rsidR="00D55D1A" w:rsidRPr="008C7ABF" w:rsidRDefault="00B80D30" w:rsidP="00D55D1A">
            <w:pPr>
              <w:pStyle w:val="ConsPlusNormal"/>
              <w:jc w:val="center"/>
            </w:pPr>
            <w:r>
              <w:t>Рабочее помещение</w:t>
            </w:r>
          </w:p>
        </w:tc>
        <w:tc>
          <w:tcPr>
            <w:tcW w:w="2718" w:type="dxa"/>
            <w:gridSpan w:val="4"/>
            <w:vAlign w:val="center"/>
          </w:tcPr>
          <w:p w:rsidR="00D55D1A" w:rsidRPr="008C7ABF" w:rsidRDefault="00B80D30" w:rsidP="00D55D1A">
            <w:pPr>
              <w:pStyle w:val="ConsPlusNormal"/>
              <w:jc w:val="center"/>
            </w:pPr>
            <w:r>
              <w:t>24,29</w:t>
            </w:r>
          </w:p>
        </w:tc>
      </w:tr>
      <w:tr w:rsidR="00D55D1A" w:rsidTr="009C2E33">
        <w:tc>
          <w:tcPr>
            <w:tcW w:w="1196" w:type="dxa"/>
            <w:gridSpan w:val="2"/>
            <w:vAlign w:val="center"/>
          </w:tcPr>
          <w:p w:rsidR="00D55D1A" w:rsidRPr="00A33C37" w:rsidRDefault="00D55D1A" w:rsidP="00D55D1A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55D1A" w:rsidRPr="008C7ABF" w:rsidRDefault="00D55D1A" w:rsidP="00D55D1A">
            <w:pPr>
              <w:pStyle w:val="ConsPlusNormal"/>
              <w:jc w:val="center"/>
            </w:pPr>
          </w:p>
        </w:tc>
        <w:tc>
          <w:tcPr>
            <w:tcW w:w="958" w:type="dxa"/>
            <w:gridSpan w:val="2"/>
            <w:vAlign w:val="center"/>
          </w:tcPr>
          <w:p w:rsidR="00D55D1A" w:rsidRPr="008C7ABF" w:rsidRDefault="00D55D1A" w:rsidP="00D55D1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  <w:vAlign w:val="center"/>
          </w:tcPr>
          <w:p w:rsidR="00D55D1A" w:rsidRPr="008C7ABF" w:rsidRDefault="00D55D1A" w:rsidP="00D55D1A">
            <w:pPr>
              <w:pStyle w:val="ConsPlusNormal"/>
              <w:jc w:val="center"/>
            </w:pPr>
          </w:p>
        </w:tc>
        <w:tc>
          <w:tcPr>
            <w:tcW w:w="2322" w:type="dxa"/>
            <w:gridSpan w:val="5"/>
            <w:vAlign w:val="center"/>
          </w:tcPr>
          <w:p w:rsidR="00D55D1A" w:rsidRPr="008C7ABF" w:rsidRDefault="00D55D1A" w:rsidP="00D55D1A">
            <w:pPr>
              <w:pStyle w:val="ConsPlusNormal"/>
              <w:jc w:val="center"/>
            </w:pPr>
          </w:p>
        </w:tc>
        <w:tc>
          <w:tcPr>
            <w:tcW w:w="2630" w:type="dxa"/>
            <w:gridSpan w:val="3"/>
            <w:vAlign w:val="center"/>
          </w:tcPr>
          <w:p w:rsidR="00D55D1A" w:rsidRPr="008C7ABF" w:rsidRDefault="00B80D30" w:rsidP="00D55D1A">
            <w:pPr>
              <w:pStyle w:val="ConsPlusNormal"/>
              <w:jc w:val="center"/>
            </w:pPr>
            <w:r>
              <w:t>Рабочее помещение</w:t>
            </w:r>
          </w:p>
        </w:tc>
        <w:tc>
          <w:tcPr>
            <w:tcW w:w="2718" w:type="dxa"/>
            <w:gridSpan w:val="4"/>
            <w:vAlign w:val="center"/>
          </w:tcPr>
          <w:p w:rsidR="00D55D1A" w:rsidRPr="008C7ABF" w:rsidRDefault="00B80D30" w:rsidP="00D55D1A">
            <w:pPr>
              <w:pStyle w:val="ConsPlusNormal"/>
              <w:jc w:val="center"/>
            </w:pPr>
            <w:r>
              <w:t>38,75</w:t>
            </w:r>
          </w:p>
        </w:tc>
      </w:tr>
      <w:tr w:rsidR="00D55D1A" w:rsidTr="009C2E33">
        <w:tc>
          <w:tcPr>
            <w:tcW w:w="1196" w:type="dxa"/>
            <w:gridSpan w:val="2"/>
            <w:vAlign w:val="center"/>
          </w:tcPr>
          <w:p w:rsidR="00D55D1A" w:rsidRPr="00A33C37" w:rsidRDefault="00D55D1A" w:rsidP="00D55D1A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55D1A" w:rsidRPr="008C7ABF" w:rsidRDefault="00D55D1A" w:rsidP="00D55D1A">
            <w:pPr>
              <w:pStyle w:val="ConsPlusNormal"/>
              <w:jc w:val="center"/>
            </w:pPr>
          </w:p>
        </w:tc>
        <w:tc>
          <w:tcPr>
            <w:tcW w:w="958" w:type="dxa"/>
            <w:gridSpan w:val="2"/>
            <w:vAlign w:val="center"/>
          </w:tcPr>
          <w:p w:rsidR="00D55D1A" w:rsidRPr="008C7ABF" w:rsidRDefault="00D55D1A" w:rsidP="00D55D1A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  <w:vAlign w:val="center"/>
          </w:tcPr>
          <w:p w:rsidR="00D55D1A" w:rsidRPr="008C7ABF" w:rsidRDefault="00D55D1A" w:rsidP="00D55D1A">
            <w:pPr>
              <w:pStyle w:val="ConsPlusNormal"/>
              <w:jc w:val="center"/>
            </w:pPr>
          </w:p>
        </w:tc>
        <w:tc>
          <w:tcPr>
            <w:tcW w:w="2322" w:type="dxa"/>
            <w:gridSpan w:val="5"/>
            <w:vAlign w:val="center"/>
          </w:tcPr>
          <w:p w:rsidR="00D55D1A" w:rsidRPr="008C7ABF" w:rsidRDefault="00D55D1A" w:rsidP="00D55D1A">
            <w:pPr>
              <w:pStyle w:val="ConsPlusNormal"/>
              <w:jc w:val="center"/>
            </w:pPr>
          </w:p>
        </w:tc>
        <w:tc>
          <w:tcPr>
            <w:tcW w:w="2630" w:type="dxa"/>
            <w:gridSpan w:val="3"/>
            <w:vAlign w:val="center"/>
          </w:tcPr>
          <w:p w:rsidR="00D55D1A" w:rsidRPr="008C7ABF" w:rsidRDefault="00B80D30" w:rsidP="00D55D1A">
            <w:pPr>
              <w:pStyle w:val="ConsPlusNormal"/>
              <w:jc w:val="center"/>
            </w:pPr>
            <w:r>
              <w:t>Рабочее помещение</w:t>
            </w:r>
          </w:p>
        </w:tc>
        <w:tc>
          <w:tcPr>
            <w:tcW w:w="2718" w:type="dxa"/>
            <w:gridSpan w:val="4"/>
            <w:vAlign w:val="center"/>
          </w:tcPr>
          <w:p w:rsidR="00D55D1A" w:rsidRPr="008C7ABF" w:rsidRDefault="00B80D30" w:rsidP="00D55D1A">
            <w:pPr>
              <w:pStyle w:val="ConsPlusNormal"/>
              <w:jc w:val="center"/>
            </w:pPr>
            <w:r>
              <w:t>30,75</w:t>
            </w:r>
          </w:p>
        </w:tc>
      </w:tr>
      <w:tr w:rsidR="00B80D30" w:rsidTr="009C2E33">
        <w:tc>
          <w:tcPr>
            <w:tcW w:w="1196" w:type="dxa"/>
            <w:gridSpan w:val="2"/>
            <w:vAlign w:val="center"/>
          </w:tcPr>
          <w:p w:rsidR="00B80D30" w:rsidRPr="00A33C37" w:rsidRDefault="00B80D30" w:rsidP="00B80D30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B80D30" w:rsidRPr="008C7ABF" w:rsidRDefault="00B80D30" w:rsidP="00B80D30">
            <w:pPr>
              <w:pStyle w:val="ConsPlusNormal"/>
              <w:jc w:val="center"/>
            </w:pPr>
          </w:p>
        </w:tc>
        <w:tc>
          <w:tcPr>
            <w:tcW w:w="958" w:type="dxa"/>
            <w:gridSpan w:val="2"/>
            <w:vAlign w:val="center"/>
          </w:tcPr>
          <w:p w:rsidR="00B80D30" w:rsidRPr="008C7ABF" w:rsidRDefault="00B80D30" w:rsidP="00B80D30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  <w:vAlign w:val="center"/>
          </w:tcPr>
          <w:p w:rsidR="00B80D30" w:rsidRPr="008C7ABF" w:rsidRDefault="00B80D30" w:rsidP="00B80D30">
            <w:pPr>
              <w:pStyle w:val="ConsPlusNormal"/>
              <w:jc w:val="center"/>
            </w:pPr>
          </w:p>
        </w:tc>
        <w:tc>
          <w:tcPr>
            <w:tcW w:w="2322" w:type="dxa"/>
            <w:gridSpan w:val="5"/>
            <w:vAlign w:val="center"/>
          </w:tcPr>
          <w:p w:rsidR="00B80D30" w:rsidRPr="008C7ABF" w:rsidRDefault="00B80D30" w:rsidP="00B80D30">
            <w:pPr>
              <w:pStyle w:val="ConsPlusNormal"/>
              <w:jc w:val="center"/>
            </w:pPr>
          </w:p>
        </w:tc>
        <w:tc>
          <w:tcPr>
            <w:tcW w:w="2630" w:type="dxa"/>
            <w:gridSpan w:val="3"/>
            <w:vAlign w:val="center"/>
          </w:tcPr>
          <w:p w:rsidR="00B80D30" w:rsidRPr="008C7ABF" w:rsidRDefault="00B80D30" w:rsidP="00B80D30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2718" w:type="dxa"/>
            <w:gridSpan w:val="4"/>
            <w:vAlign w:val="center"/>
          </w:tcPr>
          <w:p w:rsidR="00B80D30" w:rsidRPr="008C7ABF" w:rsidRDefault="00B80D30" w:rsidP="00B80D30">
            <w:pPr>
              <w:pStyle w:val="ConsPlusNormal"/>
              <w:jc w:val="center"/>
            </w:pPr>
            <w:r>
              <w:t>5,05</w:t>
            </w:r>
          </w:p>
        </w:tc>
      </w:tr>
      <w:tr w:rsidR="00B80D30" w:rsidTr="009C2E33">
        <w:tc>
          <w:tcPr>
            <w:tcW w:w="1196" w:type="dxa"/>
            <w:gridSpan w:val="2"/>
            <w:vAlign w:val="center"/>
          </w:tcPr>
          <w:p w:rsidR="00B80D30" w:rsidRPr="00A33C37" w:rsidRDefault="00B80D30" w:rsidP="00B80D30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B80D30" w:rsidRPr="008C7ABF" w:rsidRDefault="00B80D30" w:rsidP="00B80D30">
            <w:pPr>
              <w:pStyle w:val="ConsPlusNormal"/>
              <w:jc w:val="center"/>
            </w:pPr>
          </w:p>
        </w:tc>
        <w:tc>
          <w:tcPr>
            <w:tcW w:w="958" w:type="dxa"/>
            <w:gridSpan w:val="2"/>
            <w:vAlign w:val="center"/>
          </w:tcPr>
          <w:p w:rsidR="00B80D30" w:rsidRPr="008C7ABF" w:rsidRDefault="00B80D30" w:rsidP="00B80D30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  <w:vAlign w:val="center"/>
          </w:tcPr>
          <w:p w:rsidR="00B80D30" w:rsidRPr="008C7ABF" w:rsidRDefault="00B80D30" w:rsidP="00B80D30">
            <w:pPr>
              <w:pStyle w:val="ConsPlusNormal"/>
              <w:jc w:val="center"/>
            </w:pPr>
          </w:p>
        </w:tc>
        <w:tc>
          <w:tcPr>
            <w:tcW w:w="2322" w:type="dxa"/>
            <w:gridSpan w:val="5"/>
            <w:vAlign w:val="center"/>
          </w:tcPr>
          <w:p w:rsidR="00B80D30" w:rsidRPr="008C7ABF" w:rsidRDefault="00B80D30" w:rsidP="00B80D30">
            <w:pPr>
              <w:pStyle w:val="ConsPlusNormal"/>
              <w:jc w:val="center"/>
            </w:pPr>
          </w:p>
        </w:tc>
        <w:tc>
          <w:tcPr>
            <w:tcW w:w="2630" w:type="dxa"/>
            <w:gridSpan w:val="3"/>
            <w:vAlign w:val="center"/>
          </w:tcPr>
          <w:p w:rsidR="00B80D30" w:rsidRPr="008C7ABF" w:rsidRDefault="00B80D30" w:rsidP="00B80D30">
            <w:pPr>
              <w:pStyle w:val="ConsPlusNormal"/>
              <w:jc w:val="center"/>
            </w:pPr>
            <w:r>
              <w:t>Помещение охраны</w:t>
            </w:r>
          </w:p>
        </w:tc>
        <w:tc>
          <w:tcPr>
            <w:tcW w:w="2718" w:type="dxa"/>
            <w:gridSpan w:val="4"/>
            <w:vAlign w:val="center"/>
          </w:tcPr>
          <w:p w:rsidR="00B80D30" w:rsidRPr="008C7ABF" w:rsidRDefault="00B80D30" w:rsidP="00B80D30">
            <w:pPr>
              <w:pStyle w:val="ConsPlusNormal"/>
              <w:jc w:val="center"/>
            </w:pPr>
            <w:r>
              <w:t>15,04</w:t>
            </w:r>
          </w:p>
        </w:tc>
      </w:tr>
      <w:tr w:rsidR="00B80D30" w:rsidTr="009C2E33">
        <w:tc>
          <w:tcPr>
            <w:tcW w:w="1196" w:type="dxa"/>
            <w:gridSpan w:val="2"/>
            <w:vAlign w:val="center"/>
          </w:tcPr>
          <w:p w:rsidR="00B80D30" w:rsidRPr="00A33C37" w:rsidRDefault="00B80D30" w:rsidP="00B80D30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B80D30" w:rsidRPr="008C7ABF" w:rsidRDefault="00B80D30" w:rsidP="00B80D30">
            <w:pPr>
              <w:pStyle w:val="ConsPlusNormal"/>
              <w:jc w:val="center"/>
            </w:pPr>
          </w:p>
        </w:tc>
        <w:tc>
          <w:tcPr>
            <w:tcW w:w="958" w:type="dxa"/>
            <w:gridSpan w:val="2"/>
            <w:vAlign w:val="center"/>
          </w:tcPr>
          <w:p w:rsidR="00B80D30" w:rsidRPr="008C7ABF" w:rsidRDefault="00B80D30" w:rsidP="00B80D30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  <w:vAlign w:val="center"/>
          </w:tcPr>
          <w:p w:rsidR="00B80D30" w:rsidRPr="008C7ABF" w:rsidRDefault="00B80D30" w:rsidP="00B80D30">
            <w:pPr>
              <w:pStyle w:val="ConsPlusNormal"/>
              <w:jc w:val="center"/>
            </w:pPr>
          </w:p>
        </w:tc>
        <w:tc>
          <w:tcPr>
            <w:tcW w:w="2322" w:type="dxa"/>
            <w:gridSpan w:val="5"/>
            <w:vAlign w:val="center"/>
          </w:tcPr>
          <w:p w:rsidR="00B80D30" w:rsidRPr="008C7ABF" w:rsidRDefault="00B80D30" w:rsidP="00B80D30">
            <w:pPr>
              <w:pStyle w:val="ConsPlusNormal"/>
              <w:jc w:val="center"/>
            </w:pPr>
          </w:p>
        </w:tc>
        <w:tc>
          <w:tcPr>
            <w:tcW w:w="2630" w:type="dxa"/>
            <w:gridSpan w:val="3"/>
            <w:vAlign w:val="center"/>
          </w:tcPr>
          <w:p w:rsidR="00B80D30" w:rsidRPr="008C7ABF" w:rsidRDefault="00981977" w:rsidP="00B80D30">
            <w:pPr>
              <w:pStyle w:val="ConsPlusNormal"/>
              <w:jc w:val="center"/>
            </w:pPr>
            <w:r>
              <w:t>Т</w:t>
            </w:r>
            <w:r w:rsidR="00B80D30">
              <w:t>амбур</w:t>
            </w:r>
          </w:p>
        </w:tc>
        <w:tc>
          <w:tcPr>
            <w:tcW w:w="2718" w:type="dxa"/>
            <w:gridSpan w:val="4"/>
            <w:vAlign w:val="center"/>
          </w:tcPr>
          <w:p w:rsidR="00B80D30" w:rsidRPr="008C7ABF" w:rsidRDefault="00B80D30" w:rsidP="00B80D30">
            <w:pPr>
              <w:pStyle w:val="ConsPlusNormal"/>
              <w:jc w:val="center"/>
            </w:pPr>
            <w:r>
              <w:t>5,67</w:t>
            </w:r>
          </w:p>
        </w:tc>
      </w:tr>
      <w:tr w:rsidR="00981977" w:rsidTr="009C2E33">
        <w:tc>
          <w:tcPr>
            <w:tcW w:w="1196" w:type="dxa"/>
            <w:gridSpan w:val="2"/>
            <w:vAlign w:val="center"/>
          </w:tcPr>
          <w:p w:rsidR="00981977" w:rsidRPr="00A33C37" w:rsidRDefault="00981977" w:rsidP="00B80D30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981977" w:rsidRPr="008C7ABF" w:rsidRDefault="00981977" w:rsidP="00B80D30">
            <w:pPr>
              <w:pStyle w:val="ConsPlusNormal"/>
              <w:jc w:val="center"/>
            </w:pPr>
          </w:p>
        </w:tc>
        <w:tc>
          <w:tcPr>
            <w:tcW w:w="958" w:type="dxa"/>
            <w:gridSpan w:val="2"/>
            <w:vAlign w:val="center"/>
          </w:tcPr>
          <w:p w:rsidR="00981977" w:rsidRPr="008C7ABF" w:rsidRDefault="00981977" w:rsidP="00B80D30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  <w:vAlign w:val="center"/>
          </w:tcPr>
          <w:p w:rsidR="00981977" w:rsidRPr="008C7ABF" w:rsidRDefault="00981977" w:rsidP="00B80D30">
            <w:pPr>
              <w:pStyle w:val="ConsPlusNormal"/>
              <w:jc w:val="center"/>
            </w:pPr>
          </w:p>
        </w:tc>
        <w:tc>
          <w:tcPr>
            <w:tcW w:w="2322" w:type="dxa"/>
            <w:gridSpan w:val="5"/>
            <w:vAlign w:val="center"/>
          </w:tcPr>
          <w:p w:rsidR="00981977" w:rsidRPr="008C7ABF" w:rsidRDefault="00981977" w:rsidP="00B80D30">
            <w:pPr>
              <w:pStyle w:val="ConsPlusNormal"/>
              <w:jc w:val="center"/>
            </w:pPr>
          </w:p>
        </w:tc>
        <w:tc>
          <w:tcPr>
            <w:tcW w:w="2630" w:type="dxa"/>
            <w:gridSpan w:val="3"/>
            <w:vAlign w:val="center"/>
          </w:tcPr>
          <w:p w:rsidR="00981977" w:rsidRDefault="00981977" w:rsidP="00B80D30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2718" w:type="dxa"/>
            <w:gridSpan w:val="4"/>
            <w:vAlign w:val="center"/>
          </w:tcPr>
          <w:p w:rsidR="00981977" w:rsidRDefault="00981977" w:rsidP="00B80D30">
            <w:pPr>
              <w:pStyle w:val="ConsPlusNormal"/>
              <w:jc w:val="center"/>
            </w:pPr>
            <w:r>
              <w:t>36,01</w:t>
            </w:r>
          </w:p>
        </w:tc>
      </w:tr>
      <w:tr w:rsidR="009C2E33" w:rsidTr="009C2E33">
        <w:tc>
          <w:tcPr>
            <w:tcW w:w="1196" w:type="dxa"/>
            <w:gridSpan w:val="2"/>
            <w:vAlign w:val="center"/>
          </w:tcPr>
          <w:p w:rsidR="009C2E33" w:rsidRPr="00A33C37" w:rsidRDefault="00970B6F" w:rsidP="00B80D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9C2E33" w:rsidRPr="008C7ABF" w:rsidRDefault="009C2E33" w:rsidP="00B80D30">
            <w:pPr>
              <w:pStyle w:val="ConsPlusNormal"/>
              <w:jc w:val="center"/>
            </w:pPr>
            <w:r>
              <w:t>Индивидуальная колясочная</w:t>
            </w:r>
          </w:p>
        </w:tc>
        <w:tc>
          <w:tcPr>
            <w:tcW w:w="958" w:type="dxa"/>
            <w:gridSpan w:val="2"/>
            <w:vAlign w:val="center"/>
          </w:tcPr>
          <w:p w:rsidR="009C2E33" w:rsidRPr="008C7ABF" w:rsidRDefault="009C2E33" w:rsidP="00B80D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4"/>
            <w:vAlign w:val="center"/>
          </w:tcPr>
          <w:p w:rsidR="009C2E33" w:rsidRPr="008C7ABF" w:rsidRDefault="009C2E33" w:rsidP="00B80D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2" w:type="dxa"/>
            <w:gridSpan w:val="5"/>
            <w:vAlign w:val="center"/>
          </w:tcPr>
          <w:p w:rsidR="009C2E33" w:rsidRPr="008C7ABF" w:rsidRDefault="009C2E33" w:rsidP="00B80D30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2630" w:type="dxa"/>
            <w:gridSpan w:val="3"/>
            <w:vAlign w:val="center"/>
          </w:tcPr>
          <w:p w:rsidR="009C2E33" w:rsidRDefault="009C2E33" w:rsidP="00B80D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18" w:type="dxa"/>
            <w:gridSpan w:val="4"/>
            <w:vAlign w:val="center"/>
          </w:tcPr>
          <w:p w:rsidR="009C2E33" w:rsidRDefault="009C2E33" w:rsidP="00B80D30">
            <w:pPr>
              <w:pStyle w:val="ConsPlusNormal"/>
              <w:jc w:val="center"/>
            </w:pPr>
            <w:r>
              <w:t>-</w:t>
            </w:r>
          </w:p>
        </w:tc>
      </w:tr>
      <w:tr w:rsidR="009C2E33" w:rsidTr="009C2E33">
        <w:tc>
          <w:tcPr>
            <w:tcW w:w="1196" w:type="dxa"/>
            <w:gridSpan w:val="2"/>
            <w:vAlign w:val="center"/>
          </w:tcPr>
          <w:p w:rsidR="009C2E33" w:rsidRDefault="00970B6F" w:rsidP="009C2E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9C2E33" w:rsidRPr="008C7ABF" w:rsidRDefault="009C2E33" w:rsidP="009C2E33">
            <w:pPr>
              <w:pStyle w:val="ConsPlusNormal"/>
              <w:jc w:val="center"/>
            </w:pPr>
            <w:r>
              <w:t>Индивидуальная колясочная</w:t>
            </w:r>
          </w:p>
        </w:tc>
        <w:tc>
          <w:tcPr>
            <w:tcW w:w="958" w:type="dxa"/>
            <w:gridSpan w:val="2"/>
            <w:vAlign w:val="center"/>
          </w:tcPr>
          <w:p w:rsidR="009C2E33" w:rsidRPr="008C7ABF" w:rsidRDefault="009C2E33" w:rsidP="009C2E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4"/>
            <w:vAlign w:val="center"/>
          </w:tcPr>
          <w:p w:rsidR="009C2E33" w:rsidRPr="008C7ABF" w:rsidRDefault="009C2E33" w:rsidP="009C2E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2" w:type="dxa"/>
            <w:gridSpan w:val="5"/>
            <w:vAlign w:val="center"/>
          </w:tcPr>
          <w:p w:rsidR="009C2E33" w:rsidRPr="008C7ABF" w:rsidRDefault="009C2E33" w:rsidP="009C2E33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2630" w:type="dxa"/>
            <w:gridSpan w:val="3"/>
            <w:vAlign w:val="center"/>
          </w:tcPr>
          <w:p w:rsidR="009C2E33" w:rsidRDefault="009C2E33" w:rsidP="009C2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18" w:type="dxa"/>
            <w:gridSpan w:val="4"/>
            <w:vAlign w:val="center"/>
          </w:tcPr>
          <w:p w:rsidR="009C2E33" w:rsidRDefault="009C2E33" w:rsidP="009C2E33">
            <w:pPr>
              <w:pStyle w:val="ConsPlusNormal"/>
              <w:jc w:val="center"/>
            </w:pPr>
            <w:r>
              <w:t>-</w:t>
            </w:r>
          </w:p>
        </w:tc>
      </w:tr>
      <w:tr w:rsidR="009C2E33" w:rsidTr="009C2E33">
        <w:tc>
          <w:tcPr>
            <w:tcW w:w="1196" w:type="dxa"/>
            <w:gridSpan w:val="2"/>
            <w:vAlign w:val="center"/>
          </w:tcPr>
          <w:p w:rsidR="009C2E33" w:rsidRDefault="00970B6F" w:rsidP="009C2E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9C2E33" w:rsidRPr="008C7ABF" w:rsidRDefault="009C2E33" w:rsidP="009C2E33">
            <w:pPr>
              <w:pStyle w:val="ConsPlusNormal"/>
              <w:jc w:val="center"/>
            </w:pPr>
            <w:r>
              <w:t>Индивидуальная колясочная</w:t>
            </w:r>
          </w:p>
        </w:tc>
        <w:tc>
          <w:tcPr>
            <w:tcW w:w="958" w:type="dxa"/>
            <w:gridSpan w:val="2"/>
            <w:vAlign w:val="center"/>
          </w:tcPr>
          <w:p w:rsidR="009C2E33" w:rsidRPr="008C7ABF" w:rsidRDefault="009C2E33" w:rsidP="009C2E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4"/>
            <w:vAlign w:val="center"/>
          </w:tcPr>
          <w:p w:rsidR="009C2E33" w:rsidRPr="008C7ABF" w:rsidRDefault="009C2E33" w:rsidP="009C2E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2" w:type="dxa"/>
            <w:gridSpan w:val="5"/>
            <w:vAlign w:val="center"/>
          </w:tcPr>
          <w:p w:rsidR="009C2E33" w:rsidRPr="008C7ABF" w:rsidRDefault="009C2E33" w:rsidP="009C2E33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2630" w:type="dxa"/>
            <w:gridSpan w:val="3"/>
            <w:vAlign w:val="center"/>
          </w:tcPr>
          <w:p w:rsidR="009C2E33" w:rsidRDefault="009C2E33" w:rsidP="009C2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18" w:type="dxa"/>
            <w:gridSpan w:val="4"/>
            <w:vAlign w:val="center"/>
          </w:tcPr>
          <w:p w:rsidR="009C2E33" w:rsidRDefault="009C2E33" w:rsidP="009C2E33">
            <w:pPr>
              <w:pStyle w:val="ConsPlusNormal"/>
              <w:jc w:val="center"/>
            </w:pPr>
            <w:r>
              <w:t>-</w:t>
            </w:r>
          </w:p>
        </w:tc>
      </w:tr>
      <w:tr w:rsidR="009C2E33" w:rsidTr="009C2E33">
        <w:tc>
          <w:tcPr>
            <w:tcW w:w="1196" w:type="dxa"/>
            <w:gridSpan w:val="2"/>
            <w:vAlign w:val="center"/>
          </w:tcPr>
          <w:p w:rsidR="009C2E33" w:rsidRDefault="00970B6F" w:rsidP="009C2E3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9C2E33" w:rsidRPr="008C7ABF" w:rsidRDefault="009C2E33" w:rsidP="009C2E33">
            <w:pPr>
              <w:pStyle w:val="ConsPlusNormal"/>
              <w:jc w:val="center"/>
            </w:pPr>
            <w:r>
              <w:t>Индивидуальная колясочная</w:t>
            </w:r>
          </w:p>
        </w:tc>
        <w:tc>
          <w:tcPr>
            <w:tcW w:w="958" w:type="dxa"/>
            <w:gridSpan w:val="2"/>
            <w:vAlign w:val="center"/>
          </w:tcPr>
          <w:p w:rsidR="009C2E33" w:rsidRPr="008C7ABF" w:rsidRDefault="009C2E33" w:rsidP="009C2E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4"/>
            <w:vAlign w:val="center"/>
          </w:tcPr>
          <w:p w:rsidR="009C2E33" w:rsidRPr="008C7ABF" w:rsidRDefault="009C2E33" w:rsidP="009C2E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2" w:type="dxa"/>
            <w:gridSpan w:val="5"/>
            <w:vAlign w:val="center"/>
          </w:tcPr>
          <w:p w:rsidR="009C2E33" w:rsidRPr="008C7ABF" w:rsidRDefault="009C2E33" w:rsidP="009C2E33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2630" w:type="dxa"/>
            <w:gridSpan w:val="3"/>
            <w:vAlign w:val="center"/>
          </w:tcPr>
          <w:p w:rsidR="009C2E33" w:rsidRDefault="009C2E33" w:rsidP="009C2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18" w:type="dxa"/>
            <w:gridSpan w:val="4"/>
            <w:vAlign w:val="center"/>
          </w:tcPr>
          <w:p w:rsidR="009C2E33" w:rsidRDefault="009C2E33" w:rsidP="009C2E33">
            <w:pPr>
              <w:pStyle w:val="ConsPlusNormal"/>
              <w:jc w:val="center"/>
            </w:pPr>
            <w:r>
              <w:t>-</w:t>
            </w:r>
          </w:p>
        </w:tc>
      </w:tr>
      <w:tr w:rsidR="009C2E33" w:rsidTr="009C2E33">
        <w:tc>
          <w:tcPr>
            <w:tcW w:w="1196" w:type="dxa"/>
            <w:gridSpan w:val="2"/>
            <w:vAlign w:val="center"/>
          </w:tcPr>
          <w:p w:rsidR="009C2E33" w:rsidRDefault="00970B6F" w:rsidP="009C2E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9C2E33" w:rsidRPr="008C7ABF" w:rsidRDefault="009C2E33" w:rsidP="009C2E33">
            <w:pPr>
              <w:pStyle w:val="ConsPlusNormal"/>
              <w:jc w:val="center"/>
            </w:pPr>
            <w:r>
              <w:t>Индивидуальная колясочная</w:t>
            </w:r>
          </w:p>
        </w:tc>
        <w:tc>
          <w:tcPr>
            <w:tcW w:w="958" w:type="dxa"/>
            <w:gridSpan w:val="2"/>
            <w:vAlign w:val="center"/>
          </w:tcPr>
          <w:p w:rsidR="009C2E33" w:rsidRPr="008C7ABF" w:rsidRDefault="009C2E33" w:rsidP="009C2E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4"/>
            <w:vAlign w:val="center"/>
          </w:tcPr>
          <w:p w:rsidR="009C2E33" w:rsidRPr="008C7ABF" w:rsidRDefault="009C2E33" w:rsidP="009C2E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2" w:type="dxa"/>
            <w:gridSpan w:val="5"/>
            <w:vAlign w:val="center"/>
          </w:tcPr>
          <w:p w:rsidR="009C2E33" w:rsidRPr="008C7ABF" w:rsidRDefault="009C2E33" w:rsidP="009C2E33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2630" w:type="dxa"/>
            <w:gridSpan w:val="3"/>
            <w:vAlign w:val="center"/>
          </w:tcPr>
          <w:p w:rsidR="009C2E33" w:rsidRDefault="009C2E33" w:rsidP="009C2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18" w:type="dxa"/>
            <w:gridSpan w:val="4"/>
            <w:vAlign w:val="center"/>
          </w:tcPr>
          <w:p w:rsidR="009C2E33" w:rsidRDefault="009C2E33" w:rsidP="009C2E33">
            <w:pPr>
              <w:pStyle w:val="ConsPlusNormal"/>
              <w:jc w:val="center"/>
            </w:pPr>
            <w:r>
              <w:t>-</w:t>
            </w:r>
          </w:p>
        </w:tc>
      </w:tr>
      <w:tr w:rsidR="009C2E33" w:rsidTr="009C2E33">
        <w:tc>
          <w:tcPr>
            <w:tcW w:w="1196" w:type="dxa"/>
            <w:gridSpan w:val="2"/>
            <w:vAlign w:val="center"/>
          </w:tcPr>
          <w:p w:rsidR="009C2E33" w:rsidRDefault="00970B6F" w:rsidP="009C2E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9C2E33" w:rsidRPr="008C7ABF" w:rsidRDefault="009C2E33" w:rsidP="009C2E33">
            <w:pPr>
              <w:pStyle w:val="ConsPlusNormal"/>
              <w:jc w:val="center"/>
            </w:pPr>
            <w:r>
              <w:t>Индивидуальная колясочная</w:t>
            </w:r>
          </w:p>
        </w:tc>
        <w:tc>
          <w:tcPr>
            <w:tcW w:w="958" w:type="dxa"/>
            <w:gridSpan w:val="2"/>
            <w:vAlign w:val="center"/>
          </w:tcPr>
          <w:p w:rsidR="009C2E33" w:rsidRPr="008C7ABF" w:rsidRDefault="009C2E33" w:rsidP="009C2E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4"/>
            <w:vAlign w:val="center"/>
          </w:tcPr>
          <w:p w:rsidR="009C2E33" w:rsidRPr="008C7ABF" w:rsidRDefault="009C2E33" w:rsidP="009C2E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2" w:type="dxa"/>
            <w:gridSpan w:val="5"/>
            <w:vAlign w:val="center"/>
          </w:tcPr>
          <w:p w:rsidR="009C2E33" w:rsidRPr="008C7ABF" w:rsidRDefault="009C2E33" w:rsidP="009C2E33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2630" w:type="dxa"/>
            <w:gridSpan w:val="3"/>
            <w:vAlign w:val="center"/>
          </w:tcPr>
          <w:p w:rsidR="009C2E33" w:rsidRDefault="009C2E33" w:rsidP="009C2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18" w:type="dxa"/>
            <w:gridSpan w:val="4"/>
            <w:vAlign w:val="center"/>
          </w:tcPr>
          <w:p w:rsidR="009C2E33" w:rsidRDefault="009C2E33" w:rsidP="009C2E33">
            <w:pPr>
              <w:pStyle w:val="ConsPlusNormal"/>
              <w:jc w:val="center"/>
            </w:pPr>
            <w:r>
              <w:t>-</w:t>
            </w:r>
          </w:p>
        </w:tc>
      </w:tr>
      <w:tr w:rsidR="009C2E33" w:rsidTr="009C2E33">
        <w:tc>
          <w:tcPr>
            <w:tcW w:w="1196" w:type="dxa"/>
            <w:gridSpan w:val="2"/>
            <w:vAlign w:val="center"/>
          </w:tcPr>
          <w:p w:rsidR="009C2E33" w:rsidRDefault="00970B6F" w:rsidP="009C2E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9C2E33" w:rsidRPr="008C7ABF" w:rsidRDefault="009C2E33" w:rsidP="009C2E33">
            <w:pPr>
              <w:pStyle w:val="ConsPlusNormal"/>
              <w:jc w:val="center"/>
            </w:pPr>
            <w:r>
              <w:t>Индивидуальная колясочная</w:t>
            </w:r>
          </w:p>
        </w:tc>
        <w:tc>
          <w:tcPr>
            <w:tcW w:w="958" w:type="dxa"/>
            <w:gridSpan w:val="2"/>
            <w:vAlign w:val="center"/>
          </w:tcPr>
          <w:p w:rsidR="009C2E33" w:rsidRPr="008C7ABF" w:rsidRDefault="009C2E33" w:rsidP="009C2E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4"/>
            <w:vAlign w:val="center"/>
          </w:tcPr>
          <w:p w:rsidR="009C2E33" w:rsidRPr="008C7ABF" w:rsidRDefault="009C2E33" w:rsidP="009C2E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2" w:type="dxa"/>
            <w:gridSpan w:val="5"/>
            <w:vAlign w:val="center"/>
          </w:tcPr>
          <w:p w:rsidR="009C2E33" w:rsidRPr="008C7ABF" w:rsidRDefault="009C2E33" w:rsidP="009C2E33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2630" w:type="dxa"/>
            <w:gridSpan w:val="3"/>
            <w:vAlign w:val="center"/>
          </w:tcPr>
          <w:p w:rsidR="009C2E33" w:rsidRDefault="009C2E33" w:rsidP="009C2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18" w:type="dxa"/>
            <w:gridSpan w:val="4"/>
            <w:vAlign w:val="center"/>
          </w:tcPr>
          <w:p w:rsidR="009C2E33" w:rsidRDefault="009C2E33" w:rsidP="009C2E33">
            <w:pPr>
              <w:pStyle w:val="ConsPlusNormal"/>
              <w:jc w:val="center"/>
            </w:pPr>
            <w:r>
              <w:t>-</w:t>
            </w:r>
          </w:p>
        </w:tc>
      </w:tr>
      <w:tr w:rsidR="009C2E33" w:rsidTr="009C2E33">
        <w:tc>
          <w:tcPr>
            <w:tcW w:w="1196" w:type="dxa"/>
            <w:gridSpan w:val="2"/>
            <w:vAlign w:val="center"/>
          </w:tcPr>
          <w:p w:rsidR="009C2E33" w:rsidRDefault="00970B6F" w:rsidP="009C2E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9C2E33" w:rsidRPr="008C7ABF" w:rsidRDefault="009C2E33" w:rsidP="009C2E33">
            <w:pPr>
              <w:pStyle w:val="ConsPlusNormal"/>
              <w:jc w:val="center"/>
            </w:pPr>
            <w:r>
              <w:t>Индивидуальная колясочная</w:t>
            </w:r>
          </w:p>
        </w:tc>
        <w:tc>
          <w:tcPr>
            <w:tcW w:w="958" w:type="dxa"/>
            <w:gridSpan w:val="2"/>
            <w:vAlign w:val="center"/>
          </w:tcPr>
          <w:p w:rsidR="009C2E33" w:rsidRPr="008C7ABF" w:rsidRDefault="009C2E33" w:rsidP="009C2E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4"/>
            <w:vAlign w:val="center"/>
          </w:tcPr>
          <w:p w:rsidR="009C2E33" w:rsidRPr="008C7ABF" w:rsidRDefault="009C2E33" w:rsidP="009C2E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2" w:type="dxa"/>
            <w:gridSpan w:val="5"/>
            <w:vAlign w:val="center"/>
          </w:tcPr>
          <w:p w:rsidR="009C2E33" w:rsidRPr="008C7ABF" w:rsidRDefault="009C2E33" w:rsidP="009C2E33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2630" w:type="dxa"/>
            <w:gridSpan w:val="3"/>
            <w:vAlign w:val="center"/>
          </w:tcPr>
          <w:p w:rsidR="009C2E33" w:rsidRDefault="009C2E33" w:rsidP="009C2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18" w:type="dxa"/>
            <w:gridSpan w:val="4"/>
            <w:vAlign w:val="center"/>
          </w:tcPr>
          <w:p w:rsidR="009C2E33" w:rsidRDefault="009C2E33" w:rsidP="009C2E33">
            <w:pPr>
              <w:pStyle w:val="ConsPlusNormal"/>
              <w:jc w:val="center"/>
            </w:pPr>
            <w:r>
              <w:t>-</w:t>
            </w:r>
          </w:p>
        </w:tc>
      </w:tr>
      <w:tr w:rsidR="009C2E33" w:rsidTr="009C2E33">
        <w:tc>
          <w:tcPr>
            <w:tcW w:w="1196" w:type="dxa"/>
            <w:gridSpan w:val="2"/>
            <w:vAlign w:val="center"/>
          </w:tcPr>
          <w:p w:rsidR="009C2E33" w:rsidRDefault="00970B6F" w:rsidP="009C2E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9C2E33" w:rsidRPr="008C7ABF" w:rsidRDefault="009C2E33" w:rsidP="009C2E33">
            <w:pPr>
              <w:pStyle w:val="ConsPlusNormal"/>
              <w:jc w:val="center"/>
            </w:pPr>
            <w:r>
              <w:t>Индивидуальная колясочная</w:t>
            </w:r>
          </w:p>
        </w:tc>
        <w:tc>
          <w:tcPr>
            <w:tcW w:w="958" w:type="dxa"/>
            <w:gridSpan w:val="2"/>
            <w:vAlign w:val="center"/>
          </w:tcPr>
          <w:p w:rsidR="009C2E33" w:rsidRPr="008C7ABF" w:rsidRDefault="009C2E33" w:rsidP="009C2E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4"/>
            <w:vAlign w:val="center"/>
          </w:tcPr>
          <w:p w:rsidR="009C2E33" w:rsidRPr="008C7ABF" w:rsidRDefault="009C2E33" w:rsidP="009C2E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2" w:type="dxa"/>
            <w:gridSpan w:val="5"/>
            <w:vAlign w:val="center"/>
          </w:tcPr>
          <w:p w:rsidR="009C2E33" w:rsidRPr="008C7ABF" w:rsidRDefault="009C2E33" w:rsidP="009C2E33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2630" w:type="dxa"/>
            <w:gridSpan w:val="3"/>
            <w:vAlign w:val="center"/>
          </w:tcPr>
          <w:p w:rsidR="009C2E33" w:rsidRDefault="009C2E33" w:rsidP="009C2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18" w:type="dxa"/>
            <w:gridSpan w:val="4"/>
            <w:vAlign w:val="center"/>
          </w:tcPr>
          <w:p w:rsidR="009C2E33" w:rsidRDefault="009C2E33" w:rsidP="009C2E33">
            <w:pPr>
              <w:pStyle w:val="ConsPlusNormal"/>
              <w:jc w:val="center"/>
            </w:pPr>
            <w:r>
              <w:t>-</w:t>
            </w:r>
          </w:p>
        </w:tc>
      </w:tr>
      <w:tr w:rsidR="009C2E33" w:rsidTr="009C2E33">
        <w:tc>
          <w:tcPr>
            <w:tcW w:w="1196" w:type="dxa"/>
            <w:gridSpan w:val="2"/>
            <w:vAlign w:val="center"/>
          </w:tcPr>
          <w:p w:rsidR="009C2E33" w:rsidRDefault="009C2E33" w:rsidP="009C2E33">
            <w:pPr>
              <w:pStyle w:val="ConsPlusNormal"/>
              <w:jc w:val="center"/>
            </w:pPr>
            <w:r>
              <w:t>1</w:t>
            </w:r>
            <w:r w:rsidR="00970B6F"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9C2E33" w:rsidRPr="008C7ABF" w:rsidRDefault="009C2E33" w:rsidP="009C2E33">
            <w:pPr>
              <w:pStyle w:val="ConsPlusNormal"/>
              <w:jc w:val="center"/>
            </w:pPr>
            <w:r>
              <w:t>Индивидуальная колясочная</w:t>
            </w:r>
          </w:p>
        </w:tc>
        <w:tc>
          <w:tcPr>
            <w:tcW w:w="958" w:type="dxa"/>
            <w:gridSpan w:val="2"/>
            <w:vAlign w:val="center"/>
          </w:tcPr>
          <w:p w:rsidR="009C2E33" w:rsidRPr="008C7ABF" w:rsidRDefault="009C2E33" w:rsidP="009C2E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4" w:type="dxa"/>
            <w:gridSpan w:val="4"/>
            <w:vAlign w:val="center"/>
          </w:tcPr>
          <w:p w:rsidR="009C2E33" w:rsidRPr="008C7ABF" w:rsidRDefault="009C2E33" w:rsidP="009C2E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2" w:type="dxa"/>
            <w:gridSpan w:val="5"/>
            <w:vAlign w:val="center"/>
          </w:tcPr>
          <w:p w:rsidR="009C2E33" w:rsidRPr="008C7ABF" w:rsidRDefault="009C2E33" w:rsidP="009C2E33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2630" w:type="dxa"/>
            <w:gridSpan w:val="3"/>
            <w:vAlign w:val="center"/>
          </w:tcPr>
          <w:p w:rsidR="009C2E33" w:rsidRDefault="009C2E33" w:rsidP="009C2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18" w:type="dxa"/>
            <w:gridSpan w:val="4"/>
            <w:vAlign w:val="center"/>
          </w:tcPr>
          <w:p w:rsidR="009C2E33" w:rsidRDefault="009C2E33" w:rsidP="009C2E33">
            <w:pPr>
              <w:pStyle w:val="ConsPlusNormal"/>
              <w:jc w:val="center"/>
            </w:pPr>
            <w:r>
              <w:t>-</w:t>
            </w:r>
          </w:p>
        </w:tc>
      </w:tr>
      <w:tr w:rsidR="009C2E33" w:rsidTr="009C2E33">
        <w:tc>
          <w:tcPr>
            <w:tcW w:w="1196" w:type="dxa"/>
            <w:gridSpan w:val="2"/>
            <w:vAlign w:val="center"/>
          </w:tcPr>
          <w:p w:rsidR="009C2E33" w:rsidRDefault="00970B6F" w:rsidP="009C2E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gridSpan w:val="2"/>
            <w:vAlign w:val="center"/>
          </w:tcPr>
          <w:p w:rsidR="009C2E33" w:rsidRPr="008C7ABF" w:rsidRDefault="009C2E33" w:rsidP="009C2E33">
            <w:pPr>
              <w:pStyle w:val="ConsPlusNormal"/>
              <w:jc w:val="center"/>
            </w:pPr>
            <w:r>
              <w:t>Индивидуальная колясочная</w:t>
            </w:r>
          </w:p>
        </w:tc>
        <w:tc>
          <w:tcPr>
            <w:tcW w:w="958" w:type="dxa"/>
            <w:gridSpan w:val="2"/>
            <w:vAlign w:val="center"/>
          </w:tcPr>
          <w:p w:rsidR="009C2E33" w:rsidRPr="008C7ABF" w:rsidRDefault="009C2E33" w:rsidP="009C2E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4" w:type="dxa"/>
            <w:gridSpan w:val="4"/>
            <w:vAlign w:val="center"/>
          </w:tcPr>
          <w:p w:rsidR="009C2E33" w:rsidRPr="008C7ABF" w:rsidRDefault="009C2E33" w:rsidP="009C2E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2" w:type="dxa"/>
            <w:gridSpan w:val="5"/>
            <w:vAlign w:val="center"/>
          </w:tcPr>
          <w:p w:rsidR="009C2E33" w:rsidRPr="008C7ABF" w:rsidRDefault="009C2E33" w:rsidP="009C2E33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2630" w:type="dxa"/>
            <w:gridSpan w:val="3"/>
            <w:vAlign w:val="center"/>
          </w:tcPr>
          <w:p w:rsidR="009C2E33" w:rsidRDefault="009C2E33" w:rsidP="009C2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18" w:type="dxa"/>
            <w:gridSpan w:val="4"/>
            <w:vAlign w:val="center"/>
          </w:tcPr>
          <w:p w:rsidR="009C2E33" w:rsidRDefault="009C2E33" w:rsidP="009C2E33">
            <w:pPr>
              <w:pStyle w:val="ConsPlusNormal"/>
              <w:jc w:val="center"/>
            </w:pPr>
            <w:r>
              <w:t>-</w:t>
            </w:r>
          </w:p>
        </w:tc>
      </w:tr>
      <w:tr w:rsidR="009C2E33" w:rsidTr="009C2E33">
        <w:tc>
          <w:tcPr>
            <w:tcW w:w="1196" w:type="dxa"/>
            <w:gridSpan w:val="2"/>
            <w:vAlign w:val="center"/>
          </w:tcPr>
          <w:p w:rsidR="009C2E33" w:rsidRDefault="00970B6F" w:rsidP="009C2E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9C2E33" w:rsidRDefault="00970B6F" w:rsidP="009C2E33">
            <w:pPr>
              <w:pStyle w:val="ConsPlusNormal"/>
              <w:jc w:val="center"/>
            </w:pPr>
            <w:proofErr w:type="spellStart"/>
            <w:r>
              <w:t>Внеквартирная</w:t>
            </w:r>
            <w:proofErr w:type="spellEnd"/>
            <w:r>
              <w:t xml:space="preserve"> хозяйственная кладовая </w:t>
            </w:r>
          </w:p>
        </w:tc>
        <w:tc>
          <w:tcPr>
            <w:tcW w:w="958" w:type="dxa"/>
            <w:gridSpan w:val="2"/>
            <w:vAlign w:val="center"/>
          </w:tcPr>
          <w:p w:rsidR="009C2E33" w:rsidRDefault="009C2E33" w:rsidP="009C2E33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  <w:vAlign w:val="center"/>
          </w:tcPr>
          <w:p w:rsidR="009C2E33" w:rsidRDefault="009C2E33" w:rsidP="009C2E33">
            <w:pPr>
              <w:pStyle w:val="ConsPlusNormal"/>
              <w:jc w:val="center"/>
            </w:pPr>
            <w:r>
              <w:t>Подземная часть</w:t>
            </w:r>
          </w:p>
        </w:tc>
        <w:tc>
          <w:tcPr>
            <w:tcW w:w="2322" w:type="dxa"/>
            <w:gridSpan w:val="5"/>
            <w:vAlign w:val="center"/>
          </w:tcPr>
          <w:p w:rsidR="009C2E33" w:rsidRDefault="00970B6F" w:rsidP="009C2E33">
            <w:pPr>
              <w:pStyle w:val="ConsPlusNormal"/>
              <w:jc w:val="center"/>
            </w:pPr>
            <w:r>
              <w:t>1,96</w:t>
            </w:r>
          </w:p>
        </w:tc>
        <w:tc>
          <w:tcPr>
            <w:tcW w:w="2630" w:type="dxa"/>
            <w:gridSpan w:val="3"/>
            <w:vAlign w:val="center"/>
          </w:tcPr>
          <w:p w:rsidR="009C2E33" w:rsidRDefault="00970B6F" w:rsidP="009C2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18" w:type="dxa"/>
            <w:gridSpan w:val="4"/>
            <w:vAlign w:val="center"/>
          </w:tcPr>
          <w:p w:rsidR="009C2E33" w:rsidRDefault="00970B6F" w:rsidP="009C2E33">
            <w:pPr>
              <w:pStyle w:val="ConsPlusNormal"/>
              <w:jc w:val="center"/>
            </w:pPr>
            <w:r>
              <w:t>-</w:t>
            </w:r>
          </w:p>
        </w:tc>
      </w:tr>
      <w:tr w:rsidR="00970B6F" w:rsidTr="009C2E33">
        <w:tc>
          <w:tcPr>
            <w:tcW w:w="1196" w:type="dxa"/>
            <w:gridSpan w:val="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proofErr w:type="spellStart"/>
            <w:r>
              <w:t>Внеквартирная</w:t>
            </w:r>
            <w:proofErr w:type="spellEnd"/>
            <w:r>
              <w:t xml:space="preserve"> хозяйственная кладовая</w:t>
            </w:r>
          </w:p>
        </w:tc>
        <w:tc>
          <w:tcPr>
            <w:tcW w:w="958" w:type="dxa"/>
            <w:gridSpan w:val="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Подземная часть</w:t>
            </w:r>
          </w:p>
        </w:tc>
        <w:tc>
          <w:tcPr>
            <w:tcW w:w="2322" w:type="dxa"/>
            <w:gridSpan w:val="5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3,34</w:t>
            </w:r>
          </w:p>
        </w:tc>
        <w:tc>
          <w:tcPr>
            <w:tcW w:w="2630" w:type="dxa"/>
            <w:gridSpan w:val="3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18" w:type="dxa"/>
            <w:gridSpan w:val="4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-</w:t>
            </w:r>
          </w:p>
        </w:tc>
      </w:tr>
      <w:tr w:rsidR="00970B6F" w:rsidTr="009C2E33">
        <w:tc>
          <w:tcPr>
            <w:tcW w:w="1196" w:type="dxa"/>
            <w:gridSpan w:val="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proofErr w:type="spellStart"/>
            <w:r>
              <w:t>Внеквартирная</w:t>
            </w:r>
            <w:proofErr w:type="spellEnd"/>
            <w:r>
              <w:t xml:space="preserve"> хозяйственная кладовая</w:t>
            </w:r>
          </w:p>
        </w:tc>
        <w:tc>
          <w:tcPr>
            <w:tcW w:w="958" w:type="dxa"/>
            <w:gridSpan w:val="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Подземная часть</w:t>
            </w:r>
          </w:p>
        </w:tc>
        <w:tc>
          <w:tcPr>
            <w:tcW w:w="2322" w:type="dxa"/>
            <w:gridSpan w:val="5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2630" w:type="dxa"/>
            <w:gridSpan w:val="3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18" w:type="dxa"/>
            <w:gridSpan w:val="4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-</w:t>
            </w:r>
          </w:p>
        </w:tc>
      </w:tr>
      <w:tr w:rsidR="00970B6F" w:rsidTr="009C2E33">
        <w:tc>
          <w:tcPr>
            <w:tcW w:w="1196" w:type="dxa"/>
            <w:gridSpan w:val="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proofErr w:type="spellStart"/>
            <w:r>
              <w:t>Внеквартирная</w:t>
            </w:r>
            <w:proofErr w:type="spellEnd"/>
            <w:r>
              <w:t xml:space="preserve"> хозяйственная кладовая</w:t>
            </w:r>
          </w:p>
        </w:tc>
        <w:tc>
          <w:tcPr>
            <w:tcW w:w="958" w:type="dxa"/>
            <w:gridSpan w:val="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Подземная часть</w:t>
            </w:r>
          </w:p>
        </w:tc>
        <w:tc>
          <w:tcPr>
            <w:tcW w:w="2322" w:type="dxa"/>
            <w:gridSpan w:val="5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2630" w:type="dxa"/>
            <w:gridSpan w:val="3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18" w:type="dxa"/>
            <w:gridSpan w:val="4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-</w:t>
            </w:r>
          </w:p>
        </w:tc>
      </w:tr>
      <w:tr w:rsidR="00970B6F" w:rsidTr="009C2E33">
        <w:tc>
          <w:tcPr>
            <w:tcW w:w="1196" w:type="dxa"/>
            <w:gridSpan w:val="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proofErr w:type="spellStart"/>
            <w:r>
              <w:t>Внеквартирная</w:t>
            </w:r>
            <w:proofErr w:type="spellEnd"/>
            <w:r>
              <w:t xml:space="preserve"> хозяйственная кладовая</w:t>
            </w:r>
          </w:p>
        </w:tc>
        <w:tc>
          <w:tcPr>
            <w:tcW w:w="958" w:type="dxa"/>
            <w:gridSpan w:val="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Подземная часть</w:t>
            </w:r>
          </w:p>
        </w:tc>
        <w:tc>
          <w:tcPr>
            <w:tcW w:w="2322" w:type="dxa"/>
            <w:gridSpan w:val="5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2630" w:type="dxa"/>
            <w:gridSpan w:val="3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18" w:type="dxa"/>
            <w:gridSpan w:val="4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-</w:t>
            </w:r>
          </w:p>
        </w:tc>
      </w:tr>
      <w:tr w:rsidR="00970B6F" w:rsidTr="009C2E33">
        <w:tc>
          <w:tcPr>
            <w:tcW w:w="1196" w:type="dxa"/>
            <w:gridSpan w:val="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proofErr w:type="spellStart"/>
            <w:r>
              <w:t>Внеквартирная</w:t>
            </w:r>
            <w:proofErr w:type="spellEnd"/>
            <w:r>
              <w:t xml:space="preserve"> хозяйственная кладовая</w:t>
            </w:r>
          </w:p>
        </w:tc>
        <w:tc>
          <w:tcPr>
            <w:tcW w:w="958" w:type="dxa"/>
            <w:gridSpan w:val="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Подземная часть</w:t>
            </w:r>
          </w:p>
        </w:tc>
        <w:tc>
          <w:tcPr>
            <w:tcW w:w="2322" w:type="dxa"/>
            <w:gridSpan w:val="5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2630" w:type="dxa"/>
            <w:gridSpan w:val="3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18" w:type="dxa"/>
            <w:gridSpan w:val="4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-</w:t>
            </w:r>
          </w:p>
        </w:tc>
      </w:tr>
      <w:tr w:rsidR="00970B6F" w:rsidTr="009C2E33">
        <w:tc>
          <w:tcPr>
            <w:tcW w:w="1196" w:type="dxa"/>
            <w:gridSpan w:val="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proofErr w:type="spellStart"/>
            <w:r>
              <w:t>Внеквартирная</w:t>
            </w:r>
            <w:proofErr w:type="spellEnd"/>
            <w:r>
              <w:t xml:space="preserve"> хозяйственная кладовая</w:t>
            </w:r>
          </w:p>
        </w:tc>
        <w:tc>
          <w:tcPr>
            <w:tcW w:w="958" w:type="dxa"/>
            <w:gridSpan w:val="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Подземная часть</w:t>
            </w:r>
          </w:p>
        </w:tc>
        <w:tc>
          <w:tcPr>
            <w:tcW w:w="2322" w:type="dxa"/>
            <w:gridSpan w:val="5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2630" w:type="dxa"/>
            <w:gridSpan w:val="3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18" w:type="dxa"/>
            <w:gridSpan w:val="4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-</w:t>
            </w:r>
          </w:p>
        </w:tc>
      </w:tr>
      <w:tr w:rsidR="00970B6F" w:rsidTr="009C2E33">
        <w:tc>
          <w:tcPr>
            <w:tcW w:w="1196" w:type="dxa"/>
            <w:gridSpan w:val="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proofErr w:type="spellStart"/>
            <w:r>
              <w:t>Внеквартирная</w:t>
            </w:r>
            <w:proofErr w:type="spellEnd"/>
            <w:r>
              <w:t xml:space="preserve"> хозяйственная кладовая</w:t>
            </w:r>
          </w:p>
        </w:tc>
        <w:tc>
          <w:tcPr>
            <w:tcW w:w="958" w:type="dxa"/>
            <w:gridSpan w:val="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Подземная часть</w:t>
            </w:r>
          </w:p>
        </w:tc>
        <w:tc>
          <w:tcPr>
            <w:tcW w:w="2322" w:type="dxa"/>
            <w:gridSpan w:val="5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2,23</w:t>
            </w:r>
          </w:p>
        </w:tc>
        <w:tc>
          <w:tcPr>
            <w:tcW w:w="2630" w:type="dxa"/>
            <w:gridSpan w:val="3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18" w:type="dxa"/>
            <w:gridSpan w:val="4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-</w:t>
            </w:r>
          </w:p>
        </w:tc>
      </w:tr>
      <w:tr w:rsidR="00970B6F" w:rsidTr="009C2E33">
        <w:tc>
          <w:tcPr>
            <w:tcW w:w="1196" w:type="dxa"/>
            <w:gridSpan w:val="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proofErr w:type="spellStart"/>
            <w:r>
              <w:t>Внеквартирная</w:t>
            </w:r>
            <w:proofErr w:type="spellEnd"/>
            <w:r>
              <w:t xml:space="preserve"> хозяйственная кладовая</w:t>
            </w:r>
          </w:p>
        </w:tc>
        <w:tc>
          <w:tcPr>
            <w:tcW w:w="958" w:type="dxa"/>
            <w:gridSpan w:val="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Подземная часть</w:t>
            </w:r>
          </w:p>
        </w:tc>
        <w:tc>
          <w:tcPr>
            <w:tcW w:w="2322" w:type="dxa"/>
            <w:gridSpan w:val="5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2630" w:type="dxa"/>
            <w:gridSpan w:val="3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18" w:type="dxa"/>
            <w:gridSpan w:val="4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-</w:t>
            </w:r>
          </w:p>
        </w:tc>
      </w:tr>
      <w:tr w:rsidR="00970B6F" w:rsidTr="009C2E33">
        <w:tc>
          <w:tcPr>
            <w:tcW w:w="1196" w:type="dxa"/>
            <w:gridSpan w:val="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proofErr w:type="spellStart"/>
            <w:r>
              <w:t>Внеквартирная</w:t>
            </w:r>
            <w:proofErr w:type="spellEnd"/>
            <w:r>
              <w:t xml:space="preserve"> хозяйственная кладовая</w:t>
            </w:r>
          </w:p>
        </w:tc>
        <w:tc>
          <w:tcPr>
            <w:tcW w:w="958" w:type="dxa"/>
            <w:gridSpan w:val="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</w:p>
        </w:tc>
        <w:tc>
          <w:tcPr>
            <w:tcW w:w="1344" w:type="dxa"/>
            <w:gridSpan w:val="4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Подземная часть</w:t>
            </w:r>
          </w:p>
        </w:tc>
        <w:tc>
          <w:tcPr>
            <w:tcW w:w="2322" w:type="dxa"/>
            <w:gridSpan w:val="5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2,83</w:t>
            </w:r>
          </w:p>
        </w:tc>
        <w:tc>
          <w:tcPr>
            <w:tcW w:w="2630" w:type="dxa"/>
            <w:gridSpan w:val="3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18" w:type="dxa"/>
            <w:gridSpan w:val="4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-</w:t>
            </w:r>
          </w:p>
        </w:tc>
      </w:tr>
      <w:tr w:rsidR="00970B6F" w:rsidTr="00BB2530">
        <w:tc>
          <w:tcPr>
            <w:tcW w:w="12869" w:type="dxa"/>
            <w:gridSpan w:val="22"/>
            <w:vAlign w:val="center"/>
          </w:tcPr>
          <w:p w:rsidR="00970B6F" w:rsidRDefault="00970B6F" w:rsidP="00970B6F">
            <w:pPr>
              <w:pStyle w:val="ConsPlusNormal"/>
              <w:jc w:val="center"/>
              <w:outlineLvl w:val="2"/>
            </w:pPr>
            <w:r>
              <w:t xml:space="preserve">Раздел 16. </w:t>
            </w:r>
            <w:proofErr w:type="gramStart"/>
            <w:r>
              <w:t xml:space="preserve"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  <w:hyperlink w:anchor="P742" w:history="1">
              <w:r>
                <w:rPr>
                  <w:color w:val="0000FF"/>
                </w:rPr>
                <w:t>&lt;60&gt;</w:t>
              </w:r>
            </w:hyperlink>
            <w:proofErr w:type="gramEnd"/>
          </w:p>
        </w:tc>
      </w:tr>
      <w:tr w:rsidR="00970B6F" w:rsidTr="00BB2530">
        <w:tc>
          <w:tcPr>
            <w:tcW w:w="12869" w:type="dxa"/>
            <w:gridSpan w:val="22"/>
            <w:vAlign w:val="center"/>
          </w:tcPr>
          <w:p w:rsidR="00970B6F" w:rsidRDefault="00970B6F" w:rsidP="00970B6F">
            <w:pPr>
              <w:pStyle w:val="ConsPlusNormal"/>
              <w:jc w:val="center"/>
              <w:outlineLvl w:val="3"/>
            </w:pPr>
            <w:bookmarkStart w:id="58" w:name="P518"/>
            <w:bookmarkEnd w:id="58"/>
            <w:r>
              <w:t>16.1. Перечень помещений общего пользования с указанием их назначения и площади</w:t>
            </w:r>
          </w:p>
        </w:tc>
      </w:tr>
      <w:tr w:rsidR="00970B6F" w:rsidTr="00BB2530">
        <w:tc>
          <w:tcPr>
            <w:tcW w:w="907" w:type="dxa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834" w:type="dxa"/>
            <w:gridSpan w:val="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Вид помещения</w:t>
            </w:r>
          </w:p>
        </w:tc>
        <w:tc>
          <w:tcPr>
            <w:tcW w:w="4780" w:type="dxa"/>
            <w:gridSpan w:val="1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Описание места расположения помещения</w:t>
            </w:r>
          </w:p>
        </w:tc>
        <w:tc>
          <w:tcPr>
            <w:tcW w:w="2630" w:type="dxa"/>
            <w:gridSpan w:val="3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Назначение помещения</w:t>
            </w:r>
          </w:p>
        </w:tc>
        <w:tc>
          <w:tcPr>
            <w:tcW w:w="2718" w:type="dxa"/>
            <w:gridSpan w:val="4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970B6F" w:rsidTr="00BB2530">
        <w:tc>
          <w:tcPr>
            <w:tcW w:w="907" w:type="dxa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  <w:gridSpan w:val="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80" w:type="dxa"/>
            <w:gridSpan w:val="1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0" w:type="dxa"/>
            <w:gridSpan w:val="3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18" w:type="dxa"/>
            <w:gridSpan w:val="4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5</w:t>
            </w:r>
          </w:p>
        </w:tc>
      </w:tr>
      <w:tr w:rsidR="00970B6F" w:rsidTr="00BB2530">
        <w:tc>
          <w:tcPr>
            <w:tcW w:w="907" w:type="dxa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  <w:gridSpan w:val="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Помещение общего пользования</w:t>
            </w:r>
          </w:p>
        </w:tc>
        <w:tc>
          <w:tcPr>
            <w:tcW w:w="4780" w:type="dxa"/>
            <w:gridSpan w:val="1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2630" w:type="dxa"/>
            <w:gridSpan w:val="3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Помещение консьержа</w:t>
            </w:r>
          </w:p>
        </w:tc>
        <w:tc>
          <w:tcPr>
            <w:tcW w:w="2718" w:type="dxa"/>
            <w:gridSpan w:val="4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16,05</w:t>
            </w:r>
          </w:p>
        </w:tc>
      </w:tr>
      <w:tr w:rsidR="00970B6F" w:rsidTr="00BB2530">
        <w:tc>
          <w:tcPr>
            <w:tcW w:w="907" w:type="dxa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  <w:gridSpan w:val="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Помещение общего пользования</w:t>
            </w:r>
          </w:p>
        </w:tc>
        <w:tc>
          <w:tcPr>
            <w:tcW w:w="4780" w:type="dxa"/>
            <w:gridSpan w:val="1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2630" w:type="dxa"/>
            <w:gridSpan w:val="3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2718" w:type="dxa"/>
            <w:gridSpan w:val="4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35,12</w:t>
            </w:r>
          </w:p>
        </w:tc>
      </w:tr>
      <w:tr w:rsidR="00970B6F" w:rsidTr="00BB2530">
        <w:tc>
          <w:tcPr>
            <w:tcW w:w="907" w:type="dxa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  <w:gridSpan w:val="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Помещение общего пользования</w:t>
            </w:r>
          </w:p>
        </w:tc>
        <w:tc>
          <w:tcPr>
            <w:tcW w:w="4780" w:type="dxa"/>
            <w:gridSpan w:val="1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2630" w:type="dxa"/>
            <w:gridSpan w:val="3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Помещение уборочного инвентаря</w:t>
            </w:r>
          </w:p>
        </w:tc>
        <w:tc>
          <w:tcPr>
            <w:tcW w:w="2718" w:type="dxa"/>
            <w:gridSpan w:val="4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2,58</w:t>
            </w:r>
          </w:p>
        </w:tc>
      </w:tr>
      <w:tr w:rsidR="00970B6F" w:rsidTr="00BB2530">
        <w:trPr>
          <w:trHeight w:val="684"/>
        </w:trPr>
        <w:tc>
          <w:tcPr>
            <w:tcW w:w="907" w:type="dxa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4</w:t>
            </w:r>
          </w:p>
          <w:p w:rsidR="00970B6F" w:rsidRPr="00492FBE" w:rsidRDefault="00970B6F" w:rsidP="00970B6F">
            <w:pPr>
              <w:pStyle w:val="ConsPlusNormal"/>
              <w:rPr>
                <w:lang w:val="en-US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Помещение общего пользования</w:t>
            </w:r>
          </w:p>
        </w:tc>
        <w:tc>
          <w:tcPr>
            <w:tcW w:w="4780" w:type="dxa"/>
            <w:gridSpan w:val="1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2630" w:type="dxa"/>
            <w:gridSpan w:val="3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2718" w:type="dxa"/>
            <w:gridSpan w:val="4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2,50</w:t>
            </w:r>
          </w:p>
        </w:tc>
      </w:tr>
      <w:tr w:rsidR="00970B6F" w:rsidTr="00BB2530">
        <w:tc>
          <w:tcPr>
            <w:tcW w:w="907" w:type="dxa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34" w:type="dxa"/>
            <w:gridSpan w:val="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Помещение общего пользования</w:t>
            </w:r>
          </w:p>
        </w:tc>
        <w:tc>
          <w:tcPr>
            <w:tcW w:w="4780" w:type="dxa"/>
            <w:gridSpan w:val="1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2630" w:type="dxa"/>
            <w:gridSpan w:val="3"/>
            <w:vAlign w:val="center"/>
          </w:tcPr>
          <w:p w:rsidR="00970B6F" w:rsidRDefault="00B24182" w:rsidP="00970B6F">
            <w:pPr>
              <w:pStyle w:val="ConsPlusNormal"/>
              <w:jc w:val="center"/>
            </w:pPr>
            <w:r>
              <w:t>ПУИ</w:t>
            </w:r>
          </w:p>
        </w:tc>
        <w:tc>
          <w:tcPr>
            <w:tcW w:w="2718" w:type="dxa"/>
            <w:gridSpan w:val="4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5,76</w:t>
            </w:r>
          </w:p>
        </w:tc>
      </w:tr>
      <w:tr w:rsidR="00970B6F" w:rsidTr="00BB2530">
        <w:tc>
          <w:tcPr>
            <w:tcW w:w="907" w:type="dxa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34" w:type="dxa"/>
            <w:gridSpan w:val="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Помещение общего пользования</w:t>
            </w:r>
          </w:p>
        </w:tc>
        <w:tc>
          <w:tcPr>
            <w:tcW w:w="4780" w:type="dxa"/>
            <w:gridSpan w:val="1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2630" w:type="dxa"/>
            <w:gridSpan w:val="3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proofErr w:type="spellStart"/>
            <w:r>
              <w:t>Электрощитовая</w:t>
            </w:r>
            <w:proofErr w:type="spellEnd"/>
          </w:p>
        </w:tc>
        <w:tc>
          <w:tcPr>
            <w:tcW w:w="2718" w:type="dxa"/>
            <w:gridSpan w:val="4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10,52</w:t>
            </w:r>
          </w:p>
        </w:tc>
      </w:tr>
      <w:tr w:rsidR="00970B6F" w:rsidTr="00492FBE">
        <w:trPr>
          <w:trHeight w:val="473"/>
        </w:trPr>
        <w:tc>
          <w:tcPr>
            <w:tcW w:w="907" w:type="dxa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34" w:type="dxa"/>
            <w:gridSpan w:val="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Помещение общего пользования</w:t>
            </w:r>
          </w:p>
        </w:tc>
        <w:tc>
          <w:tcPr>
            <w:tcW w:w="4780" w:type="dxa"/>
            <w:gridSpan w:val="1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2630" w:type="dxa"/>
            <w:gridSpan w:val="3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Эвакуационный выход</w:t>
            </w:r>
          </w:p>
        </w:tc>
        <w:tc>
          <w:tcPr>
            <w:tcW w:w="2718" w:type="dxa"/>
            <w:gridSpan w:val="4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3,72</w:t>
            </w:r>
          </w:p>
        </w:tc>
      </w:tr>
      <w:tr w:rsidR="00970B6F" w:rsidTr="00BB2530">
        <w:tc>
          <w:tcPr>
            <w:tcW w:w="907" w:type="dxa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34" w:type="dxa"/>
            <w:gridSpan w:val="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Помещение общего пользования</w:t>
            </w:r>
          </w:p>
        </w:tc>
        <w:tc>
          <w:tcPr>
            <w:tcW w:w="4780" w:type="dxa"/>
            <w:gridSpan w:val="12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2630" w:type="dxa"/>
            <w:gridSpan w:val="3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Помещение лестничной клетки</w:t>
            </w:r>
          </w:p>
        </w:tc>
        <w:tc>
          <w:tcPr>
            <w:tcW w:w="2718" w:type="dxa"/>
            <w:gridSpan w:val="4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>
              <w:t>14,46</w:t>
            </w:r>
          </w:p>
        </w:tc>
      </w:tr>
      <w:tr w:rsidR="00970B6F" w:rsidTr="007A221E">
        <w:tc>
          <w:tcPr>
            <w:tcW w:w="12869" w:type="dxa"/>
            <w:gridSpan w:val="22"/>
          </w:tcPr>
          <w:p w:rsidR="00970B6F" w:rsidRDefault="00970B6F" w:rsidP="00970B6F">
            <w:pPr>
              <w:pStyle w:val="ConsPlusNormal"/>
              <w:jc w:val="center"/>
              <w:outlineLvl w:val="3"/>
            </w:pPr>
            <w:bookmarkStart w:id="59" w:name="P529"/>
            <w:bookmarkEnd w:id="59"/>
            <w:r>
              <w:lastRenderedPageBreak/>
              <w:t xml:space="preserve">16.2. </w:t>
            </w:r>
            <w:r w:rsidRPr="007D3107">
              <w:t>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970B6F" w:rsidTr="000723B3">
        <w:tc>
          <w:tcPr>
            <w:tcW w:w="907" w:type="dxa"/>
          </w:tcPr>
          <w:p w:rsidR="00970B6F" w:rsidRDefault="00970B6F" w:rsidP="00970B6F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557" w:type="dxa"/>
            <w:gridSpan w:val="4"/>
          </w:tcPr>
          <w:p w:rsidR="00970B6F" w:rsidRPr="00D65426" w:rsidRDefault="00970B6F" w:rsidP="00970B6F">
            <w:pPr>
              <w:pStyle w:val="ConsPlusNormal"/>
              <w:jc w:val="center"/>
              <w:rPr>
                <w:sz w:val="20"/>
              </w:rPr>
            </w:pPr>
            <w:r w:rsidRPr="00D65426">
              <w:rPr>
                <w:sz w:val="20"/>
              </w:rPr>
              <w:t>Описание места расположения</w:t>
            </w:r>
          </w:p>
        </w:tc>
        <w:tc>
          <w:tcPr>
            <w:tcW w:w="4820" w:type="dxa"/>
            <w:gridSpan w:val="11"/>
          </w:tcPr>
          <w:p w:rsidR="00970B6F" w:rsidRPr="00D65426" w:rsidRDefault="00970B6F" w:rsidP="00970B6F">
            <w:pPr>
              <w:pStyle w:val="ConsPlusNormal"/>
              <w:jc w:val="center"/>
              <w:rPr>
                <w:sz w:val="20"/>
              </w:rPr>
            </w:pPr>
            <w:r w:rsidRPr="00D65426">
              <w:rPr>
                <w:sz w:val="20"/>
              </w:rPr>
              <w:t>Вид оборудования</w:t>
            </w:r>
          </w:p>
        </w:tc>
        <w:tc>
          <w:tcPr>
            <w:tcW w:w="2551" w:type="dxa"/>
            <w:gridSpan w:val="4"/>
          </w:tcPr>
          <w:p w:rsidR="00970B6F" w:rsidRPr="00D65426" w:rsidRDefault="00970B6F" w:rsidP="00970B6F">
            <w:pPr>
              <w:pStyle w:val="ConsPlusNormal"/>
              <w:jc w:val="center"/>
              <w:rPr>
                <w:sz w:val="20"/>
              </w:rPr>
            </w:pPr>
            <w:r w:rsidRPr="00D65426">
              <w:rPr>
                <w:sz w:val="20"/>
              </w:rPr>
              <w:t>Характеристики</w:t>
            </w:r>
          </w:p>
        </w:tc>
        <w:tc>
          <w:tcPr>
            <w:tcW w:w="2034" w:type="dxa"/>
            <w:gridSpan w:val="2"/>
          </w:tcPr>
          <w:p w:rsidR="00970B6F" w:rsidRPr="00D65426" w:rsidRDefault="00970B6F" w:rsidP="00970B6F">
            <w:pPr>
              <w:pStyle w:val="ConsPlusNormal"/>
              <w:jc w:val="center"/>
              <w:rPr>
                <w:sz w:val="20"/>
              </w:rPr>
            </w:pPr>
            <w:r w:rsidRPr="00D65426">
              <w:rPr>
                <w:sz w:val="20"/>
              </w:rPr>
              <w:t>Назначение</w:t>
            </w:r>
          </w:p>
        </w:tc>
      </w:tr>
      <w:tr w:rsidR="00970B6F" w:rsidTr="000723B3">
        <w:tc>
          <w:tcPr>
            <w:tcW w:w="907" w:type="dxa"/>
          </w:tcPr>
          <w:p w:rsidR="00970B6F" w:rsidRDefault="00970B6F" w:rsidP="00970B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7" w:type="dxa"/>
            <w:gridSpan w:val="4"/>
          </w:tcPr>
          <w:p w:rsidR="00970B6F" w:rsidRPr="00D65426" w:rsidRDefault="00970B6F" w:rsidP="00970B6F">
            <w:pPr>
              <w:pStyle w:val="ConsPlusNormal"/>
              <w:jc w:val="center"/>
              <w:rPr>
                <w:sz w:val="20"/>
              </w:rPr>
            </w:pPr>
            <w:r w:rsidRPr="00D65426">
              <w:rPr>
                <w:sz w:val="20"/>
              </w:rPr>
              <w:t>2</w:t>
            </w:r>
          </w:p>
        </w:tc>
        <w:tc>
          <w:tcPr>
            <w:tcW w:w="4820" w:type="dxa"/>
            <w:gridSpan w:val="11"/>
          </w:tcPr>
          <w:p w:rsidR="00970B6F" w:rsidRPr="00D65426" w:rsidRDefault="00970B6F" w:rsidP="00970B6F">
            <w:pPr>
              <w:pStyle w:val="ConsPlusNormal"/>
              <w:jc w:val="center"/>
              <w:rPr>
                <w:sz w:val="20"/>
              </w:rPr>
            </w:pPr>
            <w:r w:rsidRPr="00D65426">
              <w:rPr>
                <w:sz w:val="20"/>
              </w:rPr>
              <w:t>3</w:t>
            </w:r>
          </w:p>
        </w:tc>
        <w:tc>
          <w:tcPr>
            <w:tcW w:w="2551" w:type="dxa"/>
            <w:gridSpan w:val="4"/>
          </w:tcPr>
          <w:p w:rsidR="00970B6F" w:rsidRPr="00D65426" w:rsidRDefault="00970B6F" w:rsidP="00970B6F">
            <w:pPr>
              <w:pStyle w:val="ConsPlusNormal"/>
              <w:jc w:val="center"/>
              <w:rPr>
                <w:sz w:val="20"/>
              </w:rPr>
            </w:pPr>
            <w:r w:rsidRPr="00D65426">
              <w:rPr>
                <w:sz w:val="20"/>
              </w:rPr>
              <w:t>4</w:t>
            </w:r>
          </w:p>
        </w:tc>
        <w:tc>
          <w:tcPr>
            <w:tcW w:w="2034" w:type="dxa"/>
            <w:gridSpan w:val="2"/>
          </w:tcPr>
          <w:p w:rsidR="00970B6F" w:rsidRPr="00D65426" w:rsidRDefault="00970B6F" w:rsidP="00970B6F">
            <w:pPr>
              <w:pStyle w:val="ConsPlusNormal"/>
              <w:jc w:val="center"/>
              <w:rPr>
                <w:sz w:val="20"/>
              </w:rPr>
            </w:pPr>
            <w:r w:rsidRPr="00D65426">
              <w:rPr>
                <w:sz w:val="20"/>
              </w:rPr>
              <w:t>5</w:t>
            </w:r>
          </w:p>
        </w:tc>
      </w:tr>
      <w:tr w:rsidR="00970B6F" w:rsidTr="007A4D7D">
        <w:tc>
          <w:tcPr>
            <w:tcW w:w="907" w:type="dxa"/>
          </w:tcPr>
          <w:p w:rsidR="00970B6F" w:rsidRDefault="00970B6F" w:rsidP="00970B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7" w:type="dxa"/>
            <w:gridSpan w:val="4"/>
          </w:tcPr>
          <w:p w:rsidR="00970B6F" w:rsidRPr="00D65426" w:rsidRDefault="00970B6F" w:rsidP="00970B6F">
            <w:pPr>
              <w:pStyle w:val="ConsPlusNormal"/>
              <w:jc w:val="center"/>
              <w:rPr>
                <w:sz w:val="20"/>
              </w:rPr>
            </w:pPr>
            <w:r w:rsidRPr="00D65426">
              <w:rPr>
                <w:sz w:val="20"/>
              </w:rPr>
              <w:t>Надземная часть</w:t>
            </w:r>
          </w:p>
        </w:tc>
        <w:tc>
          <w:tcPr>
            <w:tcW w:w="4820" w:type="dxa"/>
            <w:gridSpan w:val="11"/>
          </w:tcPr>
          <w:p w:rsidR="00970B6F" w:rsidRPr="00D65426" w:rsidRDefault="00970B6F" w:rsidP="00970B6F">
            <w:pPr>
              <w:pStyle w:val="ConsPlusNormal"/>
              <w:jc w:val="center"/>
              <w:rPr>
                <w:sz w:val="20"/>
              </w:rPr>
            </w:pPr>
            <w:r w:rsidRPr="00D65426">
              <w:rPr>
                <w:sz w:val="20"/>
              </w:rPr>
              <w:t>Электрооборудование ВРУ 0.4 кВт;  АВР – 0,4 кВт</w:t>
            </w:r>
          </w:p>
          <w:p w:rsidR="00970B6F" w:rsidRPr="00D65426" w:rsidRDefault="00970B6F" w:rsidP="00970B6F">
            <w:pPr>
              <w:pStyle w:val="ConsPlusNormal"/>
              <w:jc w:val="center"/>
              <w:rPr>
                <w:sz w:val="20"/>
              </w:rPr>
            </w:pPr>
            <w:r w:rsidRPr="00D65426">
              <w:rPr>
                <w:sz w:val="20"/>
              </w:rPr>
              <w:t>Щиты: ЩО, ЩАО, ЩС</w:t>
            </w:r>
            <w:proofErr w:type="gramStart"/>
            <w:r w:rsidRPr="00D65426">
              <w:rPr>
                <w:sz w:val="20"/>
              </w:rPr>
              <w:t>,Щ</w:t>
            </w:r>
            <w:proofErr w:type="gramEnd"/>
            <w:r w:rsidRPr="00D65426">
              <w:rPr>
                <w:sz w:val="20"/>
              </w:rPr>
              <w:t>Э, ЩН, ЩУ-Т</w:t>
            </w:r>
          </w:p>
        </w:tc>
        <w:tc>
          <w:tcPr>
            <w:tcW w:w="2551" w:type="dxa"/>
            <w:gridSpan w:val="4"/>
          </w:tcPr>
          <w:p w:rsidR="00970B6F" w:rsidRPr="00D65426" w:rsidRDefault="00970B6F" w:rsidP="00970B6F">
            <w:pPr>
              <w:pStyle w:val="ConsPlusNormal"/>
              <w:jc w:val="center"/>
              <w:rPr>
                <w:sz w:val="20"/>
              </w:rPr>
            </w:pPr>
            <w:r w:rsidRPr="00D65426">
              <w:rPr>
                <w:sz w:val="20"/>
              </w:rPr>
              <w:t>0,4 кВт</w:t>
            </w:r>
            <w:r>
              <w:rPr>
                <w:sz w:val="20"/>
              </w:rPr>
              <w:t>.</w:t>
            </w:r>
          </w:p>
        </w:tc>
        <w:tc>
          <w:tcPr>
            <w:tcW w:w="2034" w:type="dxa"/>
            <w:gridSpan w:val="2"/>
          </w:tcPr>
          <w:p w:rsidR="00970B6F" w:rsidRPr="00D65426" w:rsidRDefault="00970B6F" w:rsidP="00970B6F">
            <w:pPr>
              <w:pStyle w:val="ConsPlusNormal"/>
              <w:jc w:val="center"/>
              <w:rPr>
                <w:sz w:val="20"/>
              </w:rPr>
            </w:pPr>
            <w:r w:rsidRPr="00D65426">
              <w:rPr>
                <w:sz w:val="20"/>
              </w:rPr>
              <w:t>Главные распределительные щиты</w:t>
            </w:r>
          </w:p>
        </w:tc>
      </w:tr>
      <w:tr w:rsidR="00970B6F" w:rsidTr="007A4D7D">
        <w:tc>
          <w:tcPr>
            <w:tcW w:w="907" w:type="dxa"/>
          </w:tcPr>
          <w:p w:rsidR="00970B6F" w:rsidRDefault="00970B6F" w:rsidP="00970B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7" w:type="dxa"/>
            <w:gridSpan w:val="4"/>
          </w:tcPr>
          <w:p w:rsidR="00970B6F" w:rsidRPr="00D65426" w:rsidRDefault="00970B6F" w:rsidP="00970B6F">
            <w:pPr>
              <w:pStyle w:val="ConsPlusNormal"/>
              <w:jc w:val="center"/>
              <w:rPr>
                <w:sz w:val="20"/>
              </w:rPr>
            </w:pPr>
            <w:r w:rsidRPr="00D65426">
              <w:rPr>
                <w:sz w:val="20"/>
              </w:rPr>
              <w:t>Подземная часть,</w:t>
            </w:r>
          </w:p>
          <w:p w:rsidR="00970B6F" w:rsidRPr="00D65426" w:rsidRDefault="00970B6F" w:rsidP="00970B6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65426">
              <w:rPr>
                <w:sz w:val="20"/>
              </w:rPr>
              <w:t>адземная часть</w:t>
            </w:r>
          </w:p>
        </w:tc>
        <w:tc>
          <w:tcPr>
            <w:tcW w:w="4820" w:type="dxa"/>
            <w:gridSpan w:val="11"/>
          </w:tcPr>
          <w:p w:rsidR="00970B6F" w:rsidRPr="00D65426" w:rsidRDefault="00970B6F" w:rsidP="00970B6F">
            <w:pPr>
              <w:pStyle w:val="ConsPlusNormal"/>
              <w:jc w:val="center"/>
              <w:rPr>
                <w:sz w:val="20"/>
              </w:rPr>
            </w:pPr>
            <w:r w:rsidRPr="00D65426">
              <w:rPr>
                <w:sz w:val="20"/>
              </w:rPr>
              <w:t>Системы хозяйственно-питьевого водоснабжения.</w:t>
            </w:r>
          </w:p>
          <w:p w:rsidR="00970B6F" w:rsidRPr="00D65426" w:rsidRDefault="00970B6F" w:rsidP="00970B6F">
            <w:pPr>
              <w:pStyle w:val="ConsPlusNormal"/>
              <w:jc w:val="center"/>
              <w:rPr>
                <w:sz w:val="20"/>
              </w:rPr>
            </w:pPr>
            <w:r w:rsidRPr="00D65426">
              <w:rPr>
                <w:sz w:val="20"/>
              </w:rPr>
              <w:t xml:space="preserve">Насосная установка </w:t>
            </w:r>
            <w:r w:rsidRPr="00D65426">
              <w:rPr>
                <w:sz w:val="20"/>
                <w:lang w:val="en-US"/>
              </w:rPr>
              <w:t>W</w:t>
            </w:r>
            <w:r>
              <w:rPr>
                <w:sz w:val="20"/>
                <w:lang w:val="en-US"/>
              </w:rPr>
              <w:t>I</w:t>
            </w:r>
            <w:r w:rsidRPr="00D65426">
              <w:rPr>
                <w:sz w:val="20"/>
                <w:lang w:val="en-US"/>
              </w:rPr>
              <w:t>LO</w:t>
            </w:r>
            <w:r w:rsidRPr="00D65426">
              <w:rPr>
                <w:sz w:val="20"/>
              </w:rPr>
              <w:t xml:space="preserve"> </w:t>
            </w:r>
            <w:r w:rsidRPr="00D65426">
              <w:rPr>
                <w:sz w:val="20"/>
                <w:lang w:val="en-US"/>
              </w:rPr>
              <w:t>COR</w:t>
            </w:r>
            <w:r w:rsidRPr="00D65426">
              <w:rPr>
                <w:sz w:val="20"/>
              </w:rPr>
              <w:t xml:space="preserve">-2 </w:t>
            </w:r>
            <w:r w:rsidRPr="00D65426">
              <w:rPr>
                <w:sz w:val="20"/>
                <w:lang w:val="en-US"/>
              </w:rPr>
              <w:t>MVIE</w:t>
            </w:r>
            <w:r w:rsidRPr="00D65426">
              <w:rPr>
                <w:sz w:val="20"/>
              </w:rPr>
              <w:t>406/</w:t>
            </w:r>
            <w:r w:rsidRPr="00D65426">
              <w:rPr>
                <w:sz w:val="20"/>
                <w:lang w:val="en-US"/>
              </w:rPr>
              <w:t>VR</w:t>
            </w:r>
            <w:r w:rsidRPr="00D65426">
              <w:rPr>
                <w:sz w:val="20"/>
              </w:rPr>
              <w:t>-</w:t>
            </w:r>
            <w:r w:rsidRPr="00D65426">
              <w:rPr>
                <w:sz w:val="20"/>
                <w:lang w:val="en-US"/>
              </w:rPr>
              <w:t>EB</w:t>
            </w:r>
          </w:p>
        </w:tc>
        <w:tc>
          <w:tcPr>
            <w:tcW w:w="2551" w:type="dxa"/>
            <w:gridSpan w:val="4"/>
          </w:tcPr>
          <w:p w:rsidR="00970B6F" w:rsidRPr="00D65426" w:rsidRDefault="00970B6F" w:rsidP="00970B6F">
            <w:pPr>
              <w:pStyle w:val="ConsPlusNormal"/>
              <w:jc w:val="center"/>
              <w:rPr>
                <w:sz w:val="20"/>
              </w:rPr>
            </w:pPr>
            <w:r w:rsidRPr="00D65426">
              <w:rPr>
                <w:sz w:val="20"/>
              </w:rPr>
              <w:t>Общее водопотребление 31,30 м³/</w:t>
            </w:r>
            <w:proofErr w:type="spellStart"/>
            <w:r w:rsidRPr="00D65426">
              <w:rPr>
                <w:sz w:val="20"/>
              </w:rPr>
              <w:t>сут</w:t>
            </w:r>
            <w:proofErr w:type="spellEnd"/>
            <w:r w:rsidRPr="00D65426">
              <w:rPr>
                <w:sz w:val="20"/>
              </w:rPr>
              <w:t>.</w:t>
            </w:r>
          </w:p>
        </w:tc>
        <w:tc>
          <w:tcPr>
            <w:tcW w:w="2034" w:type="dxa"/>
            <w:gridSpan w:val="2"/>
          </w:tcPr>
          <w:p w:rsidR="00970B6F" w:rsidRPr="00D65426" w:rsidRDefault="00970B6F" w:rsidP="00970B6F">
            <w:pPr>
              <w:pStyle w:val="ConsPlusNormal"/>
              <w:jc w:val="center"/>
              <w:rPr>
                <w:sz w:val="20"/>
              </w:rPr>
            </w:pPr>
            <w:r w:rsidRPr="00D65426">
              <w:rPr>
                <w:sz w:val="20"/>
              </w:rPr>
              <w:t>Водоснабжение</w:t>
            </w:r>
          </w:p>
        </w:tc>
      </w:tr>
      <w:tr w:rsidR="00970B6F" w:rsidTr="007A4D7D">
        <w:tc>
          <w:tcPr>
            <w:tcW w:w="907" w:type="dxa"/>
          </w:tcPr>
          <w:p w:rsidR="00970B6F" w:rsidRDefault="00970B6F" w:rsidP="00970B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7" w:type="dxa"/>
            <w:gridSpan w:val="4"/>
          </w:tcPr>
          <w:p w:rsidR="00970B6F" w:rsidRPr="00D65426" w:rsidRDefault="00970B6F" w:rsidP="00970B6F">
            <w:pPr>
              <w:pStyle w:val="ConsPlusNormal"/>
              <w:jc w:val="center"/>
              <w:rPr>
                <w:sz w:val="20"/>
              </w:rPr>
            </w:pPr>
            <w:r w:rsidRPr="00D65426">
              <w:rPr>
                <w:sz w:val="20"/>
              </w:rPr>
              <w:t>Подземная часть,</w:t>
            </w:r>
          </w:p>
          <w:p w:rsidR="00970B6F" w:rsidRPr="00D65426" w:rsidRDefault="00970B6F" w:rsidP="00970B6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65426">
              <w:rPr>
                <w:sz w:val="20"/>
              </w:rPr>
              <w:t>адземная часть</w:t>
            </w:r>
          </w:p>
        </w:tc>
        <w:tc>
          <w:tcPr>
            <w:tcW w:w="4820" w:type="dxa"/>
            <w:gridSpan w:val="11"/>
          </w:tcPr>
          <w:p w:rsidR="00970B6F" w:rsidRPr="00D65426" w:rsidRDefault="00970B6F" w:rsidP="00970B6F">
            <w:pPr>
              <w:pStyle w:val="ConsPlusNormal"/>
              <w:jc w:val="center"/>
              <w:rPr>
                <w:sz w:val="20"/>
              </w:rPr>
            </w:pPr>
            <w:r w:rsidRPr="00D65426">
              <w:rPr>
                <w:sz w:val="20"/>
              </w:rPr>
              <w:t>Система хозяйственно-бытовой канализации</w:t>
            </w:r>
          </w:p>
        </w:tc>
        <w:tc>
          <w:tcPr>
            <w:tcW w:w="2551" w:type="dxa"/>
            <w:gridSpan w:val="4"/>
          </w:tcPr>
          <w:p w:rsidR="00970B6F" w:rsidRPr="00D65426" w:rsidRDefault="00970B6F" w:rsidP="00970B6F">
            <w:pPr>
              <w:pStyle w:val="ConsPlusNormal"/>
              <w:jc w:val="center"/>
              <w:rPr>
                <w:sz w:val="20"/>
              </w:rPr>
            </w:pPr>
            <w:r w:rsidRPr="00D65426">
              <w:rPr>
                <w:sz w:val="20"/>
              </w:rPr>
              <w:t>Общий расход сточных вод 31,30 м³/</w:t>
            </w:r>
            <w:proofErr w:type="spellStart"/>
            <w:r w:rsidRPr="00D65426">
              <w:rPr>
                <w:sz w:val="20"/>
              </w:rPr>
              <w:t>сут</w:t>
            </w:r>
            <w:proofErr w:type="spellEnd"/>
            <w:r w:rsidRPr="00D65426">
              <w:rPr>
                <w:sz w:val="20"/>
              </w:rPr>
              <w:t>.</w:t>
            </w:r>
          </w:p>
        </w:tc>
        <w:tc>
          <w:tcPr>
            <w:tcW w:w="2034" w:type="dxa"/>
            <w:gridSpan w:val="2"/>
          </w:tcPr>
          <w:p w:rsidR="00970B6F" w:rsidRPr="00D65426" w:rsidRDefault="00970B6F" w:rsidP="00970B6F">
            <w:pPr>
              <w:pStyle w:val="ConsPlusNormal"/>
              <w:jc w:val="center"/>
              <w:rPr>
                <w:sz w:val="20"/>
              </w:rPr>
            </w:pPr>
            <w:r w:rsidRPr="00D65426">
              <w:rPr>
                <w:sz w:val="20"/>
              </w:rPr>
              <w:t>Водоотведение</w:t>
            </w:r>
          </w:p>
        </w:tc>
      </w:tr>
      <w:tr w:rsidR="00970B6F" w:rsidTr="007A4D7D">
        <w:tc>
          <w:tcPr>
            <w:tcW w:w="907" w:type="dxa"/>
          </w:tcPr>
          <w:p w:rsidR="00970B6F" w:rsidRDefault="00970B6F" w:rsidP="00970B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7" w:type="dxa"/>
            <w:gridSpan w:val="4"/>
          </w:tcPr>
          <w:p w:rsidR="00970B6F" w:rsidRPr="00D65426" w:rsidRDefault="00970B6F" w:rsidP="00970B6F">
            <w:pPr>
              <w:pStyle w:val="ConsPlusNormal"/>
              <w:jc w:val="center"/>
              <w:rPr>
                <w:sz w:val="20"/>
              </w:rPr>
            </w:pPr>
            <w:r w:rsidRPr="00D65426">
              <w:rPr>
                <w:sz w:val="20"/>
              </w:rPr>
              <w:t>Подземная часть,</w:t>
            </w:r>
          </w:p>
          <w:p w:rsidR="00970B6F" w:rsidRPr="00D65426" w:rsidRDefault="00970B6F" w:rsidP="00970B6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65426">
              <w:rPr>
                <w:sz w:val="20"/>
              </w:rPr>
              <w:t>адземная часть</w:t>
            </w:r>
          </w:p>
        </w:tc>
        <w:tc>
          <w:tcPr>
            <w:tcW w:w="4820" w:type="dxa"/>
            <w:gridSpan w:val="11"/>
          </w:tcPr>
          <w:p w:rsidR="00970B6F" w:rsidRPr="00D65426" w:rsidRDefault="00970B6F" w:rsidP="00970B6F">
            <w:pPr>
              <w:pStyle w:val="ConsPlusNormal"/>
              <w:jc w:val="center"/>
              <w:rPr>
                <w:sz w:val="20"/>
              </w:rPr>
            </w:pPr>
            <w:r w:rsidRPr="00D65426">
              <w:rPr>
                <w:sz w:val="20"/>
              </w:rPr>
              <w:t>Система отопления ИТП.</w:t>
            </w:r>
          </w:p>
          <w:p w:rsidR="00970B6F" w:rsidRDefault="00970B6F" w:rsidP="00970B6F">
            <w:pPr>
              <w:pStyle w:val="ConsPlusNormal"/>
              <w:jc w:val="center"/>
              <w:rPr>
                <w:sz w:val="20"/>
              </w:rPr>
            </w:pPr>
            <w:r w:rsidRPr="00D65426">
              <w:rPr>
                <w:sz w:val="20"/>
              </w:rPr>
              <w:t xml:space="preserve">Насос циркуляционный отопления. </w:t>
            </w:r>
          </w:p>
          <w:p w:rsidR="00970B6F" w:rsidRPr="00D65426" w:rsidRDefault="00970B6F" w:rsidP="00970B6F">
            <w:pPr>
              <w:pStyle w:val="ConsPlusNormal"/>
              <w:jc w:val="center"/>
              <w:rPr>
                <w:sz w:val="20"/>
              </w:rPr>
            </w:pPr>
            <w:r w:rsidRPr="00D65426">
              <w:rPr>
                <w:sz w:val="20"/>
              </w:rPr>
              <w:t>Насос циркуляционный ГВС.</w:t>
            </w:r>
          </w:p>
          <w:p w:rsidR="00970B6F" w:rsidRPr="00D65426" w:rsidRDefault="00970B6F" w:rsidP="00970B6F">
            <w:pPr>
              <w:pStyle w:val="ConsPlusNormal"/>
              <w:jc w:val="center"/>
              <w:rPr>
                <w:sz w:val="20"/>
              </w:rPr>
            </w:pPr>
            <w:r w:rsidRPr="00D65426">
              <w:rPr>
                <w:sz w:val="20"/>
              </w:rPr>
              <w:t>Теплообменник отопления и ГВС</w:t>
            </w:r>
          </w:p>
          <w:p w:rsidR="00970B6F" w:rsidRPr="00D65426" w:rsidRDefault="00970B6F" w:rsidP="00970B6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4"/>
          </w:tcPr>
          <w:p w:rsidR="00970B6F" w:rsidRPr="00D65426" w:rsidRDefault="00970B6F" w:rsidP="00970B6F">
            <w:pPr>
              <w:pStyle w:val="ConsPlusNormal"/>
              <w:jc w:val="center"/>
              <w:rPr>
                <w:sz w:val="20"/>
              </w:rPr>
            </w:pPr>
            <w:r w:rsidRPr="00D65426">
              <w:rPr>
                <w:sz w:val="20"/>
              </w:rPr>
              <w:t>3-400В 0,906 кВт (6,907</w:t>
            </w:r>
            <w:r w:rsidRPr="00D65426">
              <w:rPr>
                <w:sz w:val="20"/>
                <w:lang w:val="en-US"/>
              </w:rPr>
              <w:t>x</w:t>
            </w:r>
            <w:r w:rsidRPr="00D65426">
              <w:rPr>
                <w:sz w:val="20"/>
              </w:rPr>
              <w:t xml:space="preserve">1,1 м³/4; 10,0 </w:t>
            </w:r>
            <w:proofErr w:type="spellStart"/>
            <w:r w:rsidRPr="00D65426">
              <w:rPr>
                <w:sz w:val="20"/>
              </w:rPr>
              <w:t>м.вд.ст</w:t>
            </w:r>
            <w:proofErr w:type="spellEnd"/>
            <w:r w:rsidRPr="00D65426">
              <w:rPr>
                <w:sz w:val="20"/>
              </w:rPr>
              <w:t>.)</w:t>
            </w:r>
          </w:p>
          <w:p w:rsidR="00970B6F" w:rsidRDefault="00970B6F" w:rsidP="00970B6F">
            <w:pPr>
              <w:pStyle w:val="ConsPlusNormal"/>
              <w:jc w:val="center"/>
              <w:rPr>
                <w:sz w:val="20"/>
              </w:rPr>
            </w:pPr>
            <w:r w:rsidRPr="00D65426">
              <w:rPr>
                <w:sz w:val="20"/>
              </w:rPr>
              <w:t>1-230В 0,146 кВт</w:t>
            </w:r>
            <w:r>
              <w:rPr>
                <w:sz w:val="20"/>
              </w:rPr>
              <w:t>.</w:t>
            </w:r>
            <w:r w:rsidRPr="00D65426">
              <w:rPr>
                <w:sz w:val="20"/>
              </w:rPr>
              <w:t xml:space="preserve"> (0,851</w:t>
            </w:r>
            <w:r w:rsidRPr="00D65426"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1,</w:t>
            </w:r>
            <w:r w:rsidRPr="00D65426">
              <w:rPr>
                <w:sz w:val="20"/>
              </w:rPr>
              <w:t xml:space="preserve">1 м³/4; </w:t>
            </w:r>
            <w:r>
              <w:rPr>
                <w:sz w:val="20"/>
              </w:rPr>
              <w:t xml:space="preserve"> </w:t>
            </w:r>
            <w:r w:rsidRPr="00D65426">
              <w:rPr>
                <w:sz w:val="20"/>
              </w:rPr>
              <w:t xml:space="preserve">4,0 м. </w:t>
            </w:r>
            <w:proofErr w:type="spellStart"/>
            <w:r w:rsidRPr="00D65426">
              <w:rPr>
                <w:sz w:val="20"/>
              </w:rPr>
              <w:t>вд.ст</w:t>
            </w:r>
            <w:proofErr w:type="spellEnd"/>
            <w:r w:rsidRPr="00D65426">
              <w:rPr>
                <w:sz w:val="20"/>
              </w:rPr>
              <w:t>.)</w:t>
            </w:r>
          </w:p>
          <w:p w:rsidR="00970B6F" w:rsidRDefault="00970B6F" w:rsidP="00970B6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Радиаторы стальные панельные «</w:t>
            </w:r>
            <w:r>
              <w:rPr>
                <w:sz w:val="20"/>
                <w:lang w:val="en-US"/>
              </w:rPr>
              <w:t>PRADO</w:t>
            </w:r>
            <w:r>
              <w:rPr>
                <w:sz w:val="20"/>
              </w:rPr>
              <w:t>»</w:t>
            </w:r>
            <w:r w:rsidRPr="002466E4">
              <w:rPr>
                <w:sz w:val="20"/>
              </w:rPr>
              <w:t xml:space="preserve"> </w:t>
            </w:r>
            <w:r>
              <w:rPr>
                <w:sz w:val="20"/>
              </w:rPr>
              <w:t>в общественной части здания с автоматическими терморегулирующими клапанами фирмы «</w:t>
            </w:r>
            <w:proofErr w:type="spellStart"/>
            <w:r>
              <w:rPr>
                <w:sz w:val="20"/>
                <w:lang w:val="en-US"/>
              </w:rPr>
              <w:t>Giacomini</w:t>
            </w:r>
            <w:proofErr w:type="spellEnd"/>
            <w:r>
              <w:rPr>
                <w:sz w:val="20"/>
              </w:rPr>
              <w:t>» в тех помещениях регистры из стальных гладких труб по ГОСТ 10704-91.</w:t>
            </w:r>
          </w:p>
          <w:p w:rsidR="00970B6F" w:rsidRPr="002466E4" w:rsidRDefault="00970B6F" w:rsidP="00970B6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машинном помещении лифтов </w:t>
            </w:r>
            <w:proofErr w:type="spellStart"/>
            <w:r>
              <w:rPr>
                <w:sz w:val="20"/>
              </w:rPr>
              <w:t>эл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топительные</w:t>
            </w:r>
            <w:proofErr w:type="spellEnd"/>
            <w:r>
              <w:rPr>
                <w:sz w:val="20"/>
              </w:rPr>
              <w:t xml:space="preserve"> приборы «</w:t>
            </w:r>
            <w:proofErr w:type="spellStart"/>
            <w:r>
              <w:rPr>
                <w:sz w:val="20"/>
                <w:lang w:val="en-US"/>
              </w:rPr>
              <w:t>Noirot</w:t>
            </w:r>
            <w:proofErr w:type="spellEnd"/>
            <w:r>
              <w:rPr>
                <w:sz w:val="20"/>
              </w:rPr>
              <w:t>»</w:t>
            </w:r>
          </w:p>
          <w:p w:rsidR="00970B6F" w:rsidRPr="00D65426" w:rsidRDefault="00970B6F" w:rsidP="00970B6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034" w:type="dxa"/>
            <w:gridSpan w:val="2"/>
          </w:tcPr>
          <w:p w:rsidR="00970B6F" w:rsidRPr="00D65426" w:rsidRDefault="00970B6F" w:rsidP="00970B6F">
            <w:pPr>
              <w:pStyle w:val="ConsPlusNormal"/>
              <w:jc w:val="center"/>
              <w:rPr>
                <w:sz w:val="20"/>
              </w:rPr>
            </w:pPr>
            <w:r w:rsidRPr="00D65426">
              <w:rPr>
                <w:sz w:val="20"/>
              </w:rPr>
              <w:t>Теплоснабжение</w:t>
            </w:r>
          </w:p>
        </w:tc>
      </w:tr>
      <w:tr w:rsidR="00970B6F" w:rsidTr="00D65426">
        <w:tc>
          <w:tcPr>
            <w:tcW w:w="907" w:type="dxa"/>
          </w:tcPr>
          <w:p w:rsidR="00970B6F" w:rsidRDefault="00970B6F" w:rsidP="00970B6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557" w:type="dxa"/>
            <w:gridSpan w:val="4"/>
            <w:vAlign w:val="center"/>
          </w:tcPr>
          <w:p w:rsidR="00970B6F" w:rsidRPr="00D65426" w:rsidRDefault="00970B6F" w:rsidP="00970B6F">
            <w:pPr>
              <w:pStyle w:val="ConsPlusNormal"/>
              <w:jc w:val="center"/>
              <w:rPr>
                <w:sz w:val="20"/>
              </w:rPr>
            </w:pPr>
            <w:r w:rsidRPr="00D65426">
              <w:rPr>
                <w:sz w:val="20"/>
              </w:rPr>
              <w:t>Надземная часть</w:t>
            </w:r>
          </w:p>
        </w:tc>
        <w:tc>
          <w:tcPr>
            <w:tcW w:w="4820" w:type="dxa"/>
            <w:gridSpan w:val="11"/>
          </w:tcPr>
          <w:p w:rsidR="00970B6F" w:rsidRPr="00D65426" w:rsidRDefault="00970B6F" w:rsidP="00970B6F">
            <w:pPr>
              <w:pStyle w:val="ConsPlusNormal"/>
              <w:jc w:val="center"/>
              <w:rPr>
                <w:sz w:val="20"/>
              </w:rPr>
            </w:pPr>
            <w:r w:rsidRPr="00D65426">
              <w:rPr>
                <w:sz w:val="20"/>
              </w:rPr>
              <w:t>Система вентиляции</w:t>
            </w:r>
          </w:p>
          <w:p w:rsidR="00970B6F" w:rsidRPr="00D65426" w:rsidRDefault="00970B6F" w:rsidP="00970B6F">
            <w:pPr>
              <w:pStyle w:val="ConsPlusNormal"/>
              <w:jc w:val="center"/>
              <w:rPr>
                <w:sz w:val="20"/>
              </w:rPr>
            </w:pPr>
            <w:r w:rsidRPr="00D65426">
              <w:rPr>
                <w:sz w:val="20"/>
              </w:rPr>
              <w:t>Вентил</w:t>
            </w:r>
            <w:r>
              <w:rPr>
                <w:sz w:val="20"/>
              </w:rPr>
              <w:t>яторы подпора в шахты лифтов ВК</w:t>
            </w:r>
            <w:r w:rsidRPr="00D65426">
              <w:rPr>
                <w:sz w:val="20"/>
              </w:rPr>
              <w:t>О</w:t>
            </w:r>
            <w:r>
              <w:rPr>
                <w:sz w:val="20"/>
              </w:rPr>
              <w:t>П</w:t>
            </w:r>
            <w:r w:rsidRPr="00D65426">
              <w:rPr>
                <w:sz w:val="20"/>
              </w:rPr>
              <w:t xml:space="preserve"> 0-080</w:t>
            </w:r>
          </w:p>
          <w:p w:rsidR="00970B6F" w:rsidRDefault="00970B6F" w:rsidP="00970B6F">
            <w:pPr>
              <w:pStyle w:val="ConsPlusNormal"/>
              <w:rPr>
                <w:sz w:val="20"/>
              </w:rPr>
            </w:pPr>
            <w:r w:rsidRPr="00D65426">
              <w:rPr>
                <w:sz w:val="20"/>
              </w:rPr>
              <w:t>Вентиляция:</w:t>
            </w:r>
            <w:r>
              <w:rPr>
                <w:sz w:val="20"/>
              </w:rPr>
              <w:t xml:space="preserve"> - ИТП</w:t>
            </w:r>
          </w:p>
          <w:p w:rsidR="00970B6F" w:rsidRPr="00D65426" w:rsidRDefault="00970B6F" w:rsidP="00970B6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                     </w:t>
            </w:r>
            <w:r w:rsidRPr="00D65426">
              <w:rPr>
                <w:sz w:val="20"/>
              </w:rPr>
              <w:t xml:space="preserve">- </w:t>
            </w:r>
            <w:proofErr w:type="spellStart"/>
            <w:r w:rsidRPr="00D65426">
              <w:rPr>
                <w:sz w:val="20"/>
              </w:rPr>
              <w:t>Электрощитовая</w:t>
            </w:r>
            <w:proofErr w:type="spellEnd"/>
          </w:p>
          <w:p w:rsidR="00970B6F" w:rsidRPr="00D65426" w:rsidRDefault="00970B6F" w:rsidP="00970B6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                     </w:t>
            </w:r>
            <w:r w:rsidRPr="00D65426">
              <w:rPr>
                <w:sz w:val="20"/>
              </w:rPr>
              <w:t>- Административные помещения</w:t>
            </w:r>
          </w:p>
          <w:p w:rsidR="00970B6F" w:rsidRPr="00D65426" w:rsidRDefault="00970B6F" w:rsidP="00970B6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                     </w:t>
            </w:r>
            <w:r w:rsidRPr="00D65426">
              <w:rPr>
                <w:sz w:val="20"/>
              </w:rPr>
              <w:t>- Санузел</w:t>
            </w:r>
          </w:p>
          <w:p w:rsidR="00970B6F" w:rsidRDefault="00970B6F" w:rsidP="00970B6F">
            <w:pPr>
              <w:pStyle w:val="ConsPlusNormal"/>
            </w:pPr>
            <w:r>
              <w:rPr>
                <w:sz w:val="20"/>
              </w:rPr>
              <w:t xml:space="preserve">                         </w:t>
            </w:r>
            <w:r w:rsidRPr="00D65426">
              <w:rPr>
                <w:sz w:val="20"/>
              </w:rPr>
              <w:t>- ПУИ</w:t>
            </w:r>
          </w:p>
        </w:tc>
        <w:tc>
          <w:tcPr>
            <w:tcW w:w="2551" w:type="dxa"/>
            <w:gridSpan w:val="4"/>
            <w:vAlign w:val="center"/>
          </w:tcPr>
          <w:p w:rsidR="00970B6F" w:rsidRPr="00D65426" w:rsidRDefault="00970B6F" w:rsidP="00970B6F">
            <w:pPr>
              <w:pStyle w:val="ConsPlusNormal"/>
              <w:rPr>
                <w:sz w:val="20"/>
              </w:rPr>
            </w:pPr>
            <w:r>
              <w:rPr>
                <w:sz w:val="20"/>
                <w:lang w:val="en-US"/>
              </w:rPr>
              <w:t>N</w:t>
            </w:r>
            <w:r w:rsidRPr="00D65426">
              <w:rPr>
                <w:sz w:val="20"/>
              </w:rPr>
              <w:t xml:space="preserve"> 8,0 Расход </w:t>
            </w:r>
            <w:r w:rsidRPr="00D65426">
              <w:rPr>
                <w:sz w:val="20"/>
                <w:lang w:val="en-US"/>
              </w:rPr>
              <w:t>L</w:t>
            </w:r>
            <w:r w:rsidRPr="00D65426">
              <w:rPr>
                <w:sz w:val="20"/>
              </w:rPr>
              <w:t>-19500 м</w:t>
            </w:r>
            <w:r>
              <w:rPr>
                <w:sz w:val="20"/>
              </w:rPr>
              <w:t>³/ч</w:t>
            </w:r>
          </w:p>
          <w:p w:rsidR="00970B6F" w:rsidRPr="00D65426" w:rsidRDefault="00970B6F" w:rsidP="00970B6F">
            <w:pPr>
              <w:pStyle w:val="ConsPlusNormal"/>
              <w:rPr>
                <w:sz w:val="20"/>
              </w:rPr>
            </w:pPr>
            <w:r w:rsidRPr="00D65426">
              <w:rPr>
                <w:sz w:val="20"/>
              </w:rPr>
              <w:t xml:space="preserve">Давление </w:t>
            </w:r>
            <w:r w:rsidRPr="00493FEA">
              <w:rPr>
                <w:sz w:val="20"/>
              </w:rPr>
              <w:t>Р</w:t>
            </w:r>
            <w:proofErr w:type="gramStart"/>
            <w:r w:rsidRPr="00493FEA">
              <w:rPr>
                <w:sz w:val="20"/>
              </w:rPr>
              <w:t>,П</w:t>
            </w:r>
            <w:proofErr w:type="gramEnd"/>
            <w:r w:rsidRPr="00493FEA">
              <w:rPr>
                <w:sz w:val="20"/>
              </w:rPr>
              <w:t>А</w:t>
            </w:r>
            <w:r w:rsidRPr="00D65426">
              <w:rPr>
                <w:sz w:val="20"/>
              </w:rPr>
              <w:t>-500</w:t>
            </w:r>
          </w:p>
          <w:p w:rsidR="00970B6F" w:rsidRPr="00D65426" w:rsidRDefault="00970B6F" w:rsidP="00970B6F">
            <w:pPr>
              <w:pStyle w:val="ConsPlusNormal"/>
              <w:rPr>
                <w:sz w:val="20"/>
              </w:rPr>
            </w:pPr>
            <w:r w:rsidRPr="00D65426">
              <w:rPr>
                <w:sz w:val="20"/>
              </w:rPr>
              <w:t>2900-</w:t>
            </w:r>
            <w:r>
              <w:rPr>
                <w:sz w:val="20"/>
                <w:lang w:val="en-US"/>
              </w:rPr>
              <w:t>n</w:t>
            </w:r>
            <w:r>
              <w:rPr>
                <w:sz w:val="20"/>
              </w:rPr>
              <w:t>,</w:t>
            </w:r>
            <w:proofErr w:type="gramStart"/>
            <w:r w:rsidRPr="00D65426">
              <w:rPr>
                <w:sz w:val="20"/>
              </w:rPr>
              <w:t>об</w:t>
            </w:r>
            <w:proofErr w:type="gramEnd"/>
            <w:r w:rsidRPr="00D65426">
              <w:rPr>
                <w:sz w:val="20"/>
              </w:rPr>
              <w:t>/</w:t>
            </w:r>
            <w:proofErr w:type="gramStart"/>
            <w:r w:rsidRPr="00D65426">
              <w:rPr>
                <w:sz w:val="20"/>
              </w:rPr>
              <w:t>мин</w:t>
            </w:r>
            <w:proofErr w:type="gramEnd"/>
            <w:r w:rsidRPr="00D65426">
              <w:rPr>
                <w:sz w:val="20"/>
              </w:rPr>
              <w:t xml:space="preserve">; </w:t>
            </w:r>
            <w:r w:rsidRPr="00493FEA">
              <w:rPr>
                <w:sz w:val="20"/>
              </w:rPr>
              <w:t>АИР</w:t>
            </w:r>
            <w:r w:rsidRPr="00D65426">
              <w:rPr>
                <w:sz w:val="20"/>
              </w:rPr>
              <w:t xml:space="preserve"> 100</w:t>
            </w:r>
            <w:r w:rsidRPr="00D65426">
              <w:rPr>
                <w:sz w:val="20"/>
                <w:lang w:val="en-US"/>
              </w:rPr>
              <w:t>L</w:t>
            </w:r>
            <w:r w:rsidRPr="00D65426">
              <w:rPr>
                <w:sz w:val="20"/>
              </w:rPr>
              <w:t>2</w:t>
            </w:r>
          </w:p>
          <w:p w:rsidR="00970B6F" w:rsidRPr="00D65426" w:rsidRDefault="00970B6F" w:rsidP="00970B6F">
            <w:pPr>
              <w:pStyle w:val="ConsPlusNormal"/>
              <w:rPr>
                <w:sz w:val="20"/>
              </w:rPr>
            </w:pPr>
            <w:r w:rsidRPr="00D65426">
              <w:rPr>
                <w:sz w:val="20"/>
              </w:rPr>
              <w:t>5,5 кВт</w:t>
            </w:r>
            <w:proofErr w:type="gramStart"/>
            <w:r>
              <w:rPr>
                <w:sz w:val="20"/>
              </w:rPr>
              <w:t>.</w:t>
            </w:r>
            <w:r w:rsidRPr="00D65426">
              <w:rPr>
                <w:sz w:val="20"/>
              </w:rPr>
              <w:t xml:space="preserve">; </w:t>
            </w:r>
            <w:proofErr w:type="gramEnd"/>
            <w:r w:rsidRPr="00D65426">
              <w:rPr>
                <w:sz w:val="20"/>
              </w:rPr>
              <w:t>380 Вт</w:t>
            </w:r>
            <w:r>
              <w:rPr>
                <w:sz w:val="20"/>
              </w:rPr>
              <w:t>.</w:t>
            </w:r>
          </w:p>
          <w:p w:rsidR="00970B6F" w:rsidRPr="00224E52" w:rsidRDefault="00970B6F" w:rsidP="00970B6F">
            <w:pPr>
              <w:pStyle w:val="ConsPlusNormal"/>
              <w:rPr>
                <w:sz w:val="20"/>
                <w:lang w:val="en-US"/>
              </w:rPr>
            </w:pPr>
            <w:r w:rsidRPr="00D65426">
              <w:rPr>
                <w:sz w:val="20"/>
                <w:lang w:val="en-US"/>
              </w:rPr>
              <w:t>R</w:t>
            </w:r>
            <w:r w:rsidRPr="00224E52">
              <w:rPr>
                <w:sz w:val="20"/>
                <w:lang w:val="en-US"/>
              </w:rPr>
              <w:t xml:space="preserve">250 </w:t>
            </w:r>
            <w:r w:rsidRPr="00D65426">
              <w:rPr>
                <w:sz w:val="20"/>
                <w:lang w:val="en-US"/>
              </w:rPr>
              <w:t>STAHL</w:t>
            </w:r>
            <w:r w:rsidRPr="00224E52">
              <w:rPr>
                <w:sz w:val="20"/>
                <w:lang w:val="en-US"/>
              </w:rPr>
              <w:t xml:space="preserve"> </w:t>
            </w:r>
            <w:proofErr w:type="gramStart"/>
            <w:r w:rsidRPr="00224E52">
              <w:rPr>
                <w:sz w:val="20"/>
                <w:lang w:val="en-US"/>
              </w:rPr>
              <w:t xml:space="preserve">315  </w:t>
            </w:r>
            <w:r>
              <w:rPr>
                <w:sz w:val="20"/>
              </w:rPr>
              <w:t>м</w:t>
            </w:r>
            <w:r w:rsidRPr="00224E52">
              <w:rPr>
                <w:sz w:val="20"/>
                <w:lang w:val="en-US"/>
              </w:rPr>
              <w:t>³</w:t>
            </w:r>
            <w:proofErr w:type="gramEnd"/>
            <w:r w:rsidRPr="00224E52"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>ч</w:t>
            </w:r>
            <w:r w:rsidRPr="00224E52">
              <w:rPr>
                <w:sz w:val="20"/>
                <w:lang w:val="en-US"/>
              </w:rPr>
              <w:t xml:space="preserve">-0,165 </w:t>
            </w:r>
            <w:r w:rsidRPr="00D65426">
              <w:rPr>
                <w:sz w:val="20"/>
              </w:rPr>
              <w:t>кВт</w:t>
            </w:r>
            <w:r w:rsidRPr="00224E52">
              <w:rPr>
                <w:sz w:val="20"/>
                <w:lang w:val="en-US"/>
              </w:rPr>
              <w:t>.</w:t>
            </w:r>
          </w:p>
          <w:p w:rsidR="00970B6F" w:rsidRPr="00E27E2C" w:rsidRDefault="00970B6F" w:rsidP="00970B6F">
            <w:pPr>
              <w:pStyle w:val="ConsPlusNormal"/>
              <w:rPr>
                <w:sz w:val="20"/>
                <w:lang w:val="en-US"/>
              </w:rPr>
            </w:pPr>
            <w:r w:rsidRPr="00D65426">
              <w:rPr>
                <w:sz w:val="20"/>
                <w:lang w:val="en-US"/>
              </w:rPr>
              <w:t>R</w:t>
            </w:r>
            <w:r w:rsidRPr="00E27E2C">
              <w:rPr>
                <w:sz w:val="20"/>
                <w:lang w:val="en-US"/>
              </w:rPr>
              <w:t xml:space="preserve">200 </w:t>
            </w:r>
            <w:r w:rsidRPr="00D65426">
              <w:rPr>
                <w:sz w:val="20"/>
                <w:lang w:val="en-US"/>
              </w:rPr>
              <w:t>STAHL</w:t>
            </w:r>
            <w:r w:rsidRPr="00E27E2C">
              <w:rPr>
                <w:sz w:val="20"/>
                <w:lang w:val="en-US"/>
              </w:rPr>
              <w:t xml:space="preserve"> </w:t>
            </w:r>
            <w:proofErr w:type="gramStart"/>
            <w:r w:rsidRPr="00E27E2C">
              <w:rPr>
                <w:sz w:val="20"/>
                <w:lang w:val="en-US"/>
              </w:rPr>
              <w:t xml:space="preserve">150  </w:t>
            </w:r>
            <w:r>
              <w:rPr>
                <w:sz w:val="20"/>
              </w:rPr>
              <w:t>м</w:t>
            </w:r>
            <w:r w:rsidRPr="00E27E2C">
              <w:rPr>
                <w:sz w:val="20"/>
                <w:lang w:val="en-US"/>
              </w:rPr>
              <w:t>³</w:t>
            </w:r>
            <w:proofErr w:type="gramEnd"/>
            <w:r w:rsidRPr="00E27E2C"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>ч</w:t>
            </w:r>
            <w:r w:rsidRPr="00E27E2C">
              <w:rPr>
                <w:sz w:val="20"/>
                <w:lang w:val="en-US"/>
              </w:rPr>
              <w:t xml:space="preserve">-0,16 </w:t>
            </w:r>
            <w:r w:rsidRPr="00D65426">
              <w:rPr>
                <w:sz w:val="20"/>
              </w:rPr>
              <w:t>кВт</w:t>
            </w:r>
            <w:r w:rsidRPr="00E27E2C">
              <w:rPr>
                <w:sz w:val="20"/>
                <w:lang w:val="en-US"/>
              </w:rPr>
              <w:t>.</w:t>
            </w:r>
          </w:p>
          <w:p w:rsidR="00970B6F" w:rsidRPr="008E6F93" w:rsidRDefault="00970B6F" w:rsidP="00970B6F">
            <w:pPr>
              <w:pStyle w:val="ConsPlusNormal"/>
              <w:rPr>
                <w:sz w:val="20"/>
              </w:rPr>
            </w:pPr>
            <w:r w:rsidRPr="00D65426">
              <w:rPr>
                <w:sz w:val="20"/>
              </w:rPr>
              <w:t>4</w:t>
            </w:r>
            <w:proofErr w:type="gramStart"/>
            <w:r w:rsidRPr="00D65426">
              <w:rPr>
                <w:sz w:val="20"/>
              </w:rPr>
              <w:t>к(</w:t>
            </w:r>
            <w:proofErr w:type="gramEnd"/>
            <w:r w:rsidRPr="00D65426">
              <w:rPr>
                <w:sz w:val="20"/>
              </w:rPr>
              <w:t xml:space="preserve">м)-1,6 </w:t>
            </w:r>
            <w:r>
              <w:rPr>
                <w:sz w:val="20"/>
              </w:rPr>
              <w:t xml:space="preserve"> 800 м³/ч</w:t>
            </w:r>
            <w:r w:rsidRPr="008E6F93">
              <w:rPr>
                <w:sz w:val="20"/>
              </w:rPr>
              <w:t>-</w:t>
            </w:r>
            <w:r w:rsidRPr="00D65426">
              <w:rPr>
                <w:sz w:val="20"/>
              </w:rPr>
              <w:t>0,55 кВт</w:t>
            </w:r>
            <w:r>
              <w:rPr>
                <w:sz w:val="20"/>
              </w:rPr>
              <w:t>.</w:t>
            </w:r>
          </w:p>
          <w:p w:rsidR="00970B6F" w:rsidRPr="00D65426" w:rsidRDefault="00970B6F" w:rsidP="00970B6F">
            <w:pPr>
              <w:pStyle w:val="ConsPlusNormal"/>
              <w:rPr>
                <w:sz w:val="20"/>
              </w:rPr>
            </w:pPr>
            <w:r w:rsidRPr="00D65426">
              <w:rPr>
                <w:sz w:val="20"/>
                <w:lang w:val="en-US"/>
              </w:rPr>
              <w:t>D</w:t>
            </w:r>
            <w:r>
              <w:rPr>
                <w:sz w:val="20"/>
                <w:lang w:val="en-US"/>
              </w:rPr>
              <w:t>E</w:t>
            </w:r>
            <w:r w:rsidRPr="00D65426">
              <w:rPr>
                <w:sz w:val="20"/>
                <w:lang w:val="en-US"/>
              </w:rPr>
              <w:t>COR</w:t>
            </w:r>
            <w:r>
              <w:rPr>
                <w:sz w:val="20"/>
              </w:rPr>
              <w:t xml:space="preserve"> 100 50 м³/ч</w:t>
            </w:r>
            <w:r w:rsidRPr="008E6F93">
              <w:rPr>
                <w:sz w:val="20"/>
              </w:rPr>
              <w:t>-</w:t>
            </w:r>
            <w:r w:rsidRPr="00D65426">
              <w:rPr>
                <w:sz w:val="20"/>
              </w:rPr>
              <w:t>0</w:t>
            </w:r>
            <w:proofErr w:type="gramStart"/>
            <w:r w:rsidRPr="00D65426">
              <w:rPr>
                <w:sz w:val="20"/>
              </w:rPr>
              <w:t>,13</w:t>
            </w:r>
            <w:proofErr w:type="gramEnd"/>
            <w:r w:rsidRPr="00D65426">
              <w:rPr>
                <w:sz w:val="20"/>
              </w:rPr>
              <w:t xml:space="preserve"> кВт</w:t>
            </w:r>
            <w:r>
              <w:rPr>
                <w:sz w:val="20"/>
              </w:rPr>
              <w:t>.</w:t>
            </w:r>
          </w:p>
          <w:p w:rsidR="00970B6F" w:rsidRPr="00D65426" w:rsidRDefault="00970B6F" w:rsidP="00970B6F">
            <w:pPr>
              <w:pStyle w:val="ConsPlusNormal"/>
            </w:pPr>
          </w:p>
          <w:p w:rsidR="00970B6F" w:rsidRPr="00D65426" w:rsidRDefault="00970B6F" w:rsidP="00970B6F">
            <w:pPr>
              <w:pStyle w:val="ConsPlusNormal"/>
            </w:pPr>
          </w:p>
        </w:tc>
        <w:tc>
          <w:tcPr>
            <w:tcW w:w="2034" w:type="dxa"/>
            <w:gridSpan w:val="2"/>
            <w:vAlign w:val="center"/>
          </w:tcPr>
          <w:p w:rsidR="00970B6F" w:rsidRPr="00CE53B9" w:rsidRDefault="00970B6F" w:rsidP="00970B6F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CE53B9">
              <w:rPr>
                <w:sz w:val="20"/>
              </w:rPr>
              <w:t>Общеобменная</w:t>
            </w:r>
            <w:proofErr w:type="spellEnd"/>
            <w:r w:rsidRPr="00CE53B9">
              <w:rPr>
                <w:sz w:val="20"/>
              </w:rPr>
              <w:t xml:space="preserve"> вентиляция</w:t>
            </w:r>
          </w:p>
        </w:tc>
      </w:tr>
      <w:tr w:rsidR="00970B6F" w:rsidTr="000723B3">
        <w:tc>
          <w:tcPr>
            <w:tcW w:w="907" w:type="dxa"/>
          </w:tcPr>
          <w:p w:rsidR="00970B6F" w:rsidRDefault="00970B6F" w:rsidP="00970B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7" w:type="dxa"/>
            <w:gridSpan w:val="4"/>
            <w:vAlign w:val="center"/>
          </w:tcPr>
          <w:p w:rsidR="00970B6F" w:rsidRDefault="00970B6F" w:rsidP="00970B6F">
            <w:pPr>
              <w:pStyle w:val="ConsPlusNormal"/>
              <w:jc w:val="center"/>
            </w:pPr>
            <w:r w:rsidRPr="00D65426">
              <w:rPr>
                <w:sz w:val="20"/>
              </w:rPr>
              <w:t>Надземная часть</w:t>
            </w:r>
          </w:p>
        </w:tc>
        <w:tc>
          <w:tcPr>
            <w:tcW w:w="4820" w:type="dxa"/>
            <w:gridSpan w:val="11"/>
            <w:vAlign w:val="center"/>
          </w:tcPr>
          <w:p w:rsidR="00970B6F" w:rsidRDefault="00970B6F" w:rsidP="00970B6F">
            <w:pPr>
              <w:pStyle w:val="ConsPlusNormal"/>
              <w:jc w:val="center"/>
              <w:rPr>
                <w:sz w:val="20"/>
              </w:rPr>
            </w:pPr>
            <w:r w:rsidRPr="00D65426">
              <w:rPr>
                <w:sz w:val="20"/>
              </w:rPr>
              <w:t>Система вентиляции</w:t>
            </w:r>
          </w:p>
          <w:p w:rsidR="00970B6F" w:rsidRPr="00D65426" w:rsidRDefault="00970B6F" w:rsidP="00970B6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Вентилятор </w:t>
            </w:r>
            <w:proofErr w:type="gramStart"/>
            <w:r>
              <w:rPr>
                <w:sz w:val="20"/>
              </w:rPr>
              <w:t>поэтажного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дымоудаления</w:t>
            </w:r>
            <w:proofErr w:type="spellEnd"/>
            <w:r>
              <w:rPr>
                <w:sz w:val="20"/>
              </w:rPr>
              <w:t xml:space="preserve"> ВКР-8,0</w:t>
            </w:r>
          </w:p>
          <w:p w:rsidR="00970B6F" w:rsidRDefault="00970B6F" w:rsidP="00970B6F">
            <w:pPr>
              <w:pStyle w:val="ConsPlusNormal"/>
              <w:jc w:val="center"/>
            </w:pPr>
          </w:p>
        </w:tc>
        <w:tc>
          <w:tcPr>
            <w:tcW w:w="2551" w:type="dxa"/>
            <w:gridSpan w:val="4"/>
            <w:vAlign w:val="center"/>
          </w:tcPr>
          <w:p w:rsidR="00970B6F" w:rsidRPr="00F759A4" w:rsidRDefault="00970B6F" w:rsidP="00970B6F">
            <w:pPr>
              <w:pStyle w:val="ConsPlusNormal"/>
              <w:jc w:val="center"/>
              <w:rPr>
                <w:sz w:val="20"/>
              </w:rPr>
            </w:pPr>
            <w:r w:rsidRPr="00F759A4">
              <w:rPr>
                <w:sz w:val="20"/>
              </w:rPr>
              <w:t>№ 8,0; 20265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 xml:space="preserve"> м³/ч</w:t>
            </w:r>
          </w:p>
          <w:p w:rsidR="00970B6F" w:rsidRDefault="00970B6F" w:rsidP="00970B6F">
            <w:pPr>
              <w:pStyle w:val="ConsPlusNormal"/>
              <w:jc w:val="center"/>
              <w:rPr>
                <w:sz w:val="20"/>
              </w:rPr>
            </w:pPr>
            <w:r w:rsidRPr="00F759A4">
              <w:rPr>
                <w:sz w:val="20"/>
              </w:rPr>
              <w:t xml:space="preserve">750 </w:t>
            </w:r>
            <w:r>
              <w:rPr>
                <w:sz w:val="20"/>
              </w:rPr>
              <w:t>Р</w:t>
            </w:r>
            <w:proofErr w:type="gramStart"/>
            <w:r>
              <w:rPr>
                <w:sz w:val="20"/>
              </w:rPr>
              <w:t>,П</w:t>
            </w:r>
            <w:proofErr w:type="gramEnd"/>
            <w:r>
              <w:rPr>
                <w:sz w:val="20"/>
              </w:rPr>
              <w:t>А-</w:t>
            </w:r>
            <w:r w:rsidRPr="00493FEA">
              <w:rPr>
                <w:sz w:val="20"/>
              </w:rPr>
              <w:t>1450 –</w:t>
            </w:r>
            <w:r w:rsidRPr="00493FEA">
              <w:rPr>
                <w:sz w:val="20"/>
                <w:lang w:val="en-US"/>
              </w:rPr>
              <w:t>n</w:t>
            </w:r>
            <w:r w:rsidRPr="00493FEA">
              <w:rPr>
                <w:sz w:val="20"/>
              </w:rPr>
              <w:t>, об/мин</w:t>
            </w:r>
          </w:p>
          <w:p w:rsidR="00970B6F" w:rsidRPr="00F759A4" w:rsidRDefault="00970B6F" w:rsidP="00970B6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АДМ 132 М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z w:val="20"/>
              </w:rPr>
              <w:t>; 11 кВт; 380В.</w:t>
            </w:r>
            <w:r w:rsidRPr="00F759A4">
              <w:rPr>
                <w:sz w:val="20"/>
              </w:rPr>
              <w:t xml:space="preserve"> </w:t>
            </w:r>
          </w:p>
        </w:tc>
        <w:tc>
          <w:tcPr>
            <w:tcW w:w="2034" w:type="dxa"/>
            <w:gridSpan w:val="2"/>
            <w:vAlign w:val="center"/>
          </w:tcPr>
          <w:p w:rsidR="00970B6F" w:rsidRPr="00CE53B9" w:rsidRDefault="00970B6F" w:rsidP="00970B6F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CE53B9">
              <w:rPr>
                <w:sz w:val="20"/>
              </w:rPr>
              <w:t>Противодымная</w:t>
            </w:r>
            <w:proofErr w:type="spellEnd"/>
            <w:r w:rsidRPr="00CE53B9">
              <w:rPr>
                <w:sz w:val="20"/>
              </w:rPr>
              <w:t xml:space="preserve"> вентиляция</w:t>
            </w:r>
          </w:p>
        </w:tc>
      </w:tr>
      <w:tr w:rsidR="00970B6F" w:rsidTr="000723B3">
        <w:tc>
          <w:tcPr>
            <w:tcW w:w="907" w:type="dxa"/>
          </w:tcPr>
          <w:p w:rsidR="00970B6F" w:rsidRDefault="00970B6F" w:rsidP="00970B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7" w:type="dxa"/>
            <w:gridSpan w:val="4"/>
            <w:vAlign w:val="center"/>
          </w:tcPr>
          <w:p w:rsidR="00970B6F" w:rsidRPr="00CE53B9" w:rsidRDefault="00970B6F" w:rsidP="00970B6F">
            <w:pPr>
              <w:pStyle w:val="ConsPlusNormal"/>
              <w:jc w:val="center"/>
              <w:rPr>
                <w:sz w:val="20"/>
              </w:rPr>
            </w:pPr>
            <w:r w:rsidRPr="00CE53B9">
              <w:rPr>
                <w:sz w:val="20"/>
              </w:rPr>
              <w:t>Надземная часть</w:t>
            </w:r>
          </w:p>
        </w:tc>
        <w:tc>
          <w:tcPr>
            <w:tcW w:w="4820" w:type="dxa"/>
            <w:gridSpan w:val="11"/>
            <w:vAlign w:val="center"/>
          </w:tcPr>
          <w:p w:rsidR="00970B6F" w:rsidRPr="00CE53B9" w:rsidRDefault="00970B6F" w:rsidP="00970B6F">
            <w:pPr>
              <w:pStyle w:val="ConsPlusNormal"/>
              <w:jc w:val="center"/>
              <w:rPr>
                <w:sz w:val="20"/>
              </w:rPr>
            </w:pPr>
            <w:r w:rsidRPr="00CE53B9">
              <w:rPr>
                <w:sz w:val="20"/>
              </w:rPr>
              <w:t>Лифтовое</w:t>
            </w:r>
          </w:p>
        </w:tc>
        <w:tc>
          <w:tcPr>
            <w:tcW w:w="2551" w:type="dxa"/>
            <w:gridSpan w:val="4"/>
            <w:vAlign w:val="center"/>
          </w:tcPr>
          <w:p w:rsidR="00970B6F" w:rsidRDefault="00970B6F" w:rsidP="00970B6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Грузоподъемность </w:t>
            </w:r>
          </w:p>
          <w:p w:rsidR="00970B6F" w:rsidRPr="00CE53B9" w:rsidRDefault="00970B6F" w:rsidP="00970B6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400 кг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 xml:space="preserve"> 630 кг.</w:t>
            </w:r>
          </w:p>
        </w:tc>
        <w:tc>
          <w:tcPr>
            <w:tcW w:w="2034" w:type="dxa"/>
            <w:gridSpan w:val="2"/>
            <w:vAlign w:val="center"/>
          </w:tcPr>
          <w:p w:rsidR="00970B6F" w:rsidRPr="00CE53B9" w:rsidRDefault="00970B6F" w:rsidP="00970B6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Вертикальный транспорт</w:t>
            </w:r>
          </w:p>
        </w:tc>
      </w:tr>
      <w:tr w:rsidR="00970B6F" w:rsidTr="000723B3">
        <w:tc>
          <w:tcPr>
            <w:tcW w:w="907" w:type="dxa"/>
          </w:tcPr>
          <w:p w:rsidR="00970B6F" w:rsidRDefault="00970B6F" w:rsidP="00970B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7" w:type="dxa"/>
            <w:gridSpan w:val="4"/>
            <w:vAlign w:val="center"/>
          </w:tcPr>
          <w:p w:rsidR="00970B6F" w:rsidRPr="00D65426" w:rsidRDefault="00970B6F" w:rsidP="00970B6F">
            <w:pPr>
              <w:pStyle w:val="ConsPlusNormal"/>
              <w:jc w:val="center"/>
              <w:rPr>
                <w:sz w:val="20"/>
              </w:rPr>
            </w:pPr>
            <w:r w:rsidRPr="00D65426">
              <w:rPr>
                <w:sz w:val="20"/>
              </w:rPr>
              <w:t>Подземная часть,</w:t>
            </w:r>
          </w:p>
          <w:p w:rsidR="00970B6F" w:rsidRPr="00CE53B9" w:rsidRDefault="00970B6F" w:rsidP="00970B6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65426">
              <w:rPr>
                <w:sz w:val="20"/>
              </w:rPr>
              <w:t>адземная часть</w:t>
            </w:r>
          </w:p>
        </w:tc>
        <w:tc>
          <w:tcPr>
            <w:tcW w:w="4820" w:type="dxa"/>
            <w:gridSpan w:val="11"/>
            <w:vAlign w:val="center"/>
          </w:tcPr>
          <w:p w:rsidR="00970B6F" w:rsidRPr="00CE53B9" w:rsidRDefault="00970B6F" w:rsidP="00970B6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Слаботочные системы</w:t>
            </w:r>
          </w:p>
        </w:tc>
        <w:tc>
          <w:tcPr>
            <w:tcW w:w="2551" w:type="dxa"/>
            <w:gridSpan w:val="4"/>
            <w:vAlign w:val="center"/>
          </w:tcPr>
          <w:p w:rsidR="00970B6F" w:rsidRDefault="00970B6F" w:rsidP="00970B6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Телефонизация и передача данных, </w:t>
            </w:r>
            <w:proofErr w:type="spellStart"/>
            <w:proofErr w:type="gramStart"/>
            <w:r>
              <w:rPr>
                <w:sz w:val="20"/>
              </w:rPr>
              <w:t>телевидение-антенны</w:t>
            </w:r>
            <w:proofErr w:type="spellEnd"/>
            <w:proofErr w:type="gramEnd"/>
            <w:r>
              <w:rPr>
                <w:sz w:val="20"/>
              </w:rPr>
              <w:t xml:space="preserve"> МВ и ДМВ диапазонов, радиовещание, автономная пожарная сигнализация, </w:t>
            </w:r>
            <w:proofErr w:type="spellStart"/>
            <w:r>
              <w:rPr>
                <w:sz w:val="20"/>
              </w:rPr>
              <w:t>оповещатели</w:t>
            </w:r>
            <w:proofErr w:type="spellEnd"/>
            <w:r>
              <w:rPr>
                <w:sz w:val="20"/>
              </w:rPr>
              <w:t xml:space="preserve">, многоквартирный </w:t>
            </w:r>
            <w:proofErr w:type="spellStart"/>
            <w:r>
              <w:rPr>
                <w:sz w:val="20"/>
              </w:rPr>
              <w:t>домофон</w:t>
            </w:r>
            <w:proofErr w:type="spellEnd"/>
          </w:p>
        </w:tc>
        <w:tc>
          <w:tcPr>
            <w:tcW w:w="2034" w:type="dxa"/>
            <w:gridSpan w:val="2"/>
            <w:vAlign w:val="center"/>
          </w:tcPr>
          <w:p w:rsidR="00970B6F" w:rsidRDefault="00970B6F" w:rsidP="00970B6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Сети связи</w:t>
            </w:r>
          </w:p>
        </w:tc>
      </w:tr>
      <w:tr w:rsidR="00970B6F" w:rsidTr="007A221E">
        <w:tc>
          <w:tcPr>
            <w:tcW w:w="12869" w:type="dxa"/>
            <w:gridSpan w:val="22"/>
          </w:tcPr>
          <w:p w:rsidR="00970B6F" w:rsidRDefault="00970B6F" w:rsidP="00970B6F">
            <w:pPr>
              <w:pStyle w:val="ConsPlusNormal"/>
              <w:jc w:val="center"/>
              <w:outlineLvl w:val="3"/>
            </w:pPr>
            <w:bookmarkStart w:id="60" w:name="P540"/>
            <w:bookmarkEnd w:id="60"/>
            <w: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970B6F" w:rsidTr="007A221E">
        <w:tc>
          <w:tcPr>
            <w:tcW w:w="907" w:type="dxa"/>
          </w:tcPr>
          <w:p w:rsidR="00970B6F" w:rsidRDefault="00970B6F" w:rsidP="00970B6F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948" w:type="dxa"/>
            <w:gridSpan w:val="5"/>
          </w:tcPr>
          <w:p w:rsidR="00970B6F" w:rsidRDefault="00970B6F" w:rsidP="00970B6F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101" w:type="dxa"/>
            <w:gridSpan w:val="6"/>
          </w:tcPr>
          <w:p w:rsidR="00970B6F" w:rsidRDefault="00970B6F" w:rsidP="00970B6F">
            <w:pPr>
              <w:pStyle w:val="ConsPlusNormal"/>
              <w:jc w:val="center"/>
            </w:pPr>
            <w:r>
              <w:t>Назначение имущества</w:t>
            </w:r>
          </w:p>
        </w:tc>
        <w:tc>
          <w:tcPr>
            <w:tcW w:w="6913" w:type="dxa"/>
            <w:gridSpan w:val="10"/>
          </w:tcPr>
          <w:p w:rsidR="00970B6F" w:rsidRDefault="00970B6F" w:rsidP="00970B6F">
            <w:pPr>
              <w:pStyle w:val="ConsPlusNormal"/>
              <w:jc w:val="center"/>
            </w:pPr>
            <w:r>
              <w:t>Описание места расположения имущества</w:t>
            </w:r>
          </w:p>
        </w:tc>
      </w:tr>
      <w:tr w:rsidR="00970B6F" w:rsidTr="007A221E">
        <w:tc>
          <w:tcPr>
            <w:tcW w:w="907" w:type="dxa"/>
          </w:tcPr>
          <w:p w:rsidR="00970B6F" w:rsidRDefault="00970B6F" w:rsidP="00970B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5"/>
          </w:tcPr>
          <w:p w:rsidR="00970B6F" w:rsidRDefault="00970B6F" w:rsidP="00970B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1" w:type="dxa"/>
            <w:gridSpan w:val="6"/>
          </w:tcPr>
          <w:p w:rsidR="00970B6F" w:rsidRDefault="00970B6F" w:rsidP="00970B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3" w:type="dxa"/>
            <w:gridSpan w:val="10"/>
          </w:tcPr>
          <w:p w:rsidR="00970B6F" w:rsidRDefault="00970B6F" w:rsidP="00970B6F">
            <w:pPr>
              <w:pStyle w:val="ConsPlusNormal"/>
              <w:jc w:val="center"/>
            </w:pPr>
            <w:r>
              <w:t>4</w:t>
            </w:r>
          </w:p>
        </w:tc>
      </w:tr>
      <w:tr w:rsidR="00970B6F" w:rsidTr="007A221E">
        <w:tc>
          <w:tcPr>
            <w:tcW w:w="907" w:type="dxa"/>
          </w:tcPr>
          <w:p w:rsidR="00970B6F" w:rsidRDefault="00970B6F" w:rsidP="00970B6F">
            <w:pPr>
              <w:pStyle w:val="ConsPlusNormal"/>
              <w:jc w:val="center"/>
            </w:pPr>
          </w:p>
        </w:tc>
        <w:tc>
          <w:tcPr>
            <w:tcW w:w="2948" w:type="dxa"/>
            <w:gridSpan w:val="5"/>
          </w:tcPr>
          <w:p w:rsidR="00970B6F" w:rsidRDefault="00970B6F" w:rsidP="00970B6F">
            <w:pPr>
              <w:pStyle w:val="ConsPlusNormal"/>
              <w:jc w:val="center"/>
            </w:pPr>
            <w:r>
              <w:t>Техническое подполе</w:t>
            </w:r>
          </w:p>
        </w:tc>
        <w:tc>
          <w:tcPr>
            <w:tcW w:w="2101" w:type="dxa"/>
            <w:gridSpan w:val="6"/>
          </w:tcPr>
          <w:p w:rsidR="00970B6F" w:rsidRDefault="00970B6F" w:rsidP="00970B6F">
            <w:pPr>
              <w:pStyle w:val="ConsPlusNormal"/>
              <w:jc w:val="center"/>
            </w:pPr>
            <w:r>
              <w:t>Расположение инженерных сетей дома</w:t>
            </w:r>
          </w:p>
        </w:tc>
        <w:tc>
          <w:tcPr>
            <w:tcW w:w="6913" w:type="dxa"/>
            <w:gridSpan w:val="10"/>
          </w:tcPr>
          <w:p w:rsidR="00970B6F" w:rsidRDefault="00970B6F" w:rsidP="00970B6F">
            <w:pPr>
              <w:pStyle w:val="ConsPlusNormal"/>
              <w:jc w:val="center"/>
            </w:pPr>
            <w:r>
              <w:t>Подземная часть</w:t>
            </w:r>
          </w:p>
        </w:tc>
      </w:tr>
      <w:tr w:rsidR="00970B6F" w:rsidTr="007A221E">
        <w:tc>
          <w:tcPr>
            <w:tcW w:w="907" w:type="dxa"/>
          </w:tcPr>
          <w:p w:rsidR="00970B6F" w:rsidRDefault="00970B6F" w:rsidP="00970B6F">
            <w:pPr>
              <w:pStyle w:val="ConsPlusNormal"/>
              <w:jc w:val="center"/>
            </w:pPr>
          </w:p>
        </w:tc>
        <w:tc>
          <w:tcPr>
            <w:tcW w:w="2948" w:type="dxa"/>
            <w:gridSpan w:val="5"/>
          </w:tcPr>
          <w:p w:rsidR="00970B6F" w:rsidRDefault="00970B6F" w:rsidP="00970B6F">
            <w:pPr>
              <w:pStyle w:val="ConsPlusNormal"/>
              <w:jc w:val="center"/>
            </w:pPr>
            <w:r>
              <w:t>Технический чердак</w:t>
            </w:r>
          </w:p>
        </w:tc>
        <w:tc>
          <w:tcPr>
            <w:tcW w:w="2101" w:type="dxa"/>
            <w:gridSpan w:val="6"/>
          </w:tcPr>
          <w:p w:rsidR="00970B6F" w:rsidRDefault="00970B6F" w:rsidP="00970B6F">
            <w:pPr>
              <w:pStyle w:val="ConsPlusNormal"/>
              <w:jc w:val="center"/>
            </w:pPr>
            <w:r>
              <w:t>Расположение инженерных сетей дома</w:t>
            </w:r>
          </w:p>
        </w:tc>
        <w:tc>
          <w:tcPr>
            <w:tcW w:w="6913" w:type="dxa"/>
            <w:gridSpan w:val="10"/>
          </w:tcPr>
          <w:p w:rsidR="00970B6F" w:rsidRDefault="00970B6F" w:rsidP="00970B6F">
            <w:pPr>
              <w:pStyle w:val="ConsPlusNormal"/>
              <w:jc w:val="center"/>
            </w:pPr>
            <w:r>
              <w:t>Надземная часть</w:t>
            </w:r>
          </w:p>
        </w:tc>
      </w:tr>
      <w:tr w:rsidR="00970B6F" w:rsidTr="007A221E">
        <w:tc>
          <w:tcPr>
            <w:tcW w:w="907" w:type="dxa"/>
          </w:tcPr>
          <w:p w:rsidR="00970B6F" w:rsidRDefault="00970B6F" w:rsidP="00970B6F">
            <w:pPr>
              <w:pStyle w:val="ConsPlusNormal"/>
              <w:jc w:val="center"/>
            </w:pPr>
          </w:p>
        </w:tc>
        <w:tc>
          <w:tcPr>
            <w:tcW w:w="2948" w:type="dxa"/>
            <w:gridSpan w:val="5"/>
          </w:tcPr>
          <w:p w:rsidR="00970B6F" w:rsidRDefault="00970B6F" w:rsidP="00970B6F">
            <w:pPr>
              <w:pStyle w:val="ConsPlusNormal"/>
              <w:jc w:val="center"/>
            </w:pPr>
            <w:r>
              <w:t>Кровля</w:t>
            </w:r>
          </w:p>
        </w:tc>
        <w:tc>
          <w:tcPr>
            <w:tcW w:w="2101" w:type="dxa"/>
            <w:gridSpan w:val="6"/>
          </w:tcPr>
          <w:p w:rsidR="00970B6F" w:rsidRDefault="00970B6F" w:rsidP="00970B6F">
            <w:pPr>
              <w:pStyle w:val="ConsPlusNormal"/>
              <w:jc w:val="center"/>
            </w:pPr>
            <w:r>
              <w:t xml:space="preserve">Защита </w:t>
            </w:r>
            <w:proofErr w:type="spellStart"/>
            <w:r>
              <w:t>техэтажа</w:t>
            </w:r>
            <w:proofErr w:type="spellEnd"/>
          </w:p>
        </w:tc>
        <w:tc>
          <w:tcPr>
            <w:tcW w:w="6913" w:type="dxa"/>
            <w:gridSpan w:val="10"/>
          </w:tcPr>
          <w:p w:rsidR="00970B6F" w:rsidRDefault="00970B6F" w:rsidP="00970B6F">
            <w:pPr>
              <w:pStyle w:val="ConsPlusNormal"/>
              <w:jc w:val="center"/>
            </w:pPr>
          </w:p>
          <w:p w:rsidR="00970B6F" w:rsidRDefault="00970B6F" w:rsidP="00970B6F">
            <w:pPr>
              <w:pStyle w:val="ConsPlusNormal"/>
              <w:jc w:val="center"/>
            </w:pPr>
          </w:p>
        </w:tc>
      </w:tr>
      <w:tr w:rsidR="00970B6F" w:rsidTr="007A221E">
        <w:tc>
          <w:tcPr>
            <w:tcW w:w="12869" w:type="dxa"/>
            <w:gridSpan w:val="22"/>
          </w:tcPr>
          <w:p w:rsidR="00970B6F" w:rsidRDefault="00970B6F" w:rsidP="00970B6F">
            <w:pPr>
              <w:pStyle w:val="ConsPlusNormal"/>
              <w:jc w:val="center"/>
              <w:outlineLvl w:val="2"/>
            </w:pPr>
            <w:r w:rsidRPr="00AE79C1"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970B6F" w:rsidTr="007A221E">
        <w:tc>
          <w:tcPr>
            <w:tcW w:w="3855" w:type="dxa"/>
            <w:gridSpan w:val="6"/>
            <w:vMerge w:val="restart"/>
          </w:tcPr>
          <w:p w:rsidR="00970B6F" w:rsidRDefault="00970B6F" w:rsidP="00970B6F">
            <w:pPr>
              <w:pStyle w:val="ConsPlusNormal"/>
            </w:pPr>
            <w:bookmarkStart w:id="61" w:name="P550"/>
            <w:bookmarkEnd w:id="61"/>
            <w:r>
              <w:t xml:space="preserve">17.1. О примерном графике реализации проекта строительства </w:t>
            </w:r>
            <w:hyperlink w:anchor="P743" w:history="1">
              <w:r>
                <w:rPr>
                  <w:color w:val="0000FF"/>
                </w:rPr>
                <w:t>&lt;61&gt;</w:t>
              </w:r>
            </w:hyperlink>
          </w:p>
        </w:tc>
        <w:tc>
          <w:tcPr>
            <w:tcW w:w="964" w:type="dxa"/>
            <w:gridSpan w:val="2"/>
          </w:tcPr>
          <w:p w:rsidR="00970B6F" w:rsidRPr="00142632" w:rsidRDefault="00970B6F" w:rsidP="00970B6F">
            <w:pPr>
              <w:pStyle w:val="ConsPlusNormal"/>
            </w:pPr>
            <w:r w:rsidRPr="00142632">
              <w:t>17.1.1</w:t>
            </w:r>
          </w:p>
        </w:tc>
        <w:tc>
          <w:tcPr>
            <w:tcW w:w="8050" w:type="dxa"/>
            <w:gridSpan w:val="14"/>
          </w:tcPr>
          <w:p w:rsidR="00970B6F" w:rsidRPr="00142632" w:rsidRDefault="00970B6F" w:rsidP="00970B6F">
            <w:pPr>
              <w:pStyle w:val="ConsPlusNormal"/>
            </w:pPr>
            <w:r w:rsidRPr="00142632">
              <w:t xml:space="preserve">Этап реализации проекта строительства: </w:t>
            </w:r>
          </w:p>
          <w:p w:rsidR="00970B6F" w:rsidRPr="00142632" w:rsidRDefault="00970B6F" w:rsidP="00970B6F">
            <w:pPr>
              <w:pStyle w:val="ConsPlusNormal"/>
              <w:rPr>
                <w:b/>
              </w:rPr>
            </w:pPr>
            <w:r w:rsidRPr="00142632">
              <w:t>17.1.1.1.</w:t>
            </w:r>
            <w:r w:rsidRPr="00142632">
              <w:rPr>
                <w:b/>
              </w:rPr>
              <w:t xml:space="preserve">     20 процентов готовности</w:t>
            </w:r>
          </w:p>
          <w:p w:rsidR="00970B6F" w:rsidRPr="00142632" w:rsidRDefault="00970B6F" w:rsidP="00970B6F">
            <w:pPr>
              <w:pStyle w:val="ConsPlusNormal"/>
              <w:rPr>
                <w:b/>
              </w:rPr>
            </w:pPr>
            <w:r w:rsidRPr="00142632">
              <w:t>17.1.1.2</w:t>
            </w:r>
            <w:r w:rsidRPr="00142632">
              <w:rPr>
                <w:b/>
              </w:rPr>
              <w:t xml:space="preserve">      40 процентов готовности</w:t>
            </w:r>
          </w:p>
          <w:p w:rsidR="00970B6F" w:rsidRPr="00142632" w:rsidRDefault="00970B6F" w:rsidP="00970B6F">
            <w:pPr>
              <w:pStyle w:val="ConsPlusNormal"/>
              <w:rPr>
                <w:b/>
              </w:rPr>
            </w:pPr>
            <w:r w:rsidRPr="00142632">
              <w:t>17.1.1.3.</w:t>
            </w:r>
            <w:r w:rsidRPr="00142632">
              <w:rPr>
                <w:b/>
              </w:rPr>
              <w:t xml:space="preserve">     60 процентов готовности</w:t>
            </w:r>
          </w:p>
          <w:p w:rsidR="00970B6F" w:rsidRPr="00142632" w:rsidRDefault="00970B6F" w:rsidP="00970B6F">
            <w:pPr>
              <w:pStyle w:val="ConsPlusNormal"/>
              <w:rPr>
                <w:b/>
              </w:rPr>
            </w:pPr>
            <w:r w:rsidRPr="00142632">
              <w:t>17.1.1.4.</w:t>
            </w:r>
            <w:r w:rsidRPr="00142632">
              <w:rPr>
                <w:b/>
              </w:rPr>
              <w:t xml:space="preserve">     80 процентов готовности</w:t>
            </w:r>
          </w:p>
          <w:p w:rsidR="00970B6F" w:rsidRPr="00142632" w:rsidRDefault="00970B6F" w:rsidP="00970B6F">
            <w:pPr>
              <w:pStyle w:val="ConsPlusNormal"/>
              <w:rPr>
                <w:b/>
              </w:rPr>
            </w:pPr>
            <w:r w:rsidRPr="00142632">
              <w:t>17.1.1.5</w:t>
            </w:r>
            <w:r w:rsidRPr="00142632">
              <w:rPr>
                <w:b/>
              </w:rPr>
              <w:t>.     получение разрешения на ввод объекта в эксплуатацию</w:t>
            </w:r>
          </w:p>
        </w:tc>
      </w:tr>
      <w:tr w:rsidR="00970B6F" w:rsidTr="007A221E">
        <w:tc>
          <w:tcPr>
            <w:tcW w:w="3855" w:type="dxa"/>
            <w:gridSpan w:val="6"/>
            <w:vMerge/>
          </w:tcPr>
          <w:p w:rsidR="00970B6F" w:rsidRDefault="00970B6F" w:rsidP="00970B6F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970B6F" w:rsidRPr="00142632" w:rsidRDefault="00970B6F" w:rsidP="00970B6F">
            <w:pPr>
              <w:pStyle w:val="ConsPlusNormal"/>
            </w:pPr>
            <w:r w:rsidRPr="00142632">
              <w:t>17.1.2</w:t>
            </w:r>
          </w:p>
        </w:tc>
        <w:tc>
          <w:tcPr>
            <w:tcW w:w="8050" w:type="dxa"/>
            <w:gridSpan w:val="14"/>
          </w:tcPr>
          <w:p w:rsidR="00970B6F" w:rsidRPr="00142632" w:rsidRDefault="00970B6F" w:rsidP="00970B6F">
            <w:pPr>
              <w:pStyle w:val="ConsPlusNormal"/>
            </w:pPr>
            <w:r w:rsidRPr="00142632">
              <w:t xml:space="preserve">Планируемый квартал и год </w:t>
            </w:r>
            <w:proofErr w:type="gramStart"/>
            <w:r w:rsidRPr="00142632">
              <w:t>выполнения этапа реализации проекта строительства</w:t>
            </w:r>
            <w:proofErr w:type="gramEnd"/>
            <w:r w:rsidRPr="00142632">
              <w:t>:</w:t>
            </w:r>
          </w:p>
          <w:p w:rsidR="00970B6F" w:rsidRDefault="00970B6F" w:rsidP="00970B6F">
            <w:pPr>
              <w:pStyle w:val="ConsPlusNormal"/>
              <w:rPr>
                <w:b/>
              </w:rPr>
            </w:pPr>
            <w:r w:rsidRPr="00142632">
              <w:t>17.1.2.1</w:t>
            </w:r>
            <w:r w:rsidRPr="00142632">
              <w:rPr>
                <w:b/>
              </w:rPr>
              <w:t xml:space="preserve">      </w:t>
            </w:r>
            <w:r w:rsidRPr="001C0157">
              <w:rPr>
                <w:b/>
                <w:u w:val="single"/>
              </w:rPr>
              <w:t>2 квартал 2017 г.- 20%</w:t>
            </w:r>
            <w:r>
              <w:rPr>
                <w:b/>
                <w:u w:val="single"/>
              </w:rPr>
              <w:t>:</w:t>
            </w:r>
          </w:p>
          <w:p w:rsidR="00970B6F" w:rsidRPr="00142632" w:rsidRDefault="00970B6F" w:rsidP="00970B6F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                     фундамент,</w:t>
            </w:r>
          </w:p>
          <w:p w:rsidR="00970B6F" w:rsidRPr="00142632" w:rsidRDefault="00970B6F" w:rsidP="00970B6F">
            <w:pPr>
              <w:pStyle w:val="ConsPlusNormal"/>
              <w:rPr>
                <w:b/>
              </w:rPr>
            </w:pPr>
            <w:r w:rsidRPr="00142632">
              <w:rPr>
                <w:b/>
              </w:rPr>
              <w:t xml:space="preserve">                     надземная</w:t>
            </w:r>
            <w:r>
              <w:rPr>
                <w:b/>
              </w:rPr>
              <w:t xml:space="preserve"> часть (каркас)</w:t>
            </w:r>
          </w:p>
          <w:p w:rsidR="00970B6F" w:rsidRDefault="00970B6F" w:rsidP="00970B6F">
            <w:pPr>
              <w:pStyle w:val="ConsPlusNormal"/>
              <w:rPr>
                <w:b/>
              </w:rPr>
            </w:pPr>
            <w:r w:rsidRPr="00142632">
              <w:t>17.1.2.2.</w:t>
            </w:r>
            <w:r>
              <w:rPr>
                <w:b/>
              </w:rPr>
              <w:t xml:space="preserve">     </w:t>
            </w:r>
            <w:r w:rsidRPr="001C0157">
              <w:rPr>
                <w:b/>
                <w:u w:val="single"/>
              </w:rPr>
              <w:t>3 квартал 2017г.  – 40%</w:t>
            </w:r>
            <w:r>
              <w:rPr>
                <w:b/>
                <w:u w:val="single"/>
              </w:rPr>
              <w:t>:</w:t>
            </w:r>
          </w:p>
          <w:p w:rsidR="00970B6F" w:rsidRPr="00142632" w:rsidRDefault="00970B6F" w:rsidP="00970B6F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142632">
              <w:rPr>
                <w:b/>
              </w:rPr>
              <w:t xml:space="preserve">надземная часть (каркас) </w:t>
            </w:r>
          </w:p>
          <w:p w:rsidR="00970B6F" w:rsidRPr="00142632" w:rsidRDefault="00970B6F" w:rsidP="00970B6F">
            <w:pPr>
              <w:pStyle w:val="ConsPlusNormal"/>
              <w:rPr>
                <w:b/>
              </w:rPr>
            </w:pPr>
            <w:r w:rsidRPr="0014263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    фасад кирпич-облицовка, </w:t>
            </w:r>
          </w:p>
          <w:p w:rsidR="00970B6F" w:rsidRPr="00142632" w:rsidRDefault="00970B6F" w:rsidP="00970B6F">
            <w:pPr>
              <w:pStyle w:val="ConsPlusNormal"/>
              <w:rPr>
                <w:b/>
              </w:rPr>
            </w:pPr>
            <w:r w:rsidRPr="00142632">
              <w:rPr>
                <w:b/>
              </w:rPr>
              <w:t xml:space="preserve">              </w:t>
            </w:r>
            <w:r>
              <w:rPr>
                <w:b/>
              </w:rPr>
              <w:t xml:space="preserve">       кирпичные перегородки, </w:t>
            </w:r>
          </w:p>
          <w:p w:rsidR="00970B6F" w:rsidRPr="00142632" w:rsidRDefault="00970B6F" w:rsidP="00970B6F">
            <w:pPr>
              <w:pStyle w:val="ConsPlusNormal"/>
              <w:rPr>
                <w:b/>
              </w:rPr>
            </w:pPr>
            <w:r w:rsidRPr="00142632">
              <w:rPr>
                <w:b/>
              </w:rPr>
              <w:t xml:space="preserve">                     электромонтажные работы, штукатурные работы, теплоснабжение.</w:t>
            </w:r>
          </w:p>
          <w:p w:rsidR="00970B6F" w:rsidRDefault="00970B6F" w:rsidP="00970B6F">
            <w:pPr>
              <w:pStyle w:val="ConsPlusNormal"/>
              <w:rPr>
                <w:b/>
              </w:rPr>
            </w:pPr>
            <w:r w:rsidRPr="00142632">
              <w:t>17.1.2.3.</w:t>
            </w:r>
            <w:r>
              <w:rPr>
                <w:b/>
              </w:rPr>
              <w:t xml:space="preserve">     </w:t>
            </w:r>
            <w:r w:rsidRPr="001C0157">
              <w:rPr>
                <w:b/>
                <w:u w:val="single"/>
              </w:rPr>
              <w:t>1 квартал 2018г.  -  60%</w:t>
            </w:r>
            <w:r>
              <w:rPr>
                <w:b/>
                <w:u w:val="single"/>
              </w:rPr>
              <w:t>:</w:t>
            </w:r>
          </w:p>
          <w:p w:rsidR="00970B6F" w:rsidRPr="00142632" w:rsidRDefault="00970B6F" w:rsidP="00970B6F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                     фасад кирпич-облицовка,</w:t>
            </w:r>
          </w:p>
          <w:p w:rsidR="00970B6F" w:rsidRPr="00142632" w:rsidRDefault="00970B6F" w:rsidP="00970B6F">
            <w:pPr>
              <w:pStyle w:val="ConsPlusNormal"/>
              <w:rPr>
                <w:b/>
              </w:rPr>
            </w:pPr>
            <w:r w:rsidRPr="00142632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кирпичные перегородки,</w:t>
            </w:r>
          </w:p>
          <w:p w:rsidR="00970B6F" w:rsidRPr="00142632" w:rsidRDefault="00970B6F" w:rsidP="00970B6F">
            <w:pPr>
              <w:pStyle w:val="ConsPlusNormal"/>
              <w:rPr>
                <w:b/>
              </w:rPr>
            </w:pPr>
            <w:r w:rsidRPr="00142632">
              <w:rPr>
                <w:b/>
              </w:rPr>
              <w:t xml:space="preserve">            </w:t>
            </w:r>
            <w:r>
              <w:rPr>
                <w:b/>
              </w:rPr>
              <w:t xml:space="preserve">         оконное заполнение, </w:t>
            </w:r>
          </w:p>
          <w:p w:rsidR="00970B6F" w:rsidRPr="00142632" w:rsidRDefault="00970B6F" w:rsidP="00970B6F">
            <w:pPr>
              <w:pStyle w:val="ConsPlusNormal"/>
              <w:rPr>
                <w:b/>
              </w:rPr>
            </w:pPr>
            <w:r w:rsidRPr="00142632">
              <w:rPr>
                <w:b/>
              </w:rPr>
              <w:lastRenderedPageBreak/>
              <w:t xml:space="preserve">                    </w:t>
            </w:r>
            <w:r w:rsidRPr="00493FEA">
              <w:rPr>
                <w:b/>
              </w:rPr>
              <w:t xml:space="preserve"> </w:t>
            </w:r>
            <w:r>
              <w:rPr>
                <w:b/>
              </w:rPr>
              <w:t xml:space="preserve">теплоснабжение, </w:t>
            </w:r>
          </w:p>
          <w:p w:rsidR="00970B6F" w:rsidRPr="00142632" w:rsidRDefault="00970B6F" w:rsidP="00970B6F">
            <w:pPr>
              <w:pStyle w:val="ConsPlusNormal"/>
              <w:rPr>
                <w:b/>
              </w:rPr>
            </w:pPr>
            <w:r w:rsidRPr="00142632">
              <w:rPr>
                <w:b/>
              </w:rPr>
              <w:t xml:space="preserve">                    </w:t>
            </w:r>
            <w:r w:rsidRPr="00493FEA">
              <w:rPr>
                <w:b/>
              </w:rPr>
              <w:t xml:space="preserve"> </w:t>
            </w:r>
            <w:r w:rsidRPr="00142632">
              <w:rPr>
                <w:b/>
              </w:rPr>
              <w:t>канализаци</w:t>
            </w:r>
            <w:r>
              <w:rPr>
                <w:b/>
              </w:rPr>
              <w:t>я, водоснабжение,</w:t>
            </w:r>
          </w:p>
          <w:p w:rsidR="00970B6F" w:rsidRDefault="00970B6F" w:rsidP="00970B6F">
            <w:pPr>
              <w:pStyle w:val="ConsPlusNormal"/>
              <w:rPr>
                <w:b/>
              </w:rPr>
            </w:pPr>
            <w:r w:rsidRPr="00142632">
              <w:rPr>
                <w:b/>
              </w:rPr>
              <w:t xml:space="preserve">                    </w:t>
            </w:r>
            <w:r w:rsidRPr="00493FEA">
              <w:rPr>
                <w:b/>
              </w:rPr>
              <w:t xml:space="preserve"> </w:t>
            </w:r>
            <w:r w:rsidRPr="00142632">
              <w:rPr>
                <w:b/>
              </w:rPr>
              <w:t xml:space="preserve">электромонтажные работы, штукатурные работы, </w:t>
            </w:r>
          </w:p>
          <w:p w:rsidR="00970B6F" w:rsidRPr="00142632" w:rsidRDefault="00970B6F" w:rsidP="00970B6F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142632">
              <w:rPr>
                <w:b/>
              </w:rPr>
              <w:t>подготовка под  чистовые  полы</w:t>
            </w:r>
            <w:r>
              <w:rPr>
                <w:b/>
              </w:rPr>
              <w:t>,  мягкая кровля.</w:t>
            </w:r>
          </w:p>
          <w:p w:rsidR="00970B6F" w:rsidRDefault="00970B6F" w:rsidP="00970B6F">
            <w:pPr>
              <w:pStyle w:val="ConsPlusNormal"/>
              <w:rPr>
                <w:b/>
              </w:rPr>
            </w:pPr>
            <w:r w:rsidRPr="00142632">
              <w:t>17.1.2.4.</w:t>
            </w:r>
            <w:r w:rsidRPr="00142632">
              <w:rPr>
                <w:b/>
              </w:rPr>
              <w:t xml:space="preserve">    </w:t>
            </w:r>
            <w:r w:rsidRPr="00493FEA">
              <w:rPr>
                <w:b/>
              </w:rPr>
              <w:t xml:space="preserve"> </w:t>
            </w:r>
            <w:r w:rsidRPr="001C0157">
              <w:rPr>
                <w:b/>
                <w:u w:val="single"/>
              </w:rPr>
              <w:t>2 квартал 2018г. – 80%</w:t>
            </w:r>
            <w:r>
              <w:rPr>
                <w:b/>
                <w:u w:val="single"/>
              </w:rPr>
              <w:t>:</w:t>
            </w:r>
          </w:p>
          <w:p w:rsidR="00970B6F" w:rsidRDefault="00970B6F" w:rsidP="00970B6F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142632">
              <w:rPr>
                <w:b/>
              </w:rPr>
              <w:t xml:space="preserve">отделочные работы мест общего  </w:t>
            </w:r>
            <w:r>
              <w:rPr>
                <w:b/>
              </w:rPr>
              <w:t>пользования,</w:t>
            </w:r>
          </w:p>
          <w:p w:rsidR="00970B6F" w:rsidRDefault="00970B6F" w:rsidP="00970B6F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                     монтаж систем </w:t>
            </w:r>
            <w:r w:rsidRPr="00142632">
              <w:rPr>
                <w:b/>
              </w:rPr>
              <w:t xml:space="preserve">пожаротушения, </w:t>
            </w:r>
            <w:proofErr w:type="spellStart"/>
            <w:r w:rsidRPr="00142632">
              <w:rPr>
                <w:b/>
              </w:rPr>
              <w:t>дымоудаления</w:t>
            </w:r>
            <w:proofErr w:type="spellEnd"/>
            <w:r w:rsidRPr="00142632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слаботочка</w:t>
            </w:r>
            <w:proofErr w:type="spellEnd"/>
            <w:r>
              <w:rPr>
                <w:b/>
              </w:rPr>
              <w:t>,</w:t>
            </w:r>
          </w:p>
          <w:p w:rsidR="00970B6F" w:rsidRDefault="00970B6F" w:rsidP="00970B6F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                     телефонизация, остекление балконов, </w:t>
            </w:r>
          </w:p>
          <w:p w:rsidR="00970B6F" w:rsidRDefault="00970B6F" w:rsidP="00970B6F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                     отделка не остекленных</w:t>
            </w:r>
            <w:r w:rsidRPr="00493FEA">
              <w:rPr>
                <w:b/>
              </w:rPr>
              <w:t xml:space="preserve"> </w:t>
            </w:r>
            <w:r w:rsidRPr="00142632">
              <w:rPr>
                <w:b/>
              </w:rPr>
              <w:t>балконов</w:t>
            </w:r>
            <w:r>
              <w:rPr>
                <w:b/>
              </w:rPr>
              <w:t>,</w:t>
            </w:r>
          </w:p>
          <w:p w:rsidR="00970B6F" w:rsidRDefault="00970B6F" w:rsidP="00970B6F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                     электромонтаж, благоустройство, </w:t>
            </w:r>
          </w:p>
          <w:p w:rsidR="00970B6F" w:rsidRPr="00142632" w:rsidRDefault="00970B6F" w:rsidP="00970B6F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142632">
              <w:rPr>
                <w:b/>
              </w:rPr>
              <w:t>водоснабжение</w:t>
            </w:r>
            <w:r>
              <w:rPr>
                <w:b/>
              </w:rPr>
              <w:t xml:space="preserve">, </w:t>
            </w:r>
            <w:r w:rsidRPr="00142632">
              <w:rPr>
                <w:b/>
              </w:rPr>
              <w:t>канализация</w:t>
            </w:r>
            <w:r>
              <w:rPr>
                <w:b/>
              </w:rPr>
              <w:t>.</w:t>
            </w:r>
          </w:p>
          <w:p w:rsidR="00970B6F" w:rsidRPr="00142632" w:rsidRDefault="00970B6F" w:rsidP="00970B6F">
            <w:pPr>
              <w:pStyle w:val="ConsPlusNormal"/>
              <w:rPr>
                <w:b/>
              </w:rPr>
            </w:pPr>
            <w:r w:rsidRPr="00142632">
              <w:t>17.1.2.5.</w:t>
            </w:r>
            <w:r>
              <w:rPr>
                <w:b/>
              </w:rPr>
              <w:t xml:space="preserve">    </w:t>
            </w:r>
            <w:r w:rsidRPr="001C0157">
              <w:rPr>
                <w:b/>
                <w:u w:val="single"/>
              </w:rPr>
              <w:t>3 квартал 2018г.</w:t>
            </w:r>
            <w:r w:rsidRPr="00142632">
              <w:rPr>
                <w:b/>
              </w:rPr>
              <w:t xml:space="preserve">       </w:t>
            </w:r>
          </w:p>
        </w:tc>
      </w:tr>
      <w:tr w:rsidR="00970B6F" w:rsidTr="007A221E">
        <w:tc>
          <w:tcPr>
            <w:tcW w:w="12869" w:type="dxa"/>
            <w:gridSpan w:val="22"/>
          </w:tcPr>
          <w:p w:rsidR="00970B6F" w:rsidRDefault="00970B6F" w:rsidP="00970B6F">
            <w:pPr>
              <w:pStyle w:val="ConsPlusNormal"/>
              <w:jc w:val="center"/>
              <w:outlineLvl w:val="2"/>
            </w:pPr>
            <w:r>
              <w:lastRenderedPageBreak/>
              <w:t xml:space="preserve"> </w:t>
            </w:r>
          </w:p>
        </w:tc>
      </w:tr>
      <w:tr w:rsidR="00970B6F" w:rsidTr="007A221E">
        <w:tc>
          <w:tcPr>
            <w:tcW w:w="3855" w:type="dxa"/>
            <w:gridSpan w:val="6"/>
          </w:tcPr>
          <w:p w:rsidR="00970B6F" w:rsidRDefault="00970B6F" w:rsidP="00970B6F">
            <w:pPr>
              <w:pStyle w:val="ConsPlusNormal"/>
            </w:pPr>
            <w:r>
              <w:t>18.1. О планируемой стоимости строительства</w:t>
            </w:r>
          </w:p>
        </w:tc>
        <w:tc>
          <w:tcPr>
            <w:tcW w:w="964" w:type="dxa"/>
            <w:gridSpan w:val="2"/>
          </w:tcPr>
          <w:p w:rsidR="00970B6F" w:rsidRDefault="00970B6F" w:rsidP="00970B6F">
            <w:pPr>
              <w:pStyle w:val="ConsPlusNormal"/>
            </w:pPr>
            <w:r>
              <w:t>18.1.1</w:t>
            </w:r>
          </w:p>
        </w:tc>
        <w:tc>
          <w:tcPr>
            <w:tcW w:w="8050" w:type="dxa"/>
            <w:gridSpan w:val="14"/>
          </w:tcPr>
          <w:p w:rsidR="00970B6F" w:rsidRPr="006E5411" w:rsidRDefault="00970B6F" w:rsidP="00970B6F">
            <w:pPr>
              <w:pStyle w:val="ConsPlusNormal"/>
              <w:rPr>
                <w:b/>
              </w:rPr>
            </w:pPr>
            <w:r>
              <w:t xml:space="preserve">Планируемая стоимость строительства (руб.): </w:t>
            </w:r>
            <w:r>
              <w:rPr>
                <w:b/>
              </w:rPr>
              <w:t>160 000 000 рублей</w:t>
            </w:r>
          </w:p>
        </w:tc>
      </w:tr>
      <w:tr w:rsidR="00970B6F" w:rsidTr="007A221E">
        <w:tc>
          <w:tcPr>
            <w:tcW w:w="12869" w:type="dxa"/>
            <w:gridSpan w:val="22"/>
          </w:tcPr>
          <w:p w:rsidR="00970B6F" w:rsidRDefault="00970B6F" w:rsidP="00970B6F">
            <w:pPr>
              <w:pStyle w:val="ConsPlusNormal"/>
              <w:jc w:val="center"/>
              <w:outlineLvl w:val="2"/>
            </w:pPr>
            <w: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</w:p>
        </w:tc>
      </w:tr>
      <w:tr w:rsidR="00970B6F" w:rsidTr="007A221E">
        <w:tc>
          <w:tcPr>
            <w:tcW w:w="3855" w:type="dxa"/>
            <w:gridSpan w:val="6"/>
            <w:vMerge w:val="restart"/>
          </w:tcPr>
          <w:p w:rsidR="00970B6F" w:rsidRDefault="00970B6F" w:rsidP="00970B6F">
            <w:pPr>
              <w:pStyle w:val="ConsPlusNormal"/>
            </w:pPr>
            <w:bookmarkStart w:id="62" w:name="P560"/>
            <w:bookmarkEnd w:id="62"/>
            <w:r>
              <w:t xml:space="preserve">19.1. О способе обеспечения исполнения обязательств застройщика по договорам участия в долевом строительстве </w:t>
            </w:r>
            <w:hyperlink w:anchor="P744" w:history="1">
              <w:r>
                <w:rPr>
                  <w:color w:val="0000FF"/>
                </w:rPr>
                <w:t>&lt;62&gt;</w:t>
              </w:r>
            </w:hyperlink>
          </w:p>
        </w:tc>
        <w:tc>
          <w:tcPr>
            <w:tcW w:w="964" w:type="dxa"/>
            <w:gridSpan w:val="2"/>
          </w:tcPr>
          <w:p w:rsidR="00970B6F" w:rsidRDefault="00970B6F" w:rsidP="00970B6F">
            <w:pPr>
              <w:pStyle w:val="ConsPlusNormal"/>
            </w:pPr>
            <w:r>
              <w:t>19.1.1</w:t>
            </w:r>
          </w:p>
        </w:tc>
        <w:tc>
          <w:tcPr>
            <w:tcW w:w="8050" w:type="dxa"/>
            <w:gridSpan w:val="14"/>
          </w:tcPr>
          <w:p w:rsidR="00970B6F" w:rsidRPr="00A92F6E" w:rsidRDefault="00970B6F" w:rsidP="00970B6F">
            <w:pPr>
              <w:pStyle w:val="ConsPlusNormal"/>
              <w:rPr>
                <w:b/>
              </w:rPr>
            </w:pPr>
            <w:r>
              <w:t xml:space="preserve">Планируемый способ обеспечения обязательств застройщика по договорам участия в долевом строительстве: </w:t>
            </w:r>
            <w:hyperlink w:anchor="P745" w:history="1">
              <w:r>
                <w:rPr>
                  <w:color w:val="0000FF"/>
                </w:rPr>
                <w:t>&lt;63&gt;</w:t>
              </w:r>
            </w:hyperlink>
            <w:r>
              <w:t xml:space="preserve"> </w:t>
            </w:r>
            <w:r>
              <w:rPr>
                <w:b/>
              </w:rPr>
              <w:t>страхование</w:t>
            </w:r>
          </w:p>
        </w:tc>
      </w:tr>
      <w:tr w:rsidR="00970B6F" w:rsidTr="007A221E">
        <w:tc>
          <w:tcPr>
            <w:tcW w:w="3855" w:type="dxa"/>
            <w:gridSpan w:val="6"/>
            <w:vMerge/>
          </w:tcPr>
          <w:p w:rsidR="00970B6F" w:rsidRDefault="00970B6F" w:rsidP="00970B6F"/>
        </w:tc>
        <w:tc>
          <w:tcPr>
            <w:tcW w:w="964" w:type="dxa"/>
            <w:gridSpan w:val="2"/>
          </w:tcPr>
          <w:p w:rsidR="00970B6F" w:rsidRDefault="00970B6F" w:rsidP="00970B6F">
            <w:pPr>
              <w:pStyle w:val="ConsPlusNormal"/>
            </w:pPr>
            <w:bookmarkStart w:id="63" w:name="P563"/>
            <w:bookmarkEnd w:id="63"/>
            <w:r>
              <w:t>19.1.2</w:t>
            </w:r>
          </w:p>
        </w:tc>
        <w:tc>
          <w:tcPr>
            <w:tcW w:w="8050" w:type="dxa"/>
            <w:gridSpan w:val="14"/>
          </w:tcPr>
          <w:p w:rsidR="00970B6F" w:rsidRDefault="00970B6F" w:rsidP="00970B6F">
            <w:pPr>
              <w:pStyle w:val="ConsPlusNormal"/>
            </w:pPr>
            <w:r>
              <w:t xml:space="preserve">Кадастровый номер земельного участка, находящегося в залоге у участников долевого строительства в силу закона:  </w:t>
            </w:r>
            <w:hyperlink w:anchor="P746" w:history="1">
              <w:r>
                <w:rPr>
                  <w:color w:val="0000FF"/>
                </w:rPr>
                <w:t>&lt;64&gt;</w:t>
              </w:r>
            </w:hyperlink>
            <w:r>
              <w:t xml:space="preserve"> </w:t>
            </w:r>
            <w:r w:rsidRPr="00A92F6E">
              <w:rPr>
                <w:b/>
              </w:rPr>
              <w:t>54:35:032685:202</w:t>
            </w:r>
          </w:p>
        </w:tc>
      </w:tr>
      <w:tr w:rsidR="00970B6F" w:rsidTr="007A221E">
        <w:tc>
          <w:tcPr>
            <w:tcW w:w="3855" w:type="dxa"/>
            <w:gridSpan w:val="6"/>
            <w:vMerge w:val="restart"/>
          </w:tcPr>
          <w:p w:rsidR="00970B6F" w:rsidRDefault="00970B6F" w:rsidP="00970B6F">
            <w:pPr>
              <w:pStyle w:val="ConsPlusNormal"/>
            </w:pPr>
            <w:bookmarkStart w:id="64" w:name="P565"/>
            <w:bookmarkEnd w:id="64"/>
            <w: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  <w:r>
              <w:t xml:space="preserve"> </w:t>
            </w:r>
            <w:hyperlink w:anchor="P747" w:history="1">
              <w:r>
                <w:rPr>
                  <w:color w:val="0000FF"/>
                </w:rPr>
                <w:t>&lt;65&gt;</w:t>
              </w:r>
            </w:hyperlink>
          </w:p>
        </w:tc>
        <w:tc>
          <w:tcPr>
            <w:tcW w:w="964" w:type="dxa"/>
            <w:gridSpan w:val="2"/>
          </w:tcPr>
          <w:p w:rsidR="00970B6F" w:rsidRDefault="00970B6F" w:rsidP="00970B6F">
            <w:pPr>
              <w:pStyle w:val="ConsPlusNormal"/>
            </w:pPr>
            <w:r>
              <w:t>19.2.1</w:t>
            </w:r>
          </w:p>
        </w:tc>
        <w:tc>
          <w:tcPr>
            <w:tcW w:w="8050" w:type="dxa"/>
            <w:gridSpan w:val="14"/>
          </w:tcPr>
          <w:p w:rsidR="00970B6F" w:rsidRDefault="00970B6F" w:rsidP="00970B6F">
            <w:pPr>
              <w:pStyle w:val="ConsPlusNormal"/>
            </w:pPr>
            <w: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</w:p>
        </w:tc>
      </w:tr>
      <w:tr w:rsidR="00970B6F" w:rsidTr="007A221E">
        <w:tc>
          <w:tcPr>
            <w:tcW w:w="3855" w:type="dxa"/>
            <w:gridSpan w:val="6"/>
            <w:vMerge/>
          </w:tcPr>
          <w:p w:rsidR="00970B6F" w:rsidRDefault="00970B6F" w:rsidP="00970B6F"/>
        </w:tc>
        <w:tc>
          <w:tcPr>
            <w:tcW w:w="964" w:type="dxa"/>
            <w:gridSpan w:val="2"/>
          </w:tcPr>
          <w:p w:rsidR="00970B6F" w:rsidRDefault="00970B6F" w:rsidP="00970B6F">
            <w:pPr>
              <w:pStyle w:val="ConsPlusNormal"/>
            </w:pPr>
            <w:r>
              <w:t>19.2.2</w:t>
            </w:r>
          </w:p>
        </w:tc>
        <w:tc>
          <w:tcPr>
            <w:tcW w:w="8050" w:type="dxa"/>
            <w:gridSpan w:val="14"/>
          </w:tcPr>
          <w:p w:rsidR="00970B6F" w:rsidRDefault="00970B6F" w:rsidP="00970B6F">
            <w:pPr>
              <w:pStyle w:val="ConsPlusNormal"/>
            </w:pPr>
            <w: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  <w:r>
              <w:t>, без указания организационно-правовой формы</w:t>
            </w:r>
          </w:p>
        </w:tc>
      </w:tr>
      <w:tr w:rsidR="00970B6F" w:rsidTr="007A221E">
        <w:tc>
          <w:tcPr>
            <w:tcW w:w="3855" w:type="dxa"/>
            <w:gridSpan w:val="6"/>
            <w:vMerge/>
          </w:tcPr>
          <w:p w:rsidR="00970B6F" w:rsidRDefault="00970B6F" w:rsidP="00970B6F"/>
        </w:tc>
        <w:tc>
          <w:tcPr>
            <w:tcW w:w="964" w:type="dxa"/>
            <w:gridSpan w:val="2"/>
          </w:tcPr>
          <w:p w:rsidR="00970B6F" w:rsidRDefault="00970B6F" w:rsidP="00970B6F">
            <w:pPr>
              <w:pStyle w:val="ConsPlusNormal"/>
            </w:pPr>
            <w:r>
              <w:t>19.2.3</w:t>
            </w:r>
          </w:p>
        </w:tc>
        <w:tc>
          <w:tcPr>
            <w:tcW w:w="8050" w:type="dxa"/>
            <w:gridSpan w:val="14"/>
          </w:tcPr>
          <w:p w:rsidR="00970B6F" w:rsidRDefault="00970B6F" w:rsidP="00970B6F">
            <w:pPr>
              <w:pStyle w:val="ConsPlusNormal"/>
            </w:pPr>
            <w:r>
              <w:t xml:space="preserve">Индивидуальный номер налогоплательщика кредитной организации, в которой </w:t>
            </w:r>
            <w:r>
              <w:lastRenderedPageBreak/>
              <w:t xml:space="preserve">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</w:p>
        </w:tc>
      </w:tr>
      <w:tr w:rsidR="00970B6F" w:rsidTr="007A221E">
        <w:tc>
          <w:tcPr>
            <w:tcW w:w="12869" w:type="dxa"/>
            <w:gridSpan w:val="22"/>
          </w:tcPr>
          <w:p w:rsidR="00970B6F" w:rsidRDefault="00970B6F" w:rsidP="00970B6F">
            <w:pPr>
              <w:pStyle w:val="ConsPlusNormal"/>
              <w:jc w:val="center"/>
              <w:outlineLvl w:val="2"/>
            </w:pPr>
            <w:r>
              <w:lastRenderedPageBreak/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970B6F" w:rsidTr="007A221E">
        <w:tc>
          <w:tcPr>
            <w:tcW w:w="3855" w:type="dxa"/>
            <w:gridSpan w:val="6"/>
            <w:vMerge w:val="restart"/>
          </w:tcPr>
          <w:p w:rsidR="00970B6F" w:rsidRDefault="00970B6F" w:rsidP="00970B6F">
            <w:pPr>
              <w:pStyle w:val="ConsPlusNormal"/>
            </w:pPr>
            <w: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  <w:gridSpan w:val="2"/>
          </w:tcPr>
          <w:p w:rsidR="00970B6F" w:rsidRDefault="00970B6F" w:rsidP="00970B6F">
            <w:pPr>
              <w:pStyle w:val="ConsPlusNormal"/>
            </w:pPr>
            <w:bookmarkStart w:id="65" w:name="P574"/>
            <w:bookmarkEnd w:id="65"/>
            <w:r>
              <w:t>20.1.1</w:t>
            </w:r>
          </w:p>
        </w:tc>
        <w:tc>
          <w:tcPr>
            <w:tcW w:w="8050" w:type="dxa"/>
            <w:gridSpan w:val="14"/>
          </w:tcPr>
          <w:p w:rsidR="00970B6F" w:rsidRDefault="00970B6F" w:rsidP="00970B6F">
            <w:pPr>
              <w:pStyle w:val="ConsPlusNormal"/>
            </w:pPr>
            <w:r>
              <w:t xml:space="preserve">Вид соглашения или сделки </w:t>
            </w:r>
            <w:hyperlink w:anchor="P748" w:history="1">
              <w:r>
                <w:rPr>
                  <w:color w:val="0000FF"/>
                </w:rPr>
                <w:t>&lt;66&gt;</w:t>
              </w:r>
            </w:hyperlink>
          </w:p>
        </w:tc>
      </w:tr>
      <w:tr w:rsidR="00970B6F" w:rsidTr="007A221E">
        <w:tc>
          <w:tcPr>
            <w:tcW w:w="3855" w:type="dxa"/>
            <w:gridSpan w:val="6"/>
            <w:vMerge/>
          </w:tcPr>
          <w:p w:rsidR="00970B6F" w:rsidRDefault="00970B6F" w:rsidP="00970B6F"/>
        </w:tc>
        <w:tc>
          <w:tcPr>
            <w:tcW w:w="964" w:type="dxa"/>
            <w:gridSpan w:val="2"/>
          </w:tcPr>
          <w:p w:rsidR="00970B6F" w:rsidRDefault="00970B6F" w:rsidP="00970B6F">
            <w:pPr>
              <w:pStyle w:val="ConsPlusNormal"/>
            </w:pPr>
            <w:r>
              <w:t>20.1.2</w:t>
            </w:r>
          </w:p>
        </w:tc>
        <w:tc>
          <w:tcPr>
            <w:tcW w:w="8050" w:type="dxa"/>
            <w:gridSpan w:val="14"/>
          </w:tcPr>
          <w:p w:rsidR="00970B6F" w:rsidRDefault="00970B6F" w:rsidP="00970B6F">
            <w:pPr>
              <w:pStyle w:val="ConsPlusNormal"/>
            </w:pPr>
            <w:r>
              <w:t>Организационно-правовая форма организации, у которой привлекаются денежные средства</w:t>
            </w:r>
          </w:p>
        </w:tc>
      </w:tr>
      <w:tr w:rsidR="00970B6F" w:rsidTr="007A221E">
        <w:tc>
          <w:tcPr>
            <w:tcW w:w="3855" w:type="dxa"/>
            <w:gridSpan w:val="6"/>
            <w:vMerge/>
          </w:tcPr>
          <w:p w:rsidR="00970B6F" w:rsidRDefault="00970B6F" w:rsidP="00970B6F"/>
        </w:tc>
        <w:tc>
          <w:tcPr>
            <w:tcW w:w="964" w:type="dxa"/>
            <w:gridSpan w:val="2"/>
          </w:tcPr>
          <w:p w:rsidR="00970B6F" w:rsidRDefault="00970B6F" w:rsidP="00970B6F">
            <w:pPr>
              <w:pStyle w:val="ConsPlusNormal"/>
            </w:pPr>
            <w:r>
              <w:t>20.1.3</w:t>
            </w:r>
          </w:p>
        </w:tc>
        <w:tc>
          <w:tcPr>
            <w:tcW w:w="8050" w:type="dxa"/>
            <w:gridSpan w:val="14"/>
          </w:tcPr>
          <w:p w:rsidR="00970B6F" w:rsidRDefault="00970B6F" w:rsidP="00970B6F">
            <w:pPr>
              <w:pStyle w:val="ConsPlusNormal"/>
            </w:pPr>
            <w: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970B6F" w:rsidTr="007A221E">
        <w:tc>
          <w:tcPr>
            <w:tcW w:w="3855" w:type="dxa"/>
            <w:gridSpan w:val="6"/>
            <w:vMerge/>
          </w:tcPr>
          <w:p w:rsidR="00970B6F" w:rsidRDefault="00970B6F" w:rsidP="00970B6F"/>
        </w:tc>
        <w:tc>
          <w:tcPr>
            <w:tcW w:w="964" w:type="dxa"/>
            <w:gridSpan w:val="2"/>
          </w:tcPr>
          <w:p w:rsidR="00970B6F" w:rsidRDefault="00970B6F" w:rsidP="00970B6F">
            <w:pPr>
              <w:pStyle w:val="ConsPlusNormal"/>
            </w:pPr>
            <w:r>
              <w:t>20.1.4</w:t>
            </w:r>
          </w:p>
        </w:tc>
        <w:tc>
          <w:tcPr>
            <w:tcW w:w="8050" w:type="dxa"/>
            <w:gridSpan w:val="14"/>
          </w:tcPr>
          <w:p w:rsidR="00970B6F" w:rsidRDefault="00970B6F" w:rsidP="00970B6F">
            <w:pPr>
              <w:pStyle w:val="ConsPlusNormal"/>
            </w:pPr>
            <w:r>
              <w:t>Индивидуальный номер налогоплательщика организации, у которой привлекаются денежные средства</w:t>
            </w:r>
          </w:p>
        </w:tc>
      </w:tr>
      <w:tr w:rsidR="00970B6F" w:rsidTr="007A221E">
        <w:tc>
          <w:tcPr>
            <w:tcW w:w="3855" w:type="dxa"/>
            <w:gridSpan w:val="6"/>
            <w:vMerge/>
          </w:tcPr>
          <w:p w:rsidR="00970B6F" w:rsidRDefault="00970B6F" w:rsidP="00970B6F"/>
        </w:tc>
        <w:tc>
          <w:tcPr>
            <w:tcW w:w="964" w:type="dxa"/>
            <w:gridSpan w:val="2"/>
          </w:tcPr>
          <w:p w:rsidR="00970B6F" w:rsidRDefault="00970B6F" w:rsidP="00970B6F">
            <w:pPr>
              <w:pStyle w:val="ConsPlusNormal"/>
            </w:pPr>
            <w:r>
              <w:t>20.1.5</w:t>
            </w:r>
          </w:p>
        </w:tc>
        <w:tc>
          <w:tcPr>
            <w:tcW w:w="8050" w:type="dxa"/>
            <w:gridSpan w:val="14"/>
          </w:tcPr>
          <w:p w:rsidR="00970B6F" w:rsidRDefault="00970B6F" w:rsidP="00970B6F">
            <w:pPr>
              <w:pStyle w:val="ConsPlusNormal"/>
            </w:pPr>
            <w:r>
              <w:t>Сумма привлеченных средств (рублей)</w:t>
            </w:r>
          </w:p>
        </w:tc>
      </w:tr>
      <w:tr w:rsidR="00970B6F" w:rsidTr="007A221E">
        <w:tc>
          <w:tcPr>
            <w:tcW w:w="3855" w:type="dxa"/>
            <w:gridSpan w:val="6"/>
            <w:vMerge/>
          </w:tcPr>
          <w:p w:rsidR="00970B6F" w:rsidRDefault="00970B6F" w:rsidP="00970B6F"/>
        </w:tc>
        <w:tc>
          <w:tcPr>
            <w:tcW w:w="964" w:type="dxa"/>
            <w:gridSpan w:val="2"/>
          </w:tcPr>
          <w:p w:rsidR="00970B6F" w:rsidRDefault="00970B6F" w:rsidP="00970B6F">
            <w:pPr>
              <w:pStyle w:val="ConsPlusNormal"/>
            </w:pPr>
            <w:r>
              <w:t>20.1.6</w:t>
            </w:r>
          </w:p>
        </w:tc>
        <w:tc>
          <w:tcPr>
            <w:tcW w:w="8050" w:type="dxa"/>
            <w:gridSpan w:val="14"/>
          </w:tcPr>
          <w:p w:rsidR="00970B6F" w:rsidRDefault="00970B6F" w:rsidP="00970B6F">
            <w:pPr>
              <w:pStyle w:val="ConsPlusNormal"/>
            </w:pPr>
            <w:r>
              <w:t>Определенный соглашением или сделкой срок возврата привлеченных средств</w:t>
            </w:r>
          </w:p>
        </w:tc>
      </w:tr>
      <w:tr w:rsidR="00970B6F" w:rsidTr="007A221E">
        <w:tc>
          <w:tcPr>
            <w:tcW w:w="3855" w:type="dxa"/>
            <w:gridSpan w:val="6"/>
            <w:vMerge/>
          </w:tcPr>
          <w:p w:rsidR="00970B6F" w:rsidRDefault="00970B6F" w:rsidP="00970B6F"/>
        </w:tc>
        <w:tc>
          <w:tcPr>
            <w:tcW w:w="964" w:type="dxa"/>
            <w:gridSpan w:val="2"/>
          </w:tcPr>
          <w:p w:rsidR="00970B6F" w:rsidRDefault="00970B6F" w:rsidP="00970B6F">
            <w:pPr>
              <w:pStyle w:val="ConsPlusNormal"/>
            </w:pPr>
            <w:bookmarkStart w:id="66" w:name="P586"/>
            <w:bookmarkEnd w:id="66"/>
            <w:r>
              <w:t>20.1.7</w:t>
            </w:r>
          </w:p>
        </w:tc>
        <w:tc>
          <w:tcPr>
            <w:tcW w:w="8050" w:type="dxa"/>
            <w:gridSpan w:val="14"/>
          </w:tcPr>
          <w:p w:rsidR="00970B6F" w:rsidRDefault="00970B6F" w:rsidP="00970B6F">
            <w:pPr>
              <w:pStyle w:val="ConsPlusNormal"/>
            </w:pPr>
            <w: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  <w:hyperlink w:anchor="P749" w:history="1">
              <w:r>
                <w:rPr>
                  <w:color w:val="0000FF"/>
                </w:rPr>
                <w:t>&lt;67&gt;</w:t>
              </w:r>
            </w:hyperlink>
          </w:p>
        </w:tc>
      </w:tr>
      <w:tr w:rsidR="00970B6F" w:rsidTr="007A221E">
        <w:tc>
          <w:tcPr>
            <w:tcW w:w="12869" w:type="dxa"/>
            <w:gridSpan w:val="22"/>
          </w:tcPr>
          <w:p w:rsidR="00970B6F" w:rsidRDefault="00970B6F" w:rsidP="00970B6F">
            <w:pPr>
              <w:pStyle w:val="ConsPlusNormal"/>
              <w:jc w:val="center"/>
              <w:outlineLvl w:val="2"/>
            </w:pPr>
            <w:bookmarkStart w:id="67" w:name="P588"/>
            <w:bookmarkEnd w:id="67"/>
            <w: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  <w:hyperlink w:anchor="P750" w:history="1">
              <w:r>
                <w:rPr>
                  <w:color w:val="0000FF"/>
                </w:rPr>
                <w:t>&lt;68&gt;</w:t>
              </w:r>
            </w:hyperlink>
          </w:p>
        </w:tc>
      </w:tr>
      <w:tr w:rsidR="00970B6F" w:rsidTr="007A221E">
        <w:tc>
          <w:tcPr>
            <w:tcW w:w="3855" w:type="dxa"/>
            <w:gridSpan w:val="6"/>
            <w:vMerge w:val="restart"/>
          </w:tcPr>
          <w:p w:rsidR="00970B6F" w:rsidRDefault="00970B6F" w:rsidP="00970B6F">
            <w:pPr>
              <w:pStyle w:val="ConsPlusNormal"/>
            </w:pPr>
            <w:r>
              <w:t xml:space="preserve"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</w:t>
            </w:r>
            <w:r>
              <w:lastRenderedPageBreak/>
              <w:t>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  <w:gridSpan w:val="2"/>
          </w:tcPr>
          <w:p w:rsidR="00970B6F" w:rsidRDefault="00970B6F" w:rsidP="00970B6F">
            <w:pPr>
              <w:pStyle w:val="ConsPlusNormal"/>
            </w:pPr>
            <w:bookmarkStart w:id="68" w:name="P590"/>
            <w:bookmarkEnd w:id="68"/>
            <w:r>
              <w:lastRenderedPageBreak/>
              <w:t>21.1.1</w:t>
            </w:r>
          </w:p>
        </w:tc>
        <w:tc>
          <w:tcPr>
            <w:tcW w:w="8050" w:type="dxa"/>
            <w:gridSpan w:val="14"/>
          </w:tcPr>
          <w:p w:rsidR="00970B6F" w:rsidRPr="00B62604" w:rsidRDefault="00970B6F" w:rsidP="00970B6F">
            <w:pPr>
              <w:pStyle w:val="ConsPlusNormal"/>
              <w:rPr>
                <w:b/>
              </w:rPr>
            </w:pPr>
            <w:r w:rsidRPr="00B62604"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</w:t>
            </w:r>
            <w:r>
              <w:t xml:space="preserve">: </w:t>
            </w:r>
            <w:hyperlink w:anchor="P751" w:history="1">
              <w:r>
                <w:rPr>
                  <w:color w:val="0000FF"/>
                </w:rPr>
                <w:t>&lt;69&gt;</w:t>
              </w:r>
            </w:hyperlink>
            <w:r>
              <w:t xml:space="preserve"> </w:t>
            </w:r>
            <w:r>
              <w:rPr>
                <w:b/>
              </w:rPr>
              <w:t>нет</w:t>
            </w:r>
          </w:p>
        </w:tc>
      </w:tr>
      <w:tr w:rsidR="00970B6F" w:rsidTr="007A221E">
        <w:tc>
          <w:tcPr>
            <w:tcW w:w="3855" w:type="dxa"/>
            <w:gridSpan w:val="6"/>
            <w:vMerge/>
          </w:tcPr>
          <w:p w:rsidR="00970B6F" w:rsidRDefault="00970B6F" w:rsidP="00970B6F"/>
        </w:tc>
        <w:tc>
          <w:tcPr>
            <w:tcW w:w="964" w:type="dxa"/>
            <w:gridSpan w:val="2"/>
          </w:tcPr>
          <w:p w:rsidR="00970B6F" w:rsidRDefault="00970B6F" w:rsidP="00970B6F">
            <w:pPr>
              <w:pStyle w:val="ConsPlusNormal"/>
            </w:pPr>
            <w:r>
              <w:t>21.1.2</w:t>
            </w:r>
          </w:p>
        </w:tc>
        <w:tc>
          <w:tcPr>
            <w:tcW w:w="8050" w:type="dxa"/>
            <w:gridSpan w:val="14"/>
          </w:tcPr>
          <w:p w:rsidR="00970B6F" w:rsidRDefault="00970B6F" w:rsidP="00970B6F">
            <w:pPr>
              <w:pStyle w:val="ConsPlusNormal"/>
            </w:pPr>
            <w: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970B6F" w:rsidTr="007A221E">
        <w:tc>
          <w:tcPr>
            <w:tcW w:w="3855" w:type="dxa"/>
            <w:gridSpan w:val="6"/>
            <w:vMerge w:val="restart"/>
          </w:tcPr>
          <w:p w:rsidR="00970B6F" w:rsidRDefault="00970B6F" w:rsidP="00970B6F">
            <w:pPr>
              <w:pStyle w:val="ConsPlusNormal"/>
            </w:pPr>
            <w:r>
              <w:lastRenderedPageBreak/>
              <w:t xml:space="preserve">21.2. О фирменном наименовании связанных с застройщиком юридических лиц </w:t>
            </w:r>
            <w:hyperlink w:anchor="P752" w:history="1">
              <w:r>
                <w:rPr>
                  <w:color w:val="0000FF"/>
                </w:rPr>
                <w:t>&lt;70&gt;</w:t>
              </w:r>
            </w:hyperlink>
          </w:p>
        </w:tc>
        <w:tc>
          <w:tcPr>
            <w:tcW w:w="964" w:type="dxa"/>
            <w:gridSpan w:val="2"/>
          </w:tcPr>
          <w:p w:rsidR="00970B6F" w:rsidRDefault="00970B6F" w:rsidP="00970B6F">
            <w:pPr>
              <w:pStyle w:val="ConsPlusNormal"/>
            </w:pPr>
            <w:r>
              <w:t>21.2.1</w:t>
            </w:r>
          </w:p>
        </w:tc>
        <w:tc>
          <w:tcPr>
            <w:tcW w:w="8050" w:type="dxa"/>
            <w:gridSpan w:val="14"/>
          </w:tcPr>
          <w:p w:rsidR="00970B6F" w:rsidRDefault="00970B6F" w:rsidP="00970B6F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970B6F" w:rsidTr="007A221E">
        <w:tc>
          <w:tcPr>
            <w:tcW w:w="3855" w:type="dxa"/>
            <w:gridSpan w:val="6"/>
            <w:vMerge/>
          </w:tcPr>
          <w:p w:rsidR="00970B6F" w:rsidRDefault="00970B6F" w:rsidP="00970B6F"/>
        </w:tc>
        <w:tc>
          <w:tcPr>
            <w:tcW w:w="964" w:type="dxa"/>
            <w:gridSpan w:val="2"/>
          </w:tcPr>
          <w:p w:rsidR="00970B6F" w:rsidRDefault="00970B6F" w:rsidP="00970B6F">
            <w:pPr>
              <w:pStyle w:val="ConsPlusNormal"/>
            </w:pPr>
            <w:r>
              <w:t>21.2.2</w:t>
            </w:r>
          </w:p>
        </w:tc>
        <w:tc>
          <w:tcPr>
            <w:tcW w:w="8050" w:type="dxa"/>
            <w:gridSpan w:val="14"/>
          </w:tcPr>
          <w:p w:rsidR="00970B6F" w:rsidRDefault="00970B6F" w:rsidP="00970B6F">
            <w:pPr>
              <w:pStyle w:val="ConsPlusNormal"/>
            </w:pPr>
            <w:r>
              <w:t>Фирменное наименование без указания организационно-правовой формы</w:t>
            </w:r>
          </w:p>
        </w:tc>
      </w:tr>
      <w:tr w:rsidR="00970B6F" w:rsidTr="007A221E">
        <w:tc>
          <w:tcPr>
            <w:tcW w:w="3855" w:type="dxa"/>
            <w:gridSpan w:val="6"/>
            <w:vMerge/>
          </w:tcPr>
          <w:p w:rsidR="00970B6F" w:rsidRDefault="00970B6F" w:rsidP="00970B6F"/>
        </w:tc>
        <w:tc>
          <w:tcPr>
            <w:tcW w:w="964" w:type="dxa"/>
            <w:gridSpan w:val="2"/>
          </w:tcPr>
          <w:p w:rsidR="00970B6F" w:rsidRDefault="00970B6F" w:rsidP="00970B6F">
            <w:pPr>
              <w:pStyle w:val="ConsPlusNormal"/>
            </w:pPr>
            <w:r>
              <w:t>21.2.3</w:t>
            </w:r>
          </w:p>
        </w:tc>
        <w:tc>
          <w:tcPr>
            <w:tcW w:w="8050" w:type="dxa"/>
            <w:gridSpan w:val="14"/>
          </w:tcPr>
          <w:p w:rsidR="00970B6F" w:rsidRDefault="00970B6F" w:rsidP="00970B6F">
            <w:pPr>
              <w:pStyle w:val="ConsPlusNormal"/>
            </w:pPr>
            <w:r>
              <w:t>Индивидуальный номер налогоплательщика</w:t>
            </w:r>
          </w:p>
        </w:tc>
      </w:tr>
      <w:tr w:rsidR="00970B6F" w:rsidTr="007A221E">
        <w:tc>
          <w:tcPr>
            <w:tcW w:w="3855" w:type="dxa"/>
            <w:gridSpan w:val="6"/>
            <w:vMerge w:val="restart"/>
            <w:tcBorders>
              <w:bottom w:val="nil"/>
            </w:tcBorders>
          </w:tcPr>
          <w:p w:rsidR="00970B6F" w:rsidRDefault="00970B6F" w:rsidP="00970B6F">
            <w:pPr>
              <w:pStyle w:val="ConsPlusNormal"/>
            </w:pPr>
            <w:r>
              <w:t xml:space="preserve">21.3. О месте нахождения и адресе связанных с застройщиком юридических лиц </w:t>
            </w:r>
            <w:hyperlink w:anchor="P752" w:history="1">
              <w:r>
                <w:rPr>
                  <w:color w:val="0000FF"/>
                </w:rPr>
                <w:t>&lt;70&gt;</w:t>
              </w:r>
            </w:hyperlink>
          </w:p>
        </w:tc>
        <w:tc>
          <w:tcPr>
            <w:tcW w:w="964" w:type="dxa"/>
            <w:gridSpan w:val="2"/>
          </w:tcPr>
          <w:p w:rsidR="00970B6F" w:rsidRDefault="00970B6F" w:rsidP="00970B6F">
            <w:pPr>
              <w:pStyle w:val="ConsPlusNormal"/>
            </w:pPr>
            <w:r>
              <w:t>21.3.1</w:t>
            </w:r>
          </w:p>
        </w:tc>
        <w:tc>
          <w:tcPr>
            <w:tcW w:w="8050" w:type="dxa"/>
            <w:gridSpan w:val="14"/>
          </w:tcPr>
          <w:p w:rsidR="00970B6F" w:rsidRDefault="00970B6F" w:rsidP="00970B6F">
            <w:pPr>
              <w:pStyle w:val="ConsPlusNormal"/>
            </w:pPr>
            <w:r>
              <w:t>Индекс</w:t>
            </w:r>
          </w:p>
        </w:tc>
      </w:tr>
      <w:tr w:rsidR="00970B6F" w:rsidTr="007A221E">
        <w:tc>
          <w:tcPr>
            <w:tcW w:w="3855" w:type="dxa"/>
            <w:gridSpan w:val="6"/>
            <w:vMerge/>
            <w:tcBorders>
              <w:bottom w:val="nil"/>
            </w:tcBorders>
          </w:tcPr>
          <w:p w:rsidR="00970B6F" w:rsidRDefault="00970B6F" w:rsidP="00970B6F"/>
        </w:tc>
        <w:tc>
          <w:tcPr>
            <w:tcW w:w="964" w:type="dxa"/>
            <w:gridSpan w:val="2"/>
          </w:tcPr>
          <w:p w:rsidR="00970B6F" w:rsidRDefault="00970B6F" w:rsidP="00970B6F">
            <w:pPr>
              <w:pStyle w:val="ConsPlusNormal"/>
            </w:pPr>
            <w:r>
              <w:t>21.3.2</w:t>
            </w:r>
          </w:p>
        </w:tc>
        <w:tc>
          <w:tcPr>
            <w:tcW w:w="8050" w:type="dxa"/>
            <w:gridSpan w:val="14"/>
          </w:tcPr>
          <w:p w:rsidR="00970B6F" w:rsidRDefault="00970B6F" w:rsidP="00970B6F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970B6F" w:rsidTr="007A221E">
        <w:tc>
          <w:tcPr>
            <w:tcW w:w="3855" w:type="dxa"/>
            <w:gridSpan w:val="6"/>
            <w:vMerge/>
            <w:tcBorders>
              <w:bottom w:val="nil"/>
            </w:tcBorders>
          </w:tcPr>
          <w:p w:rsidR="00970B6F" w:rsidRDefault="00970B6F" w:rsidP="00970B6F"/>
        </w:tc>
        <w:tc>
          <w:tcPr>
            <w:tcW w:w="964" w:type="dxa"/>
            <w:gridSpan w:val="2"/>
          </w:tcPr>
          <w:p w:rsidR="00970B6F" w:rsidRDefault="00970B6F" w:rsidP="00970B6F">
            <w:pPr>
              <w:pStyle w:val="ConsPlusNormal"/>
            </w:pPr>
            <w:r>
              <w:t>21.3.3</w:t>
            </w:r>
          </w:p>
        </w:tc>
        <w:tc>
          <w:tcPr>
            <w:tcW w:w="8050" w:type="dxa"/>
            <w:gridSpan w:val="14"/>
          </w:tcPr>
          <w:p w:rsidR="00970B6F" w:rsidRDefault="00970B6F" w:rsidP="00970B6F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970B6F" w:rsidTr="007A221E">
        <w:tc>
          <w:tcPr>
            <w:tcW w:w="3855" w:type="dxa"/>
            <w:gridSpan w:val="6"/>
            <w:vMerge/>
            <w:tcBorders>
              <w:bottom w:val="nil"/>
            </w:tcBorders>
          </w:tcPr>
          <w:p w:rsidR="00970B6F" w:rsidRDefault="00970B6F" w:rsidP="00970B6F"/>
        </w:tc>
        <w:tc>
          <w:tcPr>
            <w:tcW w:w="964" w:type="dxa"/>
            <w:gridSpan w:val="2"/>
          </w:tcPr>
          <w:p w:rsidR="00970B6F" w:rsidRDefault="00970B6F" w:rsidP="00970B6F">
            <w:pPr>
              <w:pStyle w:val="ConsPlusNormal"/>
            </w:pPr>
            <w:r>
              <w:t>21.3.4</w:t>
            </w:r>
          </w:p>
        </w:tc>
        <w:tc>
          <w:tcPr>
            <w:tcW w:w="8050" w:type="dxa"/>
            <w:gridSpan w:val="14"/>
          </w:tcPr>
          <w:p w:rsidR="00970B6F" w:rsidRDefault="00970B6F" w:rsidP="00970B6F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70B6F" w:rsidTr="007A221E">
        <w:tc>
          <w:tcPr>
            <w:tcW w:w="3855" w:type="dxa"/>
            <w:gridSpan w:val="6"/>
            <w:vMerge/>
            <w:tcBorders>
              <w:bottom w:val="nil"/>
            </w:tcBorders>
          </w:tcPr>
          <w:p w:rsidR="00970B6F" w:rsidRDefault="00970B6F" w:rsidP="00970B6F"/>
        </w:tc>
        <w:tc>
          <w:tcPr>
            <w:tcW w:w="964" w:type="dxa"/>
            <w:gridSpan w:val="2"/>
          </w:tcPr>
          <w:p w:rsidR="00970B6F" w:rsidRDefault="00970B6F" w:rsidP="00970B6F">
            <w:pPr>
              <w:pStyle w:val="ConsPlusNormal"/>
            </w:pPr>
            <w:r>
              <w:t>21.3.5</w:t>
            </w:r>
          </w:p>
        </w:tc>
        <w:tc>
          <w:tcPr>
            <w:tcW w:w="8050" w:type="dxa"/>
            <w:gridSpan w:val="14"/>
          </w:tcPr>
          <w:p w:rsidR="00970B6F" w:rsidRDefault="00970B6F" w:rsidP="00970B6F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970B6F" w:rsidTr="007A221E">
        <w:tc>
          <w:tcPr>
            <w:tcW w:w="3855" w:type="dxa"/>
            <w:gridSpan w:val="6"/>
            <w:vMerge/>
            <w:tcBorders>
              <w:bottom w:val="nil"/>
            </w:tcBorders>
          </w:tcPr>
          <w:p w:rsidR="00970B6F" w:rsidRDefault="00970B6F" w:rsidP="00970B6F"/>
        </w:tc>
        <w:tc>
          <w:tcPr>
            <w:tcW w:w="964" w:type="dxa"/>
            <w:gridSpan w:val="2"/>
          </w:tcPr>
          <w:p w:rsidR="00970B6F" w:rsidRDefault="00970B6F" w:rsidP="00970B6F">
            <w:pPr>
              <w:pStyle w:val="ConsPlusNormal"/>
            </w:pPr>
            <w:r>
              <w:t>21.3.6</w:t>
            </w:r>
          </w:p>
        </w:tc>
        <w:tc>
          <w:tcPr>
            <w:tcW w:w="8050" w:type="dxa"/>
            <w:gridSpan w:val="14"/>
          </w:tcPr>
          <w:p w:rsidR="00970B6F" w:rsidRDefault="00970B6F" w:rsidP="00970B6F">
            <w:pPr>
              <w:pStyle w:val="ConsPlusNormal"/>
            </w:pPr>
            <w:r>
              <w:t xml:space="preserve">Элемент улично-дорожной сети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70B6F" w:rsidTr="007A221E">
        <w:tc>
          <w:tcPr>
            <w:tcW w:w="3855" w:type="dxa"/>
            <w:gridSpan w:val="6"/>
            <w:vMerge w:val="restart"/>
            <w:tcBorders>
              <w:top w:val="nil"/>
            </w:tcBorders>
          </w:tcPr>
          <w:p w:rsidR="00970B6F" w:rsidRDefault="00970B6F" w:rsidP="00970B6F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970B6F" w:rsidRDefault="00970B6F" w:rsidP="00970B6F">
            <w:pPr>
              <w:pStyle w:val="ConsPlusNormal"/>
            </w:pPr>
            <w:r>
              <w:t>21.3.7</w:t>
            </w:r>
          </w:p>
        </w:tc>
        <w:tc>
          <w:tcPr>
            <w:tcW w:w="8050" w:type="dxa"/>
            <w:gridSpan w:val="14"/>
          </w:tcPr>
          <w:p w:rsidR="00970B6F" w:rsidRDefault="00970B6F" w:rsidP="00970B6F">
            <w:pPr>
              <w:pStyle w:val="ConsPlusNormal"/>
            </w:pPr>
            <w:r>
              <w:t>Наименование элемента улично-дорожной сети</w:t>
            </w:r>
          </w:p>
        </w:tc>
      </w:tr>
      <w:tr w:rsidR="00970B6F" w:rsidTr="007A221E">
        <w:tc>
          <w:tcPr>
            <w:tcW w:w="3855" w:type="dxa"/>
            <w:gridSpan w:val="6"/>
            <w:vMerge/>
            <w:tcBorders>
              <w:top w:val="nil"/>
            </w:tcBorders>
          </w:tcPr>
          <w:p w:rsidR="00970B6F" w:rsidRDefault="00970B6F" w:rsidP="00970B6F"/>
        </w:tc>
        <w:tc>
          <w:tcPr>
            <w:tcW w:w="964" w:type="dxa"/>
            <w:gridSpan w:val="2"/>
          </w:tcPr>
          <w:p w:rsidR="00970B6F" w:rsidRDefault="00970B6F" w:rsidP="00970B6F">
            <w:pPr>
              <w:pStyle w:val="ConsPlusNormal"/>
            </w:pPr>
            <w:r>
              <w:t>21.3.8</w:t>
            </w:r>
          </w:p>
        </w:tc>
        <w:tc>
          <w:tcPr>
            <w:tcW w:w="8050" w:type="dxa"/>
            <w:gridSpan w:val="14"/>
          </w:tcPr>
          <w:p w:rsidR="00970B6F" w:rsidRDefault="00970B6F" w:rsidP="00970B6F">
            <w:pPr>
              <w:pStyle w:val="ConsPlusNormal"/>
            </w:pPr>
            <w:r>
              <w:t xml:space="preserve">Тип здания (сооружения)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70B6F" w:rsidTr="007A221E">
        <w:tc>
          <w:tcPr>
            <w:tcW w:w="3855" w:type="dxa"/>
            <w:gridSpan w:val="6"/>
            <w:vMerge/>
            <w:tcBorders>
              <w:top w:val="nil"/>
            </w:tcBorders>
          </w:tcPr>
          <w:p w:rsidR="00970B6F" w:rsidRDefault="00970B6F" w:rsidP="00970B6F"/>
        </w:tc>
        <w:tc>
          <w:tcPr>
            <w:tcW w:w="964" w:type="dxa"/>
            <w:gridSpan w:val="2"/>
          </w:tcPr>
          <w:p w:rsidR="00970B6F" w:rsidRDefault="00970B6F" w:rsidP="00970B6F">
            <w:pPr>
              <w:pStyle w:val="ConsPlusNormal"/>
            </w:pPr>
            <w:r>
              <w:t>21.3.9</w:t>
            </w:r>
          </w:p>
        </w:tc>
        <w:tc>
          <w:tcPr>
            <w:tcW w:w="8050" w:type="dxa"/>
            <w:gridSpan w:val="14"/>
          </w:tcPr>
          <w:p w:rsidR="00970B6F" w:rsidRDefault="00970B6F" w:rsidP="00970B6F">
            <w:pPr>
              <w:pStyle w:val="ConsPlusNormal"/>
            </w:pPr>
            <w:r>
              <w:t xml:space="preserve">Тип помещений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70B6F" w:rsidTr="007A221E">
        <w:tc>
          <w:tcPr>
            <w:tcW w:w="3855" w:type="dxa"/>
            <w:gridSpan w:val="6"/>
            <w:vMerge w:val="restart"/>
          </w:tcPr>
          <w:p w:rsidR="00970B6F" w:rsidRDefault="00970B6F" w:rsidP="00970B6F">
            <w:pPr>
              <w:pStyle w:val="ConsPlusNormal"/>
            </w:pPr>
            <w:r>
              <w:t xml:space="preserve">21.4. Об адресе электронной почты, номерах телефонов связанных с застройщиком юридических лиц </w:t>
            </w:r>
            <w:hyperlink w:anchor="P752" w:history="1">
              <w:r>
                <w:rPr>
                  <w:color w:val="0000FF"/>
                </w:rPr>
                <w:t>&lt;70&gt;</w:t>
              </w:r>
            </w:hyperlink>
          </w:p>
        </w:tc>
        <w:tc>
          <w:tcPr>
            <w:tcW w:w="964" w:type="dxa"/>
            <w:gridSpan w:val="2"/>
          </w:tcPr>
          <w:p w:rsidR="00970B6F" w:rsidRDefault="00970B6F" w:rsidP="00970B6F">
            <w:pPr>
              <w:pStyle w:val="ConsPlusNormal"/>
            </w:pPr>
            <w:r>
              <w:t>21.4.1</w:t>
            </w:r>
          </w:p>
        </w:tc>
        <w:tc>
          <w:tcPr>
            <w:tcW w:w="8050" w:type="dxa"/>
            <w:gridSpan w:val="14"/>
          </w:tcPr>
          <w:p w:rsidR="00970B6F" w:rsidRDefault="00970B6F" w:rsidP="00970B6F">
            <w:pPr>
              <w:pStyle w:val="ConsPlusNormal"/>
            </w:pPr>
            <w:r>
              <w:t>Номер телефона</w:t>
            </w:r>
          </w:p>
        </w:tc>
      </w:tr>
      <w:tr w:rsidR="00970B6F" w:rsidTr="007A221E">
        <w:tc>
          <w:tcPr>
            <w:tcW w:w="3855" w:type="dxa"/>
            <w:gridSpan w:val="6"/>
            <w:vMerge/>
          </w:tcPr>
          <w:p w:rsidR="00970B6F" w:rsidRDefault="00970B6F" w:rsidP="00970B6F"/>
        </w:tc>
        <w:tc>
          <w:tcPr>
            <w:tcW w:w="964" w:type="dxa"/>
            <w:gridSpan w:val="2"/>
          </w:tcPr>
          <w:p w:rsidR="00970B6F" w:rsidRDefault="00970B6F" w:rsidP="00970B6F">
            <w:pPr>
              <w:pStyle w:val="ConsPlusNormal"/>
            </w:pPr>
            <w:r>
              <w:t>21.4.2</w:t>
            </w:r>
          </w:p>
        </w:tc>
        <w:tc>
          <w:tcPr>
            <w:tcW w:w="8050" w:type="dxa"/>
            <w:gridSpan w:val="14"/>
          </w:tcPr>
          <w:p w:rsidR="00970B6F" w:rsidRDefault="00970B6F" w:rsidP="00970B6F">
            <w:pPr>
              <w:pStyle w:val="ConsPlusNormal"/>
            </w:pPr>
            <w:r>
              <w:t>Адрес электронной почты</w:t>
            </w:r>
          </w:p>
        </w:tc>
      </w:tr>
      <w:tr w:rsidR="00970B6F" w:rsidTr="007A221E">
        <w:tc>
          <w:tcPr>
            <w:tcW w:w="3855" w:type="dxa"/>
            <w:gridSpan w:val="6"/>
            <w:vMerge/>
          </w:tcPr>
          <w:p w:rsidR="00970B6F" w:rsidRDefault="00970B6F" w:rsidP="00970B6F"/>
        </w:tc>
        <w:tc>
          <w:tcPr>
            <w:tcW w:w="964" w:type="dxa"/>
            <w:gridSpan w:val="2"/>
          </w:tcPr>
          <w:p w:rsidR="00970B6F" w:rsidRDefault="00970B6F" w:rsidP="00970B6F">
            <w:pPr>
              <w:pStyle w:val="ConsPlusNormal"/>
            </w:pPr>
            <w:r>
              <w:t>21.4.3</w:t>
            </w:r>
          </w:p>
        </w:tc>
        <w:tc>
          <w:tcPr>
            <w:tcW w:w="8050" w:type="dxa"/>
            <w:gridSpan w:val="14"/>
          </w:tcPr>
          <w:p w:rsidR="00970B6F" w:rsidRDefault="00970B6F" w:rsidP="00970B6F">
            <w:pPr>
              <w:pStyle w:val="ConsPlusNormal"/>
            </w:pPr>
            <w:r>
              <w:t>Адрес официального сайта в информационно-телекоммуникационной сети "Интернет"</w:t>
            </w:r>
          </w:p>
        </w:tc>
      </w:tr>
      <w:tr w:rsidR="00970B6F" w:rsidTr="007A221E">
        <w:tc>
          <w:tcPr>
            <w:tcW w:w="12869" w:type="dxa"/>
            <w:gridSpan w:val="22"/>
          </w:tcPr>
          <w:p w:rsidR="00970B6F" w:rsidRDefault="00970B6F" w:rsidP="00970B6F">
            <w:pPr>
              <w:pStyle w:val="ConsPlusNormal"/>
              <w:jc w:val="center"/>
              <w:outlineLvl w:val="2"/>
            </w:pPr>
            <w:bookmarkStart w:id="69" w:name="P628"/>
            <w:bookmarkEnd w:id="69"/>
            <w:r>
              <w:lastRenderedPageBreak/>
              <w:t xml:space="preserve">Раздел 22. </w:t>
            </w:r>
            <w:proofErr w:type="gramStart"/>
            <w:r>
              <w:t>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>
              <w:t xml:space="preserve"> застройщика и связанных с застройщиком юридических лиц, </w:t>
            </w:r>
            <w:proofErr w:type="gramStart"/>
            <w:r>
              <w:t>соответствующем</w:t>
            </w:r>
            <w:proofErr w:type="gramEnd"/>
            <w:r>
              <w:t xml:space="preserve">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w:anchor="P753" w:history="1">
              <w:r>
                <w:rPr>
                  <w:color w:val="0000FF"/>
                </w:rPr>
                <w:t>&lt;71&gt;</w:t>
              </w:r>
            </w:hyperlink>
          </w:p>
        </w:tc>
      </w:tr>
      <w:tr w:rsidR="00970B6F" w:rsidTr="007A221E">
        <w:tc>
          <w:tcPr>
            <w:tcW w:w="3855" w:type="dxa"/>
            <w:gridSpan w:val="6"/>
            <w:vMerge w:val="restart"/>
          </w:tcPr>
          <w:p w:rsidR="00970B6F" w:rsidRDefault="00970B6F" w:rsidP="00970B6F">
            <w:pPr>
              <w:pStyle w:val="ConsPlusNormal"/>
            </w:pPr>
            <w: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w:anchor="P754" w:history="1">
              <w:r>
                <w:rPr>
                  <w:color w:val="0000FF"/>
                </w:rPr>
                <w:t>&lt;72&gt;</w:t>
              </w:r>
            </w:hyperlink>
          </w:p>
        </w:tc>
        <w:tc>
          <w:tcPr>
            <w:tcW w:w="964" w:type="dxa"/>
            <w:gridSpan w:val="2"/>
          </w:tcPr>
          <w:p w:rsidR="00970B6F" w:rsidRDefault="00970B6F" w:rsidP="00970B6F">
            <w:pPr>
              <w:pStyle w:val="ConsPlusNormal"/>
            </w:pPr>
            <w:bookmarkStart w:id="70" w:name="P630"/>
            <w:bookmarkEnd w:id="70"/>
            <w:r>
              <w:t>22.1.1</w:t>
            </w:r>
          </w:p>
        </w:tc>
        <w:tc>
          <w:tcPr>
            <w:tcW w:w="8050" w:type="dxa"/>
            <w:gridSpan w:val="14"/>
          </w:tcPr>
          <w:p w:rsidR="00970B6F" w:rsidRPr="008C7ABF" w:rsidRDefault="00970B6F" w:rsidP="00970B6F">
            <w:pPr>
              <w:pStyle w:val="ConsPlusNormal"/>
              <w:rPr>
                <w:b/>
              </w:rPr>
            </w:pPr>
            <w:r w:rsidRPr="008C7ABF">
              <w:t xml:space="preserve">Размер максимально допустимой площади объектов долевого строительства застройщика: </w:t>
            </w:r>
            <w:hyperlink w:anchor="P755" w:history="1">
              <w:r w:rsidRPr="008C7ABF">
                <w:rPr>
                  <w:color w:val="0000FF"/>
                </w:rPr>
                <w:t>&lt;73&gt;</w:t>
              </w:r>
            </w:hyperlink>
            <w:r w:rsidRPr="008C7ABF">
              <w:t xml:space="preserve"> </w:t>
            </w:r>
          </w:p>
        </w:tc>
      </w:tr>
      <w:tr w:rsidR="00970B6F" w:rsidTr="007A221E">
        <w:tc>
          <w:tcPr>
            <w:tcW w:w="3855" w:type="dxa"/>
            <w:gridSpan w:val="6"/>
            <w:vMerge/>
          </w:tcPr>
          <w:p w:rsidR="00970B6F" w:rsidRDefault="00970B6F" w:rsidP="00970B6F"/>
        </w:tc>
        <w:tc>
          <w:tcPr>
            <w:tcW w:w="964" w:type="dxa"/>
            <w:gridSpan w:val="2"/>
          </w:tcPr>
          <w:p w:rsidR="00970B6F" w:rsidRDefault="00970B6F" w:rsidP="00970B6F">
            <w:pPr>
              <w:pStyle w:val="ConsPlusNormal"/>
            </w:pPr>
            <w:bookmarkStart w:id="71" w:name="P632"/>
            <w:bookmarkEnd w:id="71"/>
            <w:r>
              <w:t>22.1.2</w:t>
            </w:r>
          </w:p>
        </w:tc>
        <w:tc>
          <w:tcPr>
            <w:tcW w:w="8050" w:type="dxa"/>
            <w:gridSpan w:val="14"/>
          </w:tcPr>
          <w:p w:rsidR="00970B6F" w:rsidRPr="008C7ABF" w:rsidRDefault="00970B6F" w:rsidP="00970B6F">
            <w:pPr>
              <w:pStyle w:val="ConsPlusNormal"/>
              <w:rPr>
                <w:b/>
              </w:rPr>
            </w:pPr>
            <w:r w:rsidRPr="008C7ABF">
              <w:t xml:space="preserve">Размер максимально допустимой площади объектов долевого строительства застройщика и связанных с застройщиком юридических лиц: </w:t>
            </w:r>
            <w:hyperlink w:anchor="P756" w:history="1">
              <w:r w:rsidRPr="008C7ABF">
                <w:rPr>
                  <w:color w:val="0000FF"/>
                </w:rPr>
                <w:t>&lt;74&gt;</w:t>
              </w:r>
            </w:hyperlink>
            <w:r w:rsidRPr="008C7ABF">
              <w:t xml:space="preserve"> </w:t>
            </w:r>
          </w:p>
        </w:tc>
      </w:tr>
      <w:tr w:rsidR="00970B6F" w:rsidTr="007A221E">
        <w:tc>
          <w:tcPr>
            <w:tcW w:w="12869" w:type="dxa"/>
            <w:gridSpan w:val="22"/>
          </w:tcPr>
          <w:p w:rsidR="00970B6F" w:rsidRDefault="00970B6F" w:rsidP="00970B6F">
            <w:pPr>
              <w:pStyle w:val="ConsPlusNormal"/>
              <w:jc w:val="center"/>
              <w:outlineLvl w:val="2"/>
            </w:pPr>
            <w:bookmarkStart w:id="72" w:name="P634"/>
            <w:bookmarkEnd w:id="72"/>
            <w:r>
              <w:t xml:space="preserve">Раздел 23. </w:t>
            </w:r>
            <w:proofErr w:type="gramStart"/>
            <w: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</w:t>
            </w:r>
            <w:proofErr w:type="gramEnd"/>
            <w:r>
              <w:t xml:space="preserve"> </w:t>
            </w:r>
            <w:proofErr w:type="gramStart"/>
            <w:r>
      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>
              <w:t xml:space="preserve">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</w:t>
            </w:r>
            <w:hyperlink w:anchor="P757" w:history="1">
              <w:r>
                <w:rPr>
                  <w:color w:val="0000FF"/>
                </w:rPr>
                <w:t>&lt;75&gt;</w:t>
              </w:r>
            </w:hyperlink>
            <w:r>
              <w:t xml:space="preserve"> </w:t>
            </w:r>
          </w:p>
        </w:tc>
      </w:tr>
      <w:tr w:rsidR="00970B6F" w:rsidTr="007A221E">
        <w:tc>
          <w:tcPr>
            <w:tcW w:w="3855" w:type="dxa"/>
            <w:gridSpan w:val="6"/>
            <w:vMerge w:val="restart"/>
          </w:tcPr>
          <w:p w:rsidR="00970B6F" w:rsidRDefault="00970B6F" w:rsidP="00970B6F">
            <w:pPr>
              <w:pStyle w:val="ConsPlusNormal"/>
            </w:pPr>
            <w:r>
              <w:t xml:space="preserve">23.1. О сумме общей площади всех </w:t>
            </w:r>
            <w:r>
              <w:lastRenderedPageBreak/>
              <w:t>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970B6F" w:rsidRDefault="00970B6F" w:rsidP="00970B6F">
            <w:pPr>
              <w:pStyle w:val="ConsPlusNormal"/>
            </w:pPr>
            <w:proofErr w:type="gramStart"/>
            <w: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>
              <w:t xml:space="preserve"> (создание)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>
              <w:t>декларациями</w:t>
            </w:r>
            <w:proofErr w:type="gramEnd"/>
            <w:r>
              <w:t xml:space="preserve"> и </w:t>
            </w:r>
            <w:proofErr w:type="gramStart"/>
            <w:r>
              <w:t>которые</w:t>
            </w:r>
            <w:proofErr w:type="gramEnd"/>
            <w:r>
              <w:t xml:space="preserve"> не введены в эксплуатацию </w:t>
            </w:r>
            <w:hyperlink w:anchor="P758" w:history="1">
              <w:r>
                <w:rPr>
                  <w:color w:val="0000FF"/>
                </w:rPr>
                <w:t>&lt;76&gt;</w:t>
              </w:r>
            </w:hyperlink>
          </w:p>
        </w:tc>
        <w:tc>
          <w:tcPr>
            <w:tcW w:w="964" w:type="dxa"/>
            <w:gridSpan w:val="2"/>
          </w:tcPr>
          <w:p w:rsidR="00970B6F" w:rsidRDefault="00970B6F" w:rsidP="00970B6F">
            <w:pPr>
              <w:pStyle w:val="ConsPlusNormal"/>
            </w:pPr>
            <w:bookmarkStart w:id="73" w:name="P637"/>
            <w:bookmarkEnd w:id="73"/>
            <w:r>
              <w:lastRenderedPageBreak/>
              <w:t>23.1.1</w:t>
            </w:r>
          </w:p>
        </w:tc>
        <w:tc>
          <w:tcPr>
            <w:tcW w:w="8050" w:type="dxa"/>
            <w:gridSpan w:val="14"/>
          </w:tcPr>
          <w:p w:rsidR="00970B6F" w:rsidRDefault="00970B6F" w:rsidP="00970B6F">
            <w:pPr>
              <w:pStyle w:val="ConsPlusNormal"/>
              <w:rPr>
                <w:vertAlign w:val="superscript"/>
              </w:rPr>
            </w:pPr>
            <w:r>
              <w:t xml:space="preserve">Сумма общей площади всех жилых помещений, площади всех нежилых </w:t>
            </w:r>
            <w:r>
              <w:lastRenderedPageBreak/>
              <w:t>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</w:t>
            </w:r>
            <w:r w:rsidR="00231B2D">
              <w:rPr>
                <w:b/>
              </w:rPr>
              <w:t>3841,81</w:t>
            </w:r>
          </w:p>
          <w:p w:rsidR="00970B6F" w:rsidRPr="00B62604" w:rsidRDefault="00970B6F" w:rsidP="00970B6F">
            <w:pPr>
              <w:pStyle w:val="ConsPlusNormal"/>
              <w:rPr>
                <w:vertAlign w:val="superscript"/>
              </w:rPr>
            </w:pPr>
          </w:p>
        </w:tc>
      </w:tr>
      <w:tr w:rsidR="00970B6F" w:rsidTr="007A221E">
        <w:tc>
          <w:tcPr>
            <w:tcW w:w="3855" w:type="dxa"/>
            <w:gridSpan w:val="6"/>
            <w:vMerge/>
          </w:tcPr>
          <w:p w:rsidR="00970B6F" w:rsidRDefault="00970B6F" w:rsidP="00970B6F"/>
        </w:tc>
        <w:tc>
          <w:tcPr>
            <w:tcW w:w="964" w:type="dxa"/>
            <w:gridSpan w:val="2"/>
          </w:tcPr>
          <w:p w:rsidR="00970B6F" w:rsidRDefault="00970B6F" w:rsidP="00970B6F">
            <w:pPr>
              <w:pStyle w:val="ConsPlusNormal"/>
            </w:pPr>
            <w:bookmarkStart w:id="74" w:name="P639"/>
            <w:bookmarkEnd w:id="74"/>
            <w:r>
              <w:t>23.1.2</w:t>
            </w:r>
          </w:p>
        </w:tc>
        <w:tc>
          <w:tcPr>
            <w:tcW w:w="8050" w:type="dxa"/>
            <w:gridSpan w:val="14"/>
          </w:tcPr>
          <w:p w:rsidR="00970B6F" w:rsidRDefault="00970B6F" w:rsidP="00970B6F">
            <w:pPr>
              <w:pStyle w:val="ConsPlusNormal"/>
            </w:pPr>
            <w:proofErr w:type="gramStart"/>
            <w: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>
              <w:t>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 w:rsidR="00231B2D">
              <w:rPr>
                <w:b/>
              </w:rPr>
              <w:t>3841,81</w:t>
            </w:r>
          </w:p>
        </w:tc>
      </w:tr>
      <w:tr w:rsidR="00970B6F" w:rsidTr="007A221E">
        <w:tc>
          <w:tcPr>
            <w:tcW w:w="3855" w:type="dxa"/>
            <w:gridSpan w:val="6"/>
          </w:tcPr>
          <w:p w:rsidR="00970B6F" w:rsidRDefault="00970B6F" w:rsidP="00970B6F"/>
        </w:tc>
        <w:tc>
          <w:tcPr>
            <w:tcW w:w="964" w:type="dxa"/>
            <w:gridSpan w:val="2"/>
          </w:tcPr>
          <w:p w:rsidR="00970B6F" w:rsidRDefault="00970B6F" w:rsidP="00970B6F">
            <w:pPr>
              <w:pStyle w:val="ConsPlusNormal"/>
            </w:pPr>
          </w:p>
        </w:tc>
        <w:tc>
          <w:tcPr>
            <w:tcW w:w="8050" w:type="dxa"/>
            <w:gridSpan w:val="14"/>
          </w:tcPr>
          <w:p w:rsidR="00970B6F" w:rsidRDefault="00970B6F" w:rsidP="00970B6F">
            <w:pPr>
              <w:pStyle w:val="ConsPlusNormal"/>
            </w:pPr>
          </w:p>
        </w:tc>
      </w:tr>
      <w:tr w:rsidR="00970B6F" w:rsidTr="007A221E">
        <w:tc>
          <w:tcPr>
            <w:tcW w:w="12869" w:type="dxa"/>
            <w:gridSpan w:val="22"/>
          </w:tcPr>
          <w:p w:rsidR="00970B6F" w:rsidRDefault="00970B6F" w:rsidP="00970B6F">
            <w:pPr>
              <w:pStyle w:val="ConsPlusNormal"/>
              <w:jc w:val="center"/>
              <w:outlineLvl w:val="2"/>
            </w:pPr>
            <w:r>
              <w:t xml:space="preserve">Раздел 24. </w:t>
            </w:r>
            <w:proofErr w:type="gramStart"/>
            <w:r>
              <w:t xml:space="preserve">Информация в отношении объекта социальной инфраструктуры, указанная в части 6 статьи 18.1 Федерального закона от 30 </w:t>
            </w:r>
            <w:r>
              <w:lastRenderedPageBreak/>
              <w:t>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970B6F" w:rsidTr="007A221E">
        <w:tc>
          <w:tcPr>
            <w:tcW w:w="3855" w:type="dxa"/>
            <w:gridSpan w:val="6"/>
            <w:vMerge w:val="restart"/>
          </w:tcPr>
          <w:p w:rsidR="00970B6F" w:rsidRDefault="00970B6F" w:rsidP="00970B6F">
            <w:pPr>
              <w:pStyle w:val="ConsPlusNormal"/>
            </w:pPr>
            <w:r>
              <w:lastRenderedPageBreak/>
              <w:t>24.1. О виде, назначении объекта социальной инфраструктуры.</w:t>
            </w:r>
          </w:p>
          <w:p w:rsidR="00970B6F" w:rsidRDefault="00970B6F" w:rsidP="00970B6F">
            <w:pPr>
              <w:pStyle w:val="ConsPlusNormal"/>
            </w:pPr>
            <w:proofErr w:type="gramStart"/>
            <w:r>
              <w:t xml:space="preserve">Об указанных в </w:t>
            </w:r>
            <w:hyperlink r:id="rId10" w:history="1">
              <w:r>
                <w:rPr>
                  <w:color w:val="0000FF"/>
                </w:rPr>
                <w:t>частях 3</w:t>
              </w:r>
            </w:hyperlink>
            <w:r>
              <w:t xml:space="preserve"> и </w:t>
            </w:r>
            <w:hyperlink r:id="rId11" w:history="1">
              <w:r>
                <w:rPr>
                  <w:color w:val="0000FF"/>
                </w:rPr>
                <w:t>4 статьи 18.1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</w:t>
            </w:r>
            <w:proofErr w:type="gramEnd"/>
            <w:r>
              <w:t xml:space="preserve"> </w:t>
            </w:r>
            <w:proofErr w:type="gramStart"/>
            <w:r>
              <w:t xml:space="preserve">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</w:t>
            </w:r>
            <w:hyperlink w:anchor="P759" w:history="1">
              <w:r>
                <w:rPr>
                  <w:color w:val="0000FF"/>
                </w:rPr>
                <w:t>&lt;77&gt;</w:t>
              </w:r>
            </w:hyperlink>
            <w:r>
              <w:t>.</w:t>
            </w:r>
            <w:proofErr w:type="gramEnd"/>
          </w:p>
          <w:p w:rsidR="00970B6F" w:rsidRDefault="00970B6F" w:rsidP="00970B6F">
            <w:pPr>
              <w:pStyle w:val="ConsPlusNormal"/>
            </w:pPr>
            <w:proofErr w:type="gramStart"/>
            <w:r>
              <w:t xml:space="preserve">О целях затрат застройщика из числа </w:t>
            </w:r>
            <w:r>
              <w:lastRenderedPageBreak/>
              <w:t xml:space="preserve">целей, указанных в </w:t>
            </w:r>
            <w:hyperlink r:id="rId12" w:history="1">
              <w:r>
                <w:rPr>
                  <w:color w:val="0000FF"/>
                </w:rPr>
                <w:t>пунктах 8</w:t>
              </w:r>
            </w:hyperlink>
            <w:r>
              <w:t xml:space="preserve"> - </w:t>
            </w:r>
            <w:hyperlink r:id="rId13" w:history="1">
              <w:r>
                <w:rPr>
                  <w:color w:val="0000FF"/>
                </w:rPr>
                <w:t>10</w:t>
              </w:r>
            </w:hyperlink>
            <w:r>
              <w:t xml:space="preserve"> и </w:t>
            </w:r>
            <w:hyperlink r:id="rId14" w:history="1">
              <w:r>
                <w:rPr>
                  <w:color w:val="0000FF"/>
                </w:rPr>
                <w:t>12 части 1 статьи 18</w:t>
              </w:r>
            </w:hyperlink>
            <w: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</w:t>
            </w:r>
            <w:proofErr w:type="gramEnd"/>
            <w:r>
              <w:t xml:space="preserve">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  <w:hyperlink w:anchor="P760" w:history="1">
              <w:r>
                <w:rPr>
                  <w:color w:val="0000FF"/>
                </w:rPr>
                <w:t>&lt;78&gt;</w:t>
              </w:r>
            </w:hyperlink>
          </w:p>
        </w:tc>
        <w:tc>
          <w:tcPr>
            <w:tcW w:w="964" w:type="dxa"/>
            <w:gridSpan w:val="2"/>
          </w:tcPr>
          <w:p w:rsidR="00970B6F" w:rsidRDefault="00970B6F" w:rsidP="00970B6F">
            <w:pPr>
              <w:pStyle w:val="ConsPlusNormal"/>
            </w:pPr>
            <w:bookmarkStart w:id="75" w:name="P645"/>
            <w:bookmarkEnd w:id="75"/>
            <w:r>
              <w:lastRenderedPageBreak/>
              <w:t>24.1.1</w:t>
            </w:r>
          </w:p>
        </w:tc>
        <w:tc>
          <w:tcPr>
            <w:tcW w:w="8050" w:type="dxa"/>
            <w:gridSpan w:val="14"/>
          </w:tcPr>
          <w:p w:rsidR="00970B6F" w:rsidRDefault="00970B6F" w:rsidP="00970B6F">
            <w:pPr>
              <w:pStyle w:val="ConsPlusNormal"/>
            </w:pPr>
            <w: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собственность: </w:t>
            </w:r>
            <w:hyperlink w:anchor="P751" w:history="1">
              <w:r>
                <w:rPr>
                  <w:color w:val="0000FF"/>
                </w:rPr>
                <w:t>&lt;69&gt;</w:t>
              </w:r>
            </w:hyperlink>
            <w:r>
              <w:t xml:space="preserve"> </w:t>
            </w:r>
          </w:p>
        </w:tc>
      </w:tr>
      <w:tr w:rsidR="00970B6F" w:rsidTr="007A221E">
        <w:tc>
          <w:tcPr>
            <w:tcW w:w="3855" w:type="dxa"/>
            <w:gridSpan w:val="6"/>
            <w:vMerge/>
          </w:tcPr>
          <w:p w:rsidR="00970B6F" w:rsidRDefault="00970B6F" w:rsidP="00970B6F"/>
        </w:tc>
        <w:tc>
          <w:tcPr>
            <w:tcW w:w="964" w:type="dxa"/>
            <w:gridSpan w:val="2"/>
          </w:tcPr>
          <w:p w:rsidR="00970B6F" w:rsidRDefault="00970B6F" w:rsidP="00970B6F">
            <w:pPr>
              <w:pStyle w:val="ConsPlusNormal"/>
            </w:pPr>
            <w:r>
              <w:t>24.1.2</w:t>
            </w:r>
          </w:p>
        </w:tc>
        <w:tc>
          <w:tcPr>
            <w:tcW w:w="8050" w:type="dxa"/>
            <w:gridSpan w:val="14"/>
          </w:tcPr>
          <w:p w:rsidR="00970B6F" w:rsidRPr="00B62604" w:rsidRDefault="00970B6F" w:rsidP="00970B6F">
            <w:pPr>
              <w:pStyle w:val="ConsPlusNormal"/>
              <w:rPr>
                <w:b/>
              </w:rPr>
            </w:pPr>
            <w:r>
              <w:t xml:space="preserve">Вид объекта социальной инфраструктуры: </w:t>
            </w:r>
            <w:hyperlink w:anchor="P761" w:history="1">
              <w:r>
                <w:rPr>
                  <w:color w:val="0000FF"/>
                </w:rPr>
                <w:t>&lt;79&gt;</w:t>
              </w:r>
            </w:hyperlink>
            <w:r>
              <w:t xml:space="preserve"> </w:t>
            </w:r>
          </w:p>
        </w:tc>
      </w:tr>
      <w:tr w:rsidR="00970B6F" w:rsidTr="007A221E">
        <w:tc>
          <w:tcPr>
            <w:tcW w:w="3855" w:type="dxa"/>
            <w:gridSpan w:val="6"/>
            <w:vMerge/>
          </w:tcPr>
          <w:p w:rsidR="00970B6F" w:rsidRDefault="00970B6F" w:rsidP="00970B6F"/>
        </w:tc>
        <w:tc>
          <w:tcPr>
            <w:tcW w:w="964" w:type="dxa"/>
            <w:gridSpan w:val="2"/>
          </w:tcPr>
          <w:p w:rsidR="00970B6F" w:rsidRDefault="00970B6F" w:rsidP="00970B6F">
            <w:pPr>
              <w:pStyle w:val="ConsPlusNormal"/>
            </w:pPr>
            <w:r>
              <w:t>24.1.3</w:t>
            </w:r>
          </w:p>
        </w:tc>
        <w:tc>
          <w:tcPr>
            <w:tcW w:w="8050" w:type="dxa"/>
            <w:gridSpan w:val="14"/>
          </w:tcPr>
          <w:p w:rsidR="00970B6F" w:rsidRDefault="00970B6F" w:rsidP="00970B6F">
            <w:pPr>
              <w:pStyle w:val="ConsPlusNormal"/>
            </w:pPr>
            <w:r>
              <w:t>Назначение объекта социальной инфраструктуры</w:t>
            </w:r>
          </w:p>
        </w:tc>
      </w:tr>
      <w:tr w:rsidR="00970B6F" w:rsidTr="007A221E">
        <w:tc>
          <w:tcPr>
            <w:tcW w:w="3855" w:type="dxa"/>
            <w:gridSpan w:val="6"/>
            <w:vMerge/>
          </w:tcPr>
          <w:p w:rsidR="00970B6F" w:rsidRDefault="00970B6F" w:rsidP="00970B6F"/>
        </w:tc>
        <w:tc>
          <w:tcPr>
            <w:tcW w:w="964" w:type="dxa"/>
            <w:gridSpan w:val="2"/>
          </w:tcPr>
          <w:p w:rsidR="00970B6F" w:rsidRDefault="00970B6F" w:rsidP="00970B6F">
            <w:pPr>
              <w:pStyle w:val="ConsPlusNormal"/>
            </w:pPr>
            <w:bookmarkStart w:id="76" w:name="P651"/>
            <w:bookmarkEnd w:id="76"/>
            <w:r>
              <w:t>24.1.4</w:t>
            </w:r>
          </w:p>
        </w:tc>
        <w:tc>
          <w:tcPr>
            <w:tcW w:w="8050" w:type="dxa"/>
            <w:gridSpan w:val="14"/>
          </w:tcPr>
          <w:p w:rsidR="00970B6F" w:rsidRPr="00B62604" w:rsidRDefault="00970B6F" w:rsidP="00970B6F">
            <w:pPr>
              <w:pStyle w:val="ConsPlusNormal"/>
              <w:rPr>
                <w:b/>
              </w:rPr>
            </w:pPr>
            <w: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собственность:</w:t>
            </w:r>
          </w:p>
        </w:tc>
      </w:tr>
      <w:tr w:rsidR="00970B6F" w:rsidTr="007A221E">
        <w:tc>
          <w:tcPr>
            <w:tcW w:w="3855" w:type="dxa"/>
            <w:gridSpan w:val="6"/>
            <w:vMerge/>
          </w:tcPr>
          <w:p w:rsidR="00970B6F" w:rsidRDefault="00970B6F" w:rsidP="00970B6F"/>
        </w:tc>
        <w:tc>
          <w:tcPr>
            <w:tcW w:w="964" w:type="dxa"/>
            <w:gridSpan w:val="2"/>
          </w:tcPr>
          <w:p w:rsidR="00970B6F" w:rsidRDefault="00970B6F" w:rsidP="00970B6F">
            <w:pPr>
              <w:pStyle w:val="ConsPlusNormal"/>
            </w:pPr>
            <w:r>
              <w:t>24.1.5</w:t>
            </w:r>
          </w:p>
        </w:tc>
        <w:tc>
          <w:tcPr>
            <w:tcW w:w="8050" w:type="dxa"/>
            <w:gridSpan w:val="14"/>
          </w:tcPr>
          <w:p w:rsidR="00970B6F" w:rsidRDefault="00970B6F" w:rsidP="00970B6F">
            <w:pPr>
              <w:pStyle w:val="ConsPlusNormal"/>
            </w:pPr>
            <w:r>
              <w:t xml:space="preserve"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собственность: </w:t>
            </w:r>
          </w:p>
        </w:tc>
      </w:tr>
      <w:tr w:rsidR="00970B6F" w:rsidTr="007A221E">
        <w:tc>
          <w:tcPr>
            <w:tcW w:w="3855" w:type="dxa"/>
            <w:gridSpan w:val="6"/>
            <w:vMerge/>
          </w:tcPr>
          <w:p w:rsidR="00970B6F" w:rsidRDefault="00970B6F" w:rsidP="00970B6F"/>
        </w:tc>
        <w:tc>
          <w:tcPr>
            <w:tcW w:w="964" w:type="dxa"/>
            <w:gridSpan w:val="2"/>
          </w:tcPr>
          <w:p w:rsidR="00970B6F" w:rsidRDefault="00970B6F" w:rsidP="00970B6F">
            <w:pPr>
              <w:pStyle w:val="ConsPlusNormal"/>
            </w:pPr>
            <w:r>
              <w:t>24.1.6</w:t>
            </w:r>
          </w:p>
        </w:tc>
        <w:tc>
          <w:tcPr>
            <w:tcW w:w="8050" w:type="dxa"/>
            <w:gridSpan w:val="14"/>
          </w:tcPr>
          <w:p w:rsidR="00970B6F" w:rsidRDefault="00970B6F" w:rsidP="00970B6F">
            <w:pPr>
              <w:pStyle w:val="ConsPlusNormal"/>
            </w:pPr>
            <w: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970B6F" w:rsidTr="007A221E">
        <w:tc>
          <w:tcPr>
            <w:tcW w:w="3855" w:type="dxa"/>
            <w:gridSpan w:val="6"/>
            <w:vMerge/>
          </w:tcPr>
          <w:p w:rsidR="00970B6F" w:rsidRDefault="00970B6F" w:rsidP="00970B6F"/>
        </w:tc>
        <w:tc>
          <w:tcPr>
            <w:tcW w:w="964" w:type="dxa"/>
            <w:gridSpan w:val="2"/>
          </w:tcPr>
          <w:p w:rsidR="00970B6F" w:rsidRDefault="00970B6F" w:rsidP="00970B6F">
            <w:pPr>
              <w:pStyle w:val="ConsPlusNormal"/>
            </w:pPr>
            <w:bookmarkStart w:id="77" w:name="P657"/>
            <w:bookmarkEnd w:id="77"/>
            <w:r>
              <w:t>24.1.7</w:t>
            </w:r>
          </w:p>
        </w:tc>
        <w:tc>
          <w:tcPr>
            <w:tcW w:w="8050" w:type="dxa"/>
            <w:gridSpan w:val="14"/>
          </w:tcPr>
          <w:p w:rsidR="00970B6F" w:rsidRDefault="00970B6F" w:rsidP="00970B6F">
            <w:pPr>
              <w:pStyle w:val="ConsPlusNormal"/>
            </w:pPr>
            <w: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970B6F" w:rsidTr="007A221E">
        <w:tc>
          <w:tcPr>
            <w:tcW w:w="3855" w:type="dxa"/>
            <w:gridSpan w:val="6"/>
            <w:vMerge/>
          </w:tcPr>
          <w:p w:rsidR="00970B6F" w:rsidRDefault="00970B6F" w:rsidP="00970B6F"/>
        </w:tc>
        <w:tc>
          <w:tcPr>
            <w:tcW w:w="964" w:type="dxa"/>
            <w:gridSpan w:val="2"/>
            <w:vMerge w:val="restart"/>
          </w:tcPr>
          <w:p w:rsidR="00970B6F" w:rsidRDefault="00970B6F" w:rsidP="00970B6F">
            <w:pPr>
              <w:pStyle w:val="ConsPlusNormal"/>
            </w:pPr>
            <w:r>
              <w:t>24.1.8</w:t>
            </w:r>
          </w:p>
        </w:tc>
        <w:tc>
          <w:tcPr>
            <w:tcW w:w="740" w:type="dxa"/>
            <w:gridSpan w:val="3"/>
          </w:tcPr>
          <w:p w:rsidR="00970B6F" w:rsidRDefault="00970B6F" w:rsidP="00970B6F">
            <w:pPr>
              <w:pStyle w:val="ConsPlusNormal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92" w:type="dxa"/>
            <w:gridSpan w:val="7"/>
          </w:tcPr>
          <w:p w:rsidR="00970B6F" w:rsidRDefault="00970B6F" w:rsidP="00970B6F">
            <w:pPr>
              <w:pStyle w:val="ConsPlusNormal"/>
              <w:jc w:val="center"/>
            </w:pPr>
            <w: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2718" w:type="dxa"/>
            <w:gridSpan w:val="4"/>
          </w:tcPr>
          <w:p w:rsidR="00970B6F" w:rsidRDefault="00970B6F" w:rsidP="00970B6F">
            <w:pPr>
              <w:pStyle w:val="ConsPlusNormal"/>
              <w:jc w:val="center"/>
            </w:pPr>
            <w:r>
              <w:t>Планируемые затраты застройщика</w:t>
            </w:r>
          </w:p>
        </w:tc>
      </w:tr>
      <w:tr w:rsidR="00970B6F" w:rsidTr="007A221E">
        <w:tc>
          <w:tcPr>
            <w:tcW w:w="3855" w:type="dxa"/>
            <w:gridSpan w:val="6"/>
            <w:vMerge/>
          </w:tcPr>
          <w:p w:rsidR="00970B6F" w:rsidRDefault="00970B6F" w:rsidP="00970B6F"/>
        </w:tc>
        <w:tc>
          <w:tcPr>
            <w:tcW w:w="964" w:type="dxa"/>
            <w:gridSpan w:val="2"/>
            <w:vMerge/>
          </w:tcPr>
          <w:p w:rsidR="00970B6F" w:rsidRDefault="00970B6F" w:rsidP="00970B6F"/>
        </w:tc>
        <w:tc>
          <w:tcPr>
            <w:tcW w:w="740" w:type="dxa"/>
            <w:gridSpan w:val="3"/>
          </w:tcPr>
          <w:p w:rsidR="00970B6F" w:rsidRDefault="00970B6F" w:rsidP="00970B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gridSpan w:val="7"/>
          </w:tcPr>
          <w:p w:rsidR="00970B6F" w:rsidRDefault="00970B6F" w:rsidP="00970B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18" w:type="dxa"/>
            <w:gridSpan w:val="4"/>
          </w:tcPr>
          <w:p w:rsidR="00970B6F" w:rsidRDefault="00970B6F" w:rsidP="00970B6F">
            <w:pPr>
              <w:pStyle w:val="ConsPlusNormal"/>
              <w:jc w:val="center"/>
            </w:pPr>
            <w:r>
              <w:t>3</w:t>
            </w:r>
          </w:p>
        </w:tc>
      </w:tr>
      <w:tr w:rsidR="00970B6F" w:rsidTr="007A221E">
        <w:tc>
          <w:tcPr>
            <w:tcW w:w="12869" w:type="dxa"/>
            <w:gridSpan w:val="22"/>
          </w:tcPr>
          <w:p w:rsidR="00970B6F" w:rsidRDefault="00970B6F" w:rsidP="00970B6F">
            <w:pPr>
              <w:pStyle w:val="ConsPlusNormal"/>
              <w:jc w:val="center"/>
              <w:outlineLvl w:val="2"/>
            </w:pPr>
            <w: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970B6F" w:rsidTr="007A221E">
        <w:tc>
          <w:tcPr>
            <w:tcW w:w="3855" w:type="dxa"/>
            <w:gridSpan w:val="6"/>
          </w:tcPr>
          <w:p w:rsidR="00970B6F" w:rsidRDefault="00970B6F" w:rsidP="00970B6F">
            <w:pPr>
              <w:pStyle w:val="ConsPlusNormal"/>
              <w:jc w:val="center"/>
            </w:pPr>
            <w:r>
              <w:t>25.1. Иная информация о проекте</w:t>
            </w:r>
          </w:p>
        </w:tc>
        <w:tc>
          <w:tcPr>
            <w:tcW w:w="964" w:type="dxa"/>
            <w:gridSpan w:val="2"/>
          </w:tcPr>
          <w:p w:rsidR="00970B6F" w:rsidRDefault="00970B6F" w:rsidP="00970B6F">
            <w:pPr>
              <w:pStyle w:val="ConsPlusNormal"/>
              <w:jc w:val="center"/>
            </w:pPr>
            <w:r>
              <w:t>25.1.1</w:t>
            </w:r>
          </w:p>
        </w:tc>
        <w:tc>
          <w:tcPr>
            <w:tcW w:w="8050" w:type="dxa"/>
            <w:gridSpan w:val="14"/>
          </w:tcPr>
          <w:p w:rsidR="00970B6F" w:rsidRDefault="00970B6F" w:rsidP="00970B6F">
            <w:pPr>
              <w:pStyle w:val="ConsPlusNormal"/>
            </w:pPr>
            <w:r>
              <w:t>Иная информация о проекте</w:t>
            </w:r>
          </w:p>
        </w:tc>
      </w:tr>
    </w:tbl>
    <w:p w:rsidR="001A2E3E" w:rsidRDefault="007A221E">
      <w:pPr>
        <w:pStyle w:val="ConsPlusNormal"/>
        <w:jc w:val="both"/>
      </w:pPr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3"/>
        <w:gridCol w:w="1133"/>
        <w:gridCol w:w="4252"/>
        <w:gridCol w:w="6236"/>
      </w:tblGrid>
      <w:tr w:rsidR="001A2E3E">
        <w:tc>
          <w:tcPr>
            <w:tcW w:w="12864" w:type="dxa"/>
            <w:gridSpan w:val="4"/>
          </w:tcPr>
          <w:p w:rsidR="001A2E3E" w:rsidRDefault="001A2E3E">
            <w:pPr>
              <w:pStyle w:val="ConsPlusNormal"/>
              <w:jc w:val="center"/>
              <w:outlineLvl w:val="1"/>
            </w:pPr>
            <w:r>
              <w:t>Сведения о фактах внесения изменений в проектную документацию</w:t>
            </w:r>
          </w:p>
        </w:tc>
      </w:tr>
      <w:tr w:rsidR="001A2E3E">
        <w:tc>
          <w:tcPr>
            <w:tcW w:w="12864" w:type="dxa"/>
            <w:gridSpan w:val="4"/>
          </w:tcPr>
          <w:p w:rsidR="001A2E3E" w:rsidRDefault="001A2E3E">
            <w:pPr>
              <w:pStyle w:val="ConsPlusNormal"/>
              <w:jc w:val="center"/>
              <w:outlineLvl w:val="2"/>
            </w:pPr>
            <w:r>
              <w:t>Раздел. 26 Сведения о фактах внесения изменений в проектную документацию</w:t>
            </w:r>
          </w:p>
        </w:tc>
      </w:tr>
      <w:tr w:rsidR="001A2E3E">
        <w:tc>
          <w:tcPr>
            <w:tcW w:w="1243" w:type="dxa"/>
          </w:tcPr>
          <w:p w:rsidR="001A2E3E" w:rsidRDefault="001A2E3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3" w:type="dxa"/>
          </w:tcPr>
          <w:p w:rsidR="001A2E3E" w:rsidRDefault="001A2E3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252" w:type="dxa"/>
          </w:tcPr>
          <w:p w:rsidR="001A2E3E" w:rsidRDefault="001A2E3E">
            <w:pPr>
              <w:pStyle w:val="ConsPlusNormal"/>
              <w:jc w:val="center"/>
            </w:pPr>
            <w:r>
              <w:t>Наименование раздела проектной документации</w:t>
            </w:r>
          </w:p>
        </w:tc>
        <w:tc>
          <w:tcPr>
            <w:tcW w:w="6236" w:type="dxa"/>
          </w:tcPr>
          <w:p w:rsidR="001A2E3E" w:rsidRDefault="001A2E3E">
            <w:pPr>
              <w:pStyle w:val="ConsPlusNormal"/>
              <w:jc w:val="center"/>
            </w:pPr>
            <w:r>
              <w:t>Описание изменений</w:t>
            </w:r>
          </w:p>
        </w:tc>
      </w:tr>
      <w:tr w:rsidR="001A2E3E">
        <w:tc>
          <w:tcPr>
            <w:tcW w:w="1243" w:type="dxa"/>
          </w:tcPr>
          <w:p w:rsidR="001A2E3E" w:rsidRDefault="001A2E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1A2E3E" w:rsidRDefault="001A2E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1A2E3E" w:rsidRDefault="001A2E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1A2E3E" w:rsidRDefault="001A2E3E">
            <w:pPr>
              <w:pStyle w:val="ConsPlusNormal"/>
              <w:jc w:val="center"/>
            </w:pPr>
            <w:r>
              <w:t>4</w:t>
            </w:r>
          </w:p>
        </w:tc>
      </w:tr>
      <w:tr w:rsidR="00231B2D">
        <w:tc>
          <w:tcPr>
            <w:tcW w:w="1243" w:type="dxa"/>
          </w:tcPr>
          <w:p w:rsidR="00231B2D" w:rsidRDefault="00B24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231B2D" w:rsidRDefault="00B24182">
            <w:pPr>
              <w:pStyle w:val="ConsPlusNormal"/>
              <w:jc w:val="center"/>
            </w:pPr>
            <w:r>
              <w:t>26.12.2017</w:t>
            </w:r>
          </w:p>
        </w:tc>
        <w:tc>
          <w:tcPr>
            <w:tcW w:w="4252" w:type="dxa"/>
          </w:tcPr>
          <w:p w:rsidR="00231B2D" w:rsidRDefault="00231B2D">
            <w:pPr>
              <w:pStyle w:val="ConsPlusNormal"/>
              <w:jc w:val="center"/>
            </w:pPr>
            <w:r>
              <w:t>15-13 КР</w:t>
            </w:r>
          </w:p>
        </w:tc>
        <w:tc>
          <w:tcPr>
            <w:tcW w:w="6236" w:type="dxa"/>
          </w:tcPr>
          <w:p w:rsidR="00231B2D" w:rsidRDefault="00231B2D" w:rsidP="00231B2D">
            <w:pPr>
              <w:pStyle w:val="ConsPlusNormal"/>
            </w:pPr>
            <w:r>
              <w:t>- в связи с перепланировкой двухкомнатной квартиры на 12 этаже в перекрытии Пм</w:t>
            </w:r>
            <w:proofErr w:type="gramStart"/>
            <w:r>
              <w:t>7</w:t>
            </w:r>
            <w:proofErr w:type="gramEnd"/>
            <w:r>
              <w:t xml:space="preserve"> добавлено отверстие под лестницу (в осях 1/В).</w:t>
            </w:r>
          </w:p>
          <w:p w:rsidR="00231B2D" w:rsidRDefault="00231B2D" w:rsidP="00231B2D">
            <w:pPr>
              <w:pStyle w:val="ConsPlusNormal"/>
            </w:pPr>
            <w:r>
              <w:t>-</w:t>
            </w:r>
            <w:r w:rsidR="00B64456">
              <w:t xml:space="preserve"> в связи с перепланировкой двухкомнатной квартиры на 12 этаже частично изменена конструкция покрытия Пм8                    </w:t>
            </w:r>
            <w:r w:rsidR="00B64456">
              <w:lastRenderedPageBreak/>
              <w:t>(в осях (В-Д)/(1-5)).</w:t>
            </w:r>
          </w:p>
          <w:p w:rsidR="00B64456" w:rsidRDefault="00B64456" w:rsidP="00231B2D">
            <w:pPr>
              <w:pStyle w:val="ConsPlusNormal"/>
            </w:pPr>
            <w:r>
              <w:t>-в связи с изменением типа и марки лифтов (у лифтов отсутствует машинное помещение) убрана часть покрытия Пм</w:t>
            </w:r>
            <w:proofErr w:type="gramStart"/>
            <w:r>
              <w:t>9</w:t>
            </w:r>
            <w:proofErr w:type="gramEnd"/>
            <w:r>
              <w:t xml:space="preserve"> (в осях (В-Г)/(6-8)).</w:t>
            </w:r>
          </w:p>
          <w:p w:rsidR="00B64456" w:rsidRDefault="00B64456" w:rsidP="00231B2D">
            <w:pPr>
              <w:pStyle w:val="ConsPlusNormal"/>
            </w:pPr>
            <w:r>
              <w:t xml:space="preserve">- в связи с перепланировкой двухкомнатной квартиры на 12 этаже и в связи с изменением типа и марки изменены конструкции несущих элементов на </w:t>
            </w:r>
            <w:proofErr w:type="spellStart"/>
            <w:r>
              <w:t>отм</w:t>
            </w:r>
            <w:proofErr w:type="spellEnd"/>
            <w:r>
              <w:t>. +36,220  (изменены диафрагмы по разрезам 2-2 и 3-3, удлинены на 500 мм колонны по осям 1</w:t>
            </w:r>
            <w:proofErr w:type="gramStart"/>
            <w:r>
              <w:t>/В</w:t>
            </w:r>
            <w:proofErr w:type="gramEnd"/>
            <w:r>
              <w:t xml:space="preserve">, 1/Г, 3/В, 3/Д) и </w:t>
            </w:r>
            <w:proofErr w:type="spellStart"/>
            <w:r>
              <w:t>отм</w:t>
            </w:r>
            <w:proofErr w:type="spellEnd"/>
            <w:r>
              <w:t>. +38, 720 (убрана диафрагма по разрезу 3-3).</w:t>
            </w:r>
          </w:p>
          <w:p w:rsidR="00B64456" w:rsidRDefault="00B64456" w:rsidP="00231B2D">
            <w:pPr>
              <w:pStyle w:val="ConsPlusNormal"/>
            </w:pPr>
            <w:r>
              <w:t>Изменения коснулись листов 1…9, 20…22, 30…32, остальные листы без изменений. В остальном проектируемый объект не изменяется.</w:t>
            </w:r>
          </w:p>
        </w:tc>
      </w:tr>
      <w:tr w:rsidR="00231B2D">
        <w:tc>
          <w:tcPr>
            <w:tcW w:w="1243" w:type="dxa"/>
          </w:tcPr>
          <w:p w:rsidR="00231B2D" w:rsidRPr="00E30343" w:rsidRDefault="00B045D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1133" w:type="dxa"/>
          </w:tcPr>
          <w:p w:rsidR="00231B2D" w:rsidRDefault="00231B2D">
            <w:pPr>
              <w:pStyle w:val="ConsPlusNormal"/>
              <w:jc w:val="center"/>
            </w:pPr>
          </w:p>
        </w:tc>
        <w:tc>
          <w:tcPr>
            <w:tcW w:w="4252" w:type="dxa"/>
          </w:tcPr>
          <w:p w:rsidR="00231B2D" w:rsidRPr="00B045D1" w:rsidRDefault="00B045D1" w:rsidP="00B045D1">
            <w:pPr>
              <w:pStyle w:val="ConsPlusNormal"/>
              <w:jc w:val="center"/>
            </w:pPr>
            <w:r>
              <w:t>15-13 – АР</w:t>
            </w:r>
            <w:proofErr w:type="gramStart"/>
            <w:r>
              <w:t>.К</w:t>
            </w:r>
            <w:proofErr w:type="gramEnd"/>
          </w:p>
        </w:tc>
        <w:tc>
          <w:tcPr>
            <w:tcW w:w="6236" w:type="dxa"/>
          </w:tcPr>
          <w:p w:rsidR="00231B2D" w:rsidRDefault="00D9548E" w:rsidP="00FD6B10">
            <w:pPr>
              <w:pStyle w:val="ConsPlusNormal"/>
            </w:pPr>
            <w:r>
              <w:t xml:space="preserve">В подвале дома, кроме инженерных коммуникаций, предусматриваются </w:t>
            </w:r>
            <w:proofErr w:type="spellStart"/>
            <w:r>
              <w:t>внеквартирные</w:t>
            </w:r>
            <w:proofErr w:type="spellEnd"/>
            <w:r>
              <w:t xml:space="preserve"> хозяйственные кладовые в количестве 10 штук. Площадь этих помещений варьируется от 1,96м² до 3,34м². Общая площадь </w:t>
            </w:r>
            <w:proofErr w:type="spellStart"/>
            <w:r>
              <w:t>внеквартирных</w:t>
            </w:r>
            <w:proofErr w:type="spellEnd"/>
            <w:r>
              <w:t xml:space="preserve"> хозяйственных кладовых в подвале – 26,46м².</w:t>
            </w:r>
          </w:p>
          <w:p w:rsidR="00D9548E" w:rsidRDefault="00D9548E" w:rsidP="00FD6B10">
            <w:pPr>
              <w:pStyle w:val="ConsPlusNormal"/>
            </w:pPr>
            <w:r>
              <w:t>На каждом этаже жилого дома вместо помещений для мусоропровода запроектированы индивидуальные колясочные, площадью 1,35м².</w:t>
            </w:r>
          </w:p>
        </w:tc>
      </w:tr>
      <w:tr w:rsidR="00231B2D">
        <w:tc>
          <w:tcPr>
            <w:tcW w:w="1243" w:type="dxa"/>
          </w:tcPr>
          <w:p w:rsidR="00231B2D" w:rsidRDefault="00231B2D">
            <w:pPr>
              <w:pStyle w:val="ConsPlusNormal"/>
              <w:jc w:val="center"/>
            </w:pPr>
          </w:p>
        </w:tc>
        <w:tc>
          <w:tcPr>
            <w:tcW w:w="1133" w:type="dxa"/>
          </w:tcPr>
          <w:p w:rsidR="00231B2D" w:rsidRDefault="00231B2D">
            <w:pPr>
              <w:pStyle w:val="ConsPlusNormal"/>
              <w:jc w:val="center"/>
            </w:pPr>
          </w:p>
        </w:tc>
        <w:tc>
          <w:tcPr>
            <w:tcW w:w="4252" w:type="dxa"/>
          </w:tcPr>
          <w:p w:rsidR="00231B2D" w:rsidRDefault="00231B2D">
            <w:pPr>
              <w:pStyle w:val="ConsPlusNormal"/>
              <w:jc w:val="center"/>
            </w:pPr>
          </w:p>
        </w:tc>
        <w:tc>
          <w:tcPr>
            <w:tcW w:w="6236" w:type="dxa"/>
          </w:tcPr>
          <w:p w:rsidR="00231B2D" w:rsidRDefault="00231B2D">
            <w:pPr>
              <w:pStyle w:val="ConsPlusNormal"/>
              <w:jc w:val="center"/>
            </w:pPr>
          </w:p>
        </w:tc>
      </w:tr>
    </w:tbl>
    <w:p w:rsidR="001A2E3E" w:rsidRPr="00AD090F" w:rsidRDefault="001A2E3E"/>
    <w:p w:rsidR="00294472" w:rsidRPr="00294472" w:rsidRDefault="00294472"/>
    <w:p w:rsidR="00492FBE" w:rsidRPr="00492FBE" w:rsidRDefault="00492FBE" w:rsidP="00F55F4C">
      <w:pPr>
        <w:ind w:firstLine="708"/>
        <w:sectPr w:rsidR="00492FBE" w:rsidRPr="00492FBE">
          <w:pgSz w:w="16838" w:h="11905" w:orient="landscape"/>
          <w:pgMar w:top="1701" w:right="1134" w:bottom="850" w:left="1134" w:header="0" w:footer="0" w:gutter="0"/>
          <w:cols w:space="720"/>
        </w:sectPr>
      </w:pPr>
      <w:r>
        <w:t>Директор ООО «</w:t>
      </w:r>
      <w:proofErr w:type="spellStart"/>
      <w:r>
        <w:t>ПромТех</w:t>
      </w:r>
      <w:proofErr w:type="spellEnd"/>
      <w:r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0343" w:rsidRPr="00B045D1">
        <w:t xml:space="preserve">            </w:t>
      </w:r>
      <w:r>
        <w:t>А.А. Кутуков</w:t>
      </w:r>
    </w:p>
    <w:p w:rsidR="00861EBF" w:rsidRDefault="00861EBF" w:rsidP="00F55F4C">
      <w:pPr>
        <w:pStyle w:val="ConsPlusNormal"/>
        <w:jc w:val="both"/>
      </w:pPr>
      <w:bookmarkStart w:id="78" w:name="P683"/>
      <w:bookmarkEnd w:id="78"/>
    </w:p>
    <w:sectPr w:rsidR="00861EBF" w:rsidSect="001A2E3E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F65" w:rsidRDefault="00DE6F65" w:rsidP="005B1B5D">
      <w:pPr>
        <w:spacing w:after="0" w:line="240" w:lineRule="auto"/>
      </w:pPr>
      <w:r>
        <w:separator/>
      </w:r>
    </w:p>
  </w:endnote>
  <w:endnote w:type="continuationSeparator" w:id="0">
    <w:p w:rsidR="00DE6F65" w:rsidRDefault="00DE6F65" w:rsidP="005B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F65" w:rsidRDefault="00DE6F65" w:rsidP="005B1B5D">
      <w:pPr>
        <w:spacing w:after="0" w:line="240" w:lineRule="auto"/>
      </w:pPr>
      <w:r>
        <w:separator/>
      </w:r>
    </w:p>
  </w:footnote>
  <w:footnote w:type="continuationSeparator" w:id="0">
    <w:p w:rsidR="00DE6F65" w:rsidRDefault="00DE6F65" w:rsidP="005B1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55404"/>
    <w:multiLevelType w:val="hybridMultilevel"/>
    <w:tmpl w:val="7B340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E3E"/>
    <w:rsid w:val="00003194"/>
    <w:rsid w:val="000277E6"/>
    <w:rsid w:val="00033B16"/>
    <w:rsid w:val="00052211"/>
    <w:rsid w:val="00057520"/>
    <w:rsid w:val="0006025D"/>
    <w:rsid w:val="000723B3"/>
    <w:rsid w:val="00073977"/>
    <w:rsid w:val="0007690E"/>
    <w:rsid w:val="000909CC"/>
    <w:rsid w:val="00094752"/>
    <w:rsid w:val="00095A25"/>
    <w:rsid w:val="000A5F0E"/>
    <w:rsid w:val="000A6E25"/>
    <w:rsid w:val="000B3E60"/>
    <w:rsid w:val="000D1D29"/>
    <w:rsid w:val="000F4490"/>
    <w:rsid w:val="00100160"/>
    <w:rsid w:val="00102441"/>
    <w:rsid w:val="00107742"/>
    <w:rsid w:val="00111E86"/>
    <w:rsid w:val="00114238"/>
    <w:rsid w:val="001149DB"/>
    <w:rsid w:val="00124D6A"/>
    <w:rsid w:val="0013011B"/>
    <w:rsid w:val="00132043"/>
    <w:rsid w:val="0013644E"/>
    <w:rsid w:val="0013699B"/>
    <w:rsid w:val="00142632"/>
    <w:rsid w:val="001678FB"/>
    <w:rsid w:val="001A2E3E"/>
    <w:rsid w:val="001A58B1"/>
    <w:rsid w:val="001B6E4A"/>
    <w:rsid w:val="001C0157"/>
    <w:rsid w:val="001C0244"/>
    <w:rsid w:val="001D5631"/>
    <w:rsid w:val="001E579A"/>
    <w:rsid w:val="00200BC1"/>
    <w:rsid w:val="0020234B"/>
    <w:rsid w:val="0021763E"/>
    <w:rsid w:val="002201CC"/>
    <w:rsid w:val="0022257B"/>
    <w:rsid w:val="00224E52"/>
    <w:rsid w:val="00231B2D"/>
    <w:rsid w:val="00231EA7"/>
    <w:rsid w:val="002466E4"/>
    <w:rsid w:val="00247B54"/>
    <w:rsid w:val="00256372"/>
    <w:rsid w:val="0026658B"/>
    <w:rsid w:val="00266C29"/>
    <w:rsid w:val="00294472"/>
    <w:rsid w:val="00297390"/>
    <w:rsid w:val="0029740A"/>
    <w:rsid w:val="002A5330"/>
    <w:rsid w:val="002B20CC"/>
    <w:rsid w:val="002B639E"/>
    <w:rsid w:val="002D1818"/>
    <w:rsid w:val="002E73E8"/>
    <w:rsid w:val="00311864"/>
    <w:rsid w:val="00331966"/>
    <w:rsid w:val="00334868"/>
    <w:rsid w:val="00336CC5"/>
    <w:rsid w:val="003518F9"/>
    <w:rsid w:val="00375B20"/>
    <w:rsid w:val="00385EBA"/>
    <w:rsid w:val="00392CB6"/>
    <w:rsid w:val="003A3976"/>
    <w:rsid w:val="003B0FC9"/>
    <w:rsid w:val="003C3DC0"/>
    <w:rsid w:val="003D47F5"/>
    <w:rsid w:val="003E3A42"/>
    <w:rsid w:val="003E6EED"/>
    <w:rsid w:val="003F3168"/>
    <w:rsid w:val="003F5C0D"/>
    <w:rsid w:val="00401651"/>
    <w:rsid w:val="004064F7"/>
    <w:rsid w:val="00426672"/>
    <w:rsid w:val="0042739C"/>
    <w:rsid w:val="00431589"/>
    <w:rsid w:val="0044276C"/>
    <w:rsid w:val="00456AE4"/>
    <w:rsid w:val="00457E4B"/>
    <w:rsid w:val="00470921"/>
    <w:rsid w:val="00477882"/>
    <w:rsid w:val="0048292F"/>
    <w:rsid w:val="00492FBE"/>
    <w:rsid w:val="00493427"/>
    <w:rsid w:val="00493FEA"/>
    <w:rsid w:val="004A3BE5"/>
    <w:rsid w:val="004A4AB4"/>
    <w:rsid w:val="004A52C0"/>
    <w:rsid w:val="004A537C"/>
    <w:rsid w:val="004B14D5"/>
    <w:rsid w:val="004B5823"/>
    <w:rsid w:val="004B7972"/>
    <w:rsid w:val="004C6F62"/>
    <w:rsid w:val="004D02A4"/>
    <w:rsid w:val="004D1A46"/>
    <w:rsid w:val="004E46E5"/>
    <w:rsid w:val="004E535C"/>
    <w:rsid w:val="004E5555"/>
    <w:rsid w:val="004F7442"/>
    <w:rsid w:val="004F7D52"/>
    <w:rsid w:val="00511532"/>
    <w:rsid w:val="00523319"/>
    <w:rsid w:val="00523A3C"/>
    <w:rsid w:val="005334FF"/>
    <w:rsid w:val="00546BA4"/>
    <w:rsid w:val="00554B6C"/>
    <w:rsid w:val="00574815"/>
    <w:rsid w:val="00575007"/>
    <w:rsid w:val="00575E4E"/>
    <w:rsid w:val="005836D3"/>
    <w:rsid w:val="00590032"/>
    <w:rsid w:val="005A3219"/>
    <w:rsid w:val="005A6930"/>
    <w:rsid w:val="005B1B5D"/>
    <w:rsid w:val="005D226F"/>
    <w:rsid w:val="005F0980"/>
    <w:rsid w:val="005F2BE2"/>
    <w:rsid w:val="006041CF"/>
    <w:rsid w:val="00612679"/>
    <w:rsid w:val="00632C90"/>
    <w:rsid w:val="00635A7F"/>
    <w:rsid w:val="00635C5B"/>
    <w:rsid w:val="006536D7"/>
    <w:rsid w:val="00653856"/>
    <w:rsid w:val="0065512E"/>
    <w:rsid w:val="00662132"/>
    <w:rsid w:val="00671604"/>
    <w:rsid w:val="0068130C"/>
    <w:rsid w:val="006865A8"/>
    <w:rsid w:val="006C1A54"/>
    <w:rsid w:val="006E5411"/>
    <w:rsid w:val="006E62FB"/>
    <w:rsid w:val="006F4B79"/>
    <w:rsid w:val="0071087A"/>
    <w:rsid w:val="00717317"/>
    <w:rsid w:val="00730DD5"/>
    <w:rsid w:val="00743D97"/>
    <w:rsid w:val="00744DB7"/>
    <w:rsid w:val="00750D96"/>
    <w:rsid w:val="0076018E"/>
    <w:rsid w:val="007762A0"/>
    <w:rsid w:val="007939BD"/>
    <w:rsid w:val="007A221E"/>
    <w:rsid w:val="007A4D7D"/>
    <w:rsid w:val="007B7202"/>
    <w:rsid w:val="007C25CA"/>
    <w:rsid w:val="007D3083"/>
    <w:rsid w:val="007D3107"/>
    <w:rsid w:val="007F10F9"/>
    <w:rsid w:val="00807126"/>
    <w:rsid w:val="00853128"/>
    <w:rsid w:val="00861EBF"/>
    <w:rsid w:val="008669B9"/>
    <w:rsid w:val="00885A4A"/>
    <w:rsid w:val="00885CBB"/>
    <w:rsid w:val="008C7ABF"/>
    <w:rsid w:val="008D50B0"/>
    <w:rsid w:val="008D514D"/>
    <w:rsid w:val="008E6F93"/>
    <w:rsid w:val="00921248"/>
    <w:rsid w:val="009309E2"/>
    <w:rsid w:val="00954B42"/>
    <w:rsid w:val="009605DC"/>
    <w:rsid w:val="0096514F"/>
    <w:rsid w:val="00970B6F"/>
    <w:rsid w:val="00981977"/>
    <w:rsid w:val="00990651"/>
    <w:rsid w:val="009A3B25"/>
    <w:rsid w:val="009C1B7B"/>
    <w:rsid w:val="009C2E33"/>
    <w:rsid w:val="009D7F00"/>
    <w:rsid w:val="009E2FAE"/>
    <w:rsid w:val="009E7A14"/>
    <w:rsid w:val="00A132C0"/>
    <w:rsid w:val="00A273C8"/>
    <w:rsid w:val="00A32F64"/>
    <w:rsid w:val="00A33C37"/>
    <w:rsid w:val="00A3784A"/>
    <w:rsid w:val="00A41E7D"/>
    <w:rsid w:val="00A444EA"/>
    <w:rsid w:val="00A51565"/>
    <w:rsid w:val="00A568C2"/>
    <w:rsid w:val="00A73A00"/>
    <w:rsid w:val="00A76AE8"/>
    <w:rsid w:val="00A76C4D"/>
    <w:rsid w:val="00A90C02"/>
    <w:rsid w:val="00A92F6E"/>
    <w:rsid w:val="00AB59A7"/>
    <w:rsid w:val="00AC298D"/>
    <w:rsid w:val="00AC7FC0"/>
    <w:rsid w:val="00AD090F"/>
    <w:rsid w:val="00AE3632"/>
    <w:rsid w:val="00AE67E2"/>
    <w:rsid w:val="00AE79C1"/>
    <w:rsid w:val="00AF6D42"/>
    <w:rsid w:val="00B045D1"/>
    <w:rsid w:val="00B10E62"/>
    <w:rsid w:val="00B223F5"/>
    <w:rsid w:val="00B24182"/>
    <w:rsid w:val="00B326F0"/>
    <w:rsid w:val="00B4165C"/>
    <w:rsid w:val="00B4600C"/>
    <w:rsid w:val="00B56AC0"/>
    <w:rsid w:val="00B62604"/>
    <w:rsid w:val="00B64456"/>
    <w:rsid w:val="00B7056D"/>
    <w:rsid w:val="00B80D30"/>
    <w:rsid w:val="00BA208A"/>
    <w:rsid w:val="00BB0FB0"/>
    <w:rsid w:val="00BB2530"/>
    <w:rsid w:val="00BB540D"/>
    <w:rsid w:val="00BC7D70"/>
    <w:rsid w:val="00BD4374"/>
    <w:rsid w:val="00BE1F7B"/>
    <w:rsid w:val="00BE5ABE"/>
    <w:rsid w:val="00BF0131"/>
    <w:rsid w:val="00BF5D29"/>
    <w:rsid w:val="00C145D5"/>
    <w:rsid w:val="00C3329E"/>
    <w:rsid w:val="00C57A70"/>
    <w:rsid w:val="00C6190B"/>
    <w:rsid w:val="00C71778"/>
    <w:rsid w:val="00C8697A"/>
    <w:rsid w:val="00C87B65"/>
    <w:rsid w:val="00CA3B11"/>
    <w:rsid w:val="00CA50CC"/>
    <w:rsid w:val="00CA5C95"/>
    <w:rsid w:val="00CB6561"/>
    <w:rsid w:val="00CB7A88"/>
    <w:rsid w:val="00CC2025"/>
    <w:rsid w:val="00CD3398"/>
    <w:rsid w:val="00CD59F0"/>
    <w:rsid w:val="00CE3803"/>
    <w:rsid w:val="00CE53B9"/>
    <w:rsid w:val="00D10D6B"/>
    <w:rsid w:val="00D127CE"/>
    <w:rsid w:val="00D2110A"/>
    <w:rsid w:val="00D33E58"/>
    <w:rsid w:val="00D42B86"/>
    <w:rsid w:val="00D55D1A"/>
    <w:rsid w:val="00D65426"/>
    <w:rsid w:val="00D7147B"/>
    <w:rsid w:val="00D877BF"/>
    <w:rsid w:val="00D9548E"/>
    <w:rsid w:val="00DA593F"/>
    <w:rsid w:val="00DD5AFC"/>
    <w:rsid w:val="00DE2802"/>
    <w:rsid w:val="00DE6F65"/>
    <w:rsid w:val="00DF3062"/>
    <w:rsid w:val="00E00DDB"/>
    <w:rsid w:val="00E017A4"/>
    <w:rsid w:val="00E06B96"/>
    <w:rsid w:val="00E12DE3"/>
    <w:rsid w:val="00E233D5"/>
    <w:rsid w:val="00E25235"/>
    <w:rsid w:val="00E27E2C"/>
    <w:rsid w:val="00E30343"/>
    <w:rsid w:val="00E30558"/>
    <w:rsid w:val="00E44296"/>
    <w:rsid w:val="00E45E61"/>
    <w:rsid w:val="00E500ED"/>
    <w:rsid w:val="00E54881"/>
    <w:rsid w:val="00E7490A"/>
    <w:rsid w:val="00E76369"/>
    <w:rsid w:val="00E81ED8"/>
    <w:rsid w:val="00E82E5A"/>
    <w:rsid w:val="00E9272B"/>
    <w:rsid w:val="00E93FF0"/>
    <w:rsid w:val="00E97D4E"/>
    <w:rsid w:val="00EA44B3"/>
    <w:rsid w:val="00ED2D62"/>
    <w:rsid w:val="00EE0CEB"/>
    <w:rsid w:val="00EE627D"/>
    <w:rsid w:val="00EE7DB4"/>
    <w:rsid w:val="00EF4E7E"/>
    <w:rsid w:val="00F02DD0"/>
    <w:rsid w:val="00F139E5"/>
    <w:rsid w:val="00F16B83"/>
    <w:rsid w:val="00F55F4C"/>
    <w:rsid w:val="00F60E8D"/>
    <w:rsid w:val="00F65236"/>
    <w:rsid w:val="00F72510"/>
    <w:rsid w:val="00F759A4"/>
    <w:rsid w:val="00F7680F"/>
    <w:rsid w:val="00F85638"/>
    <w:rsid w:val="00F93D74"/>
    <w:rsid w:val="00F95B53"/>
    <w:rsid w:val="00F97AC7"/>
    <w:rsid w:val="00FA063B"/>
    <w:rsid w:val="00FA063C"/>
    <w:rsid w:val="00FA0BF4"/>
    <w:rsid w:val="00FC66E4"/>
    <w:rsid w:val="00FC75F7"/>
    <w:rsid w:val="00FD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A2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A2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2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B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1B5D"/>
  </w:style>
  <w:style w:type="paragraph" w:styleId="a5">
    <w:name w:val="footer"/>
    <w:basedOn w:val="a"/>
    <w:link w:val="a6"/>
    <w:uiPriority w:val="99"/>
    <w:unhideWhenUsed/>
    <w:rsid w:val="005B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B5D"/>
  </w:style>
  <w:style w:type="paragraph" w:styleId="a7">
    <w:name w:val="Balloon Text"/>
    <w:basedOn w:val="a"/>
    <w:link w:val="a8"/>
    <w:uiPriority w:val="99"/>
    <w:semiHidden/>
    <w:unhideWhenUsed/>
    <w:rsid w:val="00CB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A2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A2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2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08163B02F62C4F29DE9262D736DE0DAE0576327869B928A99B32A2F423099A2D8BC24C1d9i3I" TargetMode="External"/><Relationship Id="rId13" Type="http://schemas.openxmlformats.org/officeDocument/2006/relationships/hyperlink" Target="consultantplus://offline/ref=57008163B02F62C4F29DE9262D736DE0DAE0576327869B928A99B32A2F423099A2D8BC27C5d9i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008163B02F62C4F29DE9262D736DE0DAE0576327869B928A99B32A2F423099A2D8BC27C5d9i1I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008163B02F62C4F29DE9262D736DE0DAE0576327869B928A99B32A2F423099A2D8BC27C4d9iD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7008163B02F62C4F29DE9262D736DE0DAE0576327869B928A99B32A2F423099A2D8BC27C4d9i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008163B02F62C4F29DE9262D736DE0DAE0576327869B928A99B32A2F423099A2D8BC24CAd9i1I" TargetMode="External"/><Relationship Id="rId14" Type="http://schemas.openxmlformats.org/officeDocument/2006/relationships/hyperlink" Target="consultantplus://offline/ref=57008163B02F62C4F29DE9262D736DE0DAE0576327869B928A99B32A2F423099A2D8BC27C5d9i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BD703-B59C-4A47-9FD0-CB06B850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10967</Words>
  <Characters>62518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73339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Раиса Анатольевна</dc:creator>
  <cp:lastModifiedBy>Secretaryus</cp:lastModifiedBy>
  <cp:revision>22</cp:revision>
  <cp:lastPrinted>2017-07-20T08:31:00Z</cp:lastPrinted>
  <dcterms:created xsi:type="dcterms:W3CDTF">2017-05-12T06:03:00Z</dcterms:created>
  <dcterms:modified xsi:type="dcterms:W3CDTF">2018-03-01T06:37:00Z</dcterms:modified>
</cp:coreProperties>
</file>