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57" w:rsidRPr="00E47A04" w:rsidRDefault="00B12857">
      <w:pPr>
        <w:spacing w:after="0" w:line="240" w:lineRule="auto"/>
        <w:jc w:val="both"/>
        <w:rPr>
          <w:rFonts w:cstheme="minorHAnsi"/>
        </w:rPr>
      </w:pPr>
    </w:p>
    <w:p w:rsidR="00035937" w:rsidRPr="00E47A04" w:rsidRDefault="00035937">
      <w:pPr>
        <w:spacing w:after="0" w:line="240" w:lineRule="auto"/>
        <w:jc w:val="both"/>
        <w:rPr>
          <w:rFonts w:cstheme="minorHAnsi"/>
        </w:rPr>
      </w:pPr>
    </w:p>
    <w:p w:rsidR="00035937" w:rsidRPr="00E47A04" w:rsidRDefault="00035937">
      <w:pPr>
        <w:spacing w:after="0" w:line="240" w:lineRule="auto"/>
        <w:jc w:val="both"/>
        <w:rPr>
          <w:rFonts w:cstheme="minorHAnsi"/>
        </w:rPr>
      </w:pPr>
    </w:p>
    <w:p w:rsidR="00035937" w:rsidRPr="00E47A04" w:rsidRDefault="00035937">
      <w:pPr>
        <w:spacing w:after="0" w:line="240" w:lineRule="auto"/>
        <w:jc w:val="both"/>
        <w:rPr>
          <w:rFonts w:cstheme="minorHAnsi"/>
        </w:rPr>
      </w:pPr>
    </w:p>
    <w:p w:rsidR="00035937" w:rsidRPr="00E47A04" w:rsidRDefault="00035937">
      <w:pPr>
        <w:spacing w:after="0" w:line="240" w:lineRule="auto"/>
        <w:jc w:val="both"/>
        <w:rPr>
          <w:rFonts w:cstheme="minorHAnsi"/>
        </w:rPr>
      </w:pPr>
    </w:p>
    <w:p w:rsidR="00035937" w:rsidRPr="00E47A04" w:rsidRDefault="00035937">
      <w:pPr>
        <w:spacing w:after="0" w:line="240" w:lineRule="auto"/>
        <w:jc w:val="both"/>
        <w:rPr>
          <w:rFonts w:cstheme="minorHAnsi"/>
        </w:rPr>
      </w:pPr>
    </w:p>
    <w:p w:rsidR="00035937" w:rsidRPr="00E47A04" w:rsidRDefault="00035937">
      <w:pPr>
        <w:spacing w:after="0" w:line="240" w:lineRule="auto"/>
        <w:jc w:val="both"/>
        <w:rPr>
          <w:rFonts w:cstheme="minorHAnsi"/>
        </w:rPr>
      </w:pPr>
    </w:p>
    <w:p w:rsidR="00035937" w:rsidRPr="00E47A04" w:rsidRDefault="00035937">
      <w:pPr>
        <w:spacing w:after="0" w:line="240" w:lineRule="auto"/>
        <w:jc w:val="both"/>
        <w:rPr>
          <w:rFonts w:cstheme="minorHAnsi"/>
        </w:rPr>
      </w:pPr>
    </w:p>
    <w:p w:rsidR="00B12857" w:rsidRPr="00E47A04" w:rsidRDefault="00B12857" w:rsidP="00B12857">
      <w:pPr>
        <w:spacing w:after="0" w:line="240" w:lineRule="auto"/>
        <w:jc w:val="center"/>
        <w:rPr>
          <w:rFonts w:cstheme="minorHAnsi"/>
          <w:b/>
        </w:rPr>
      </w:pPr>
      <w:r w:rsidRPr="00E47A04">
        <w:rPr>
          <w:rFonts w:cstheme="minorHAnsi"/>
          <w:b/>
        </w:rPr>
        <w:t>ПРОЕКТНАЯ ДЕКЛАРАЦИЯ</w:t>
      </w:r>
    </w:p>
    <w:p w:rsidR="00207EAF" w:rsidRPr="00E47A04" w:rsidRDefault="00207EAF" w:rsidP="00207EAF">
      <w:pPr>
        <w:pStyle w:val="ConsPlusTitle"/>
        <w:jc w:val="center"/>
        <w:rPr>
          <w:rFonts w:asciiTheme="minorHAnsi" w:hAnsiTheme="minorHAnsi" w:cstheme="minorHAnsi"/>
          <w:szCs w:val="22"/>
        </w:rPr>
      </w:pPr>
      <w:r w:rsidRPr="00AB7609">
        <w:rPr>
          <w:rFonts w:asciiTheme="minorHAnsi" w:hAnsiTheme="minorHAnsi" w:cstheme="minorHAnsi"/>
          <w:szCs w:val="22"/>
        </w:rPr>
        <w:t xml:space="preserve">от </w:t>
      </w:r>
      <w:r w:rsidR="00414C83" w:rsidRPr="00AB7609">
        <w:rPr>
          <w:rFonts w:asciiTheme="minorHAnsi" w:hAnsiTheme="minorHAnsi" w:cstheme="minorHAnsi"/>
          <w:szCs w:val="22"/>
          <w:u w:val="single"/>
        </w:rPr>
        <w:t>«2</w:t>
      </w:r>
      <w:r w:rsidR="00AB7609" w:rsidRPr="00AB7609">
        <w:rPr>
          <w:rFonts w:asciiTheme="minorHAnsi" w:hAnsiTheme="minorHAnsi" w:cstheme="minorHAnsi"/>
          <w:szCs w:val="22"/>
          <w:u w:val="single"/>
        </w:rPr>
        <w:t>8</w:t>
      </w:r>
      <w:r w:rsidRPr="00AB7609">
        <w:rPr>
          <w:rFonts w:asciiTheme="minorHAnsi" w:hAnsiTheme="minorHAnsi" w:cstheme="minorHAnsi"/>
          <w:szCs w:val="22"/>
          <w:u w:val="single"/>
        </w:rPr>
        <w:t>»</w:t>
      </w:r>
      <w:r w:rsidRPr="00AB7609">
        <w:rPr>
          <w:rFonts w:asciiTheme="minorHAnsi" w:hAnsiTheme="minorHAnsi" w:cstheme="minorHAnsi"/>
          <w:szCs w:val="22"/>
        </w:rPr>
        <w:t xml:space="preserve"> </w:t>
      </w:r>
      <w:r w:rsidR="00967E66" w:rsidRPr="00AB7609">
        <w:rPr>
          <w:rFonts w:asciiTheme="minorHAnsi" w:hAnsiTheme="minorHAnsi" w:cstheme="minorHAnsi"/>
          <w:szCs w:val="22"/>
          <w:u w:val="single"/>
        </w:rPr>
        <w:t>сентября</w:t>
      </w:r>
      <w:r w:rsidRPr="00E47A04">
        <w:rPr>
          <w:rFonts w:asciiTheme="minorHAnsi" w:hAnsiTheme="minorHAnsi" w:cstheme="minorHAnsi"/>
          <w:szCs w:val="22"/>
        </w:rPr>
        <w:t xml:space="preserve"> 2017г.</w:t>
      </w:r>
    </w:p>
    <w:p w:rsidR="00B12857" w:rsidRPr="00E47A04" w:rsidRDefault="00B12857" w:rsidP="00B12857">
      <w:pPr>
        <w:pStyle w:val="ConsPlusTitle"/>
        <w:jc w:val="center"/>
        <w:rPr>
          <w:rFonts w:asciiTheme="minorHAnsi" w:hAnsiTheme="minorHAnsi" w:cstheme="minorHAnsi"/>
          <w:szCs w:val="22"/>
        </w:rPr>
      </w:pPr>
    </w:p>
    <w:p w:rsidR="00B12857" w:rsidRPr="00E47A04" w:rsidRDefault="00B12857" w:rsidP="00B12857">
      <w:pPr>
        <w:pStyle w:val="ConsPlusTitle"/>
        <w:jc w:val="center"/>
        <w:rPr>
          <w:rFonts w:asciiTheme="minorHAnsi" w:hAnsiTheme="minorHAnsi" w:cstheme="minorHAnsi"/>
          <w:szCs w:val="22"/>
        </w:rPr>
      </w:pPr>
      <w:r w:rsidRPr="00E47A04">
        <w:rPr>
          <w:rFonts w:asciiTheme="minorHAnsi" w:hAnsiTheme="minorHAnsi" w:cstheme="minorHAnsi"/>
          <w:szCs w:val="22"/>
        </w:rPr>
        <w:t>по объекту</w:t>
      </w:r>
    </w:p>
    <w:p w:rsidR="00967E66" w:rsidRPr="00E47A04" w:rsidRDefault="00B12857" w:rsidP="00B12857">
      <w:pPr>
        <w:spacing w:after="0" w:line="240" w:lineRule="auto"/>
        <w:ind w:firstLine="709"/>
        <w:jc w:val="center"/>
        <w:rPr>
          <w:rFonts w:cstheme="minorHAnsi"/>
          <w:b/>
          <w:bCs/>
          <w:iCs/>
        </w:rPr>
      </w:pPr>
      <w:r w:rsidRPr="00E47A04">
        <w:rPr>
          <w:rFonts w:cstheme="minorHAnsi"/>
          <w:b/>
          <w:bCs/>
          <w:iCs/>
        </w:rPr>
        <w:t>Много</w:t>
      </w:r>
      <w:r w:rsidR="00967E66" w:rsidRPr="00E47A04">
        <w:rPr>
          <w:rFonts w:cstheme="minorHAnsi"/>
          <w:b/>
          <w:bCs/>
          <w:iCs/>
        </w:rPr>
        <w:t>квартирный многоэтажный жилой дом с помещениями общественного назначения №2</w:t>
      </w:r>
    </w:p>
    <w:p w:rsidR="00967E66" w:rsidRPr="00E47A04" w:rsidRDefault="00967E66" w:rsidP="00B12857">
      <w:pPr>
        <w:spacing w:after="0" w:line="240" w:lineRule="auto"/>
        <w:ind w:firstLine="709"/>
        <w:jc w:val="center"/>
        <w:rPr>
          <w:rFonts w:cstheme="minorHAnsi"/>
          <w:b/>
          <w:bCs/>
          <w:iCs/>
        </w:rPr>
      </w:pPr>
      <w:r w:rsidRPr="00E47A04">
        <w:rPr>
          <w:rFonts w:cstheme="minorHAnsi"/>
          <w:b/>
          <w:bCs/>
          <w:iCs/>
        </w:rPr>
        <w:t xml:space="preserve">- 5 этап многоэтажной </w:t>
      </w:r>
      <w:r w:rsidR="00B12857" w:rsidRPr="00E47A04">
        <w:rPr>
          <w:rFonts w:cstheme="minorHAnsi"/>
          <w:b/>
          <w:bCs/>
          <w:iCs/>
        </w:rPr>
        <w:t>жил</w:t>
      </w:r>
      <w:r w:rsidRPr="00E47A04">
        <w:rPr>
          <w:rFonts w:cstheme="minorHAnsi"/>
          <w:b/>
          <w:bCs/>
          <w:iCs/>
        </w:rPr>
        <w:t>ой</w:t>
      </w:r>
      <w:r w:rsidR="00B12857" w:rsidRPr="00E47A04">
        <w:rPr>
          <w:rFonts w:cstheme="minorHAnsi"/>
          <w:b/>
          <w:bCs/>
          <w:iCs/>
        </w:rPr>
        <w:t xml:space="preserve"> застройк</w:t>
      </w:r>
      <w:r w:rsidRPr="00E47A04">
        <w:rPr>
          <w:rFonts w:cstheme="minorHAnsi"/>
          <w:b/>
          <w:bCs/>
          <w:iCs/>
        </w:rPr>
        <w:t>и</w:t>
      </w:r>
      <w:r w:rsidR="00B12857" w:rsidRPr="00E47A04">
        <w:rPr>
          <w:rFonts w:cstheme="minorHAnsi"/>
          <w:b/>
          <w:bCs/>
          <w:iCs/>
        </w:rPr>
        <w:t xml:space="preserve"> МО Станционный сельсовет Новосибирского района</w:t>
      </w:r>
      <w:r w:rsidRPr="00E47A04">
        <w:rPr>
          <w:rFonts w:cstheme="minorHAnsi"/>
          <w:b/>
          <w:bCs/>
          <w:iCs/>
        </w:rPr>
        <w:t>, Новосибирской области.</w:t>
      </w:r>
    </w:p>
    <w:p w:rsidR="00B12857" w:rsidRPr="00E47A04" w:rsidRDefault="00B12857" w:rsidP="00B12857">
      <w:pPr>
        <w:spacing w:after="0" w:line="240" w:lineRule="auto"/>
        <w:ind w:firstLine="709"/>
        <w:jc w:val="center"/>
        <w:rPr>
          <w:rFonts w:cstheme="minorHAnsi"/>
          <w:b/>
          <w:bCs/>
          <w:iCs/>
        </w:rPr>
      </w:pPr>
      <w:r w:rsidRPr="00E47A04">
        <w:rPr>
          <w:rFonts w:cstheme="minorHAnsi"/>
          <w:b/>
          <w:bCs/>
          <w:iCs/>
        </w:rPr>
        <w:t>Жилой район «Приозерный». Квартал №1</w:t>
      </w:r>
      <w:r w:rsidR="00414C83" w:rsidRPr="00E47A04">
        <w:rPr>
          <w:rFonts w:cstheme="minorHAnsi"/>
          <w:b/>
          <w:bCs/>
          <w:iCs/>
        </w:rPr>
        <w:t>.</w:t>
      </w:r>
    </w:p>
    <w:p w:rsidR="00B12857" w:rsidRPr="00E47A04" w:rsidRDefault="00B12857" w:rsidP="00B12857">
      <w:pPr>
        <w:spacing w:after="0" w:line="240" w:lineRule="auto"/>
        <w:jc w:val="center"/>
        <w:rPr>
          <w:rFonts w:cstheme="minorHAnsi"/>
          <w:b/>
          <w:bCs/>
          <w:iCs/>
        </w:rPr>
      </w:pPr>
    </w:p>
    <w:p w:rsidR="00B12857" w:rsidRPr="00E47A04" w:rsidRDefault="00B12857" w:rsidP="00B12857">
      <w:pPr>
        <w:spacing w:after="0" w:line="240" w:lineRule="auto"/>
        <w:jc w:val="center"/>
        <w:rPr>
          <w:rFonts w:cstheme="minorHAnsi"/>
          <w:b/>
          <w:bCs/>
          <w:iCs/>
        </w:rPr>
      </w:pPr>
    </w:p>
    <w:p w:rsidR="00B12857" w:rsidRPr="00E47A04" w:rsidRDefault="00B12857" w:rsidP="00B12857">
      <w:pPr>
        <w:spacing w:after="0" w:line="240" w:lineRule="auto"/>
        <w:jc w:val="center"/>
        <w:rPr>
          <w:rFonts w:cstheme="minorHAnsi"/>
          <w:b/>
          <w:bCs/>
          <w:iCs/>
        </w:rPr>
      </w:pPr>
    </w:p>
    <w:p w:rsidR="00B12857" w:rsidRPr="00E47A04" w:rsidRDefault="00B12857" w:rsidP="00B12857">
      <w:pPr>
        <w:spacing w:after="0" w:line="240" w:lineRule="auto"/>
        <w:jc w:val="center"/>
        <w:rPr>
          <w:rFonts w:cstheme="minorHAnsi"/>
          <w:b/>
          <w:bCs/>
          <w:iCs/>
        </w:rPr>
      </w:pPr>
    </w:p>
    <w:p w:rsidR="00B12857" w:rsidRPr="00E47A04" w:rsidRDefault="00B12857" w:rsidP="00B12857">
      <w:pPr>
        <w:spacing w:after="0" w:line="240" w:lineRule="auto"/>
        <w:jc w:val="center"/>
        <w:rPr>
          <w:rFonts w:cstheme="minorHAnsi"/>
          <w:b/>
          <w:bCs/>
          <w:iCs/>
        </w:rPr>
      </w:pPr>
    </w:p>
    <w:p w:rsidR="00B12857" w:rsidRPr="00E47A04" w:rsidRDefault="00B12857" w:rsidP="00B12857">
      <w:pPr>
        <w:spacing w:after="0" w:line="240" w:lineRule="auto"/>
        <w:jc w:val="center"/>
        <w:rPr>
          <w:rFonts w:cstheme="minorHAnsi"/>
          <w:b/>
          <w:bCs/>
          <w:iCs/>
        </w:rPr>
      </w:pPr>
    </w:p>
    <w:p w:rsidR="00B12857" w:rsidRPr="00E47A04" w:rsidRDefault="00B12857" w:rsidP="00B12857">
      <w:pPr>
        <w:spacing w:after="0" w:line="240" w:lineRule="auto"/>
        <w:jc w:val="center"/>
        <w:rPr>
          <w:rFonts w:cstheme="minorHAnsi"/>
          <w:b/>
          <w:bCs/>
          <w:iCs/>
        </w:rPr>
      </w:pPr>
      <w:r w:rsidRPr="00E47A04">
        <w:rPr>
          <w:rFonts w:cstheme="minorHAnsi"/>
          <w:b/>
          <w:bCs/>
          <w:iCs/>
        </w:rPr>
        <w:t>Генеральный директор ООО «</w:t>
      </w:r>
      <w:proofErr w:type="spellStart"/>
      <w:r w:rsidRPr="00E47A04">
        <w:rPr>
          <w:rFonts w:cstheme="minorHAnsi"/>
          <w:b/>
          <w:bCs/>
          <w:iCs/>
        </w:rPr>
        <w:t>Энергомонтаж</w:t>
      </w:r>
      <w:proofErr w:type="spellEnd"/>
      <w:r w:rsidRPr="00E47A04">
        <w:rPr>
          <w:rFonts w:cstheme="minorHAnsi"/>
          <w:b/>
          <w:bCs/>
          <w:iCs/>
        </w:rPr>
        <w:t>»</w:t>
      </w:r>
    </w:p>
    <w:p w:rsidR="00B12857" w:rsidRPr="00E47A04" w:rsidRDefault="00B12857" w:rsidP="00B12857">
      <w:pPr>
        <w:spacing w:after="0" w:line="240" w:lineRule="auto"/>
        <w:jc w:val="center"/>
        <w:rPr>
          <w:rFonts w:cstheme="minorHAnsi"/>
          <w:b/>
          <w:bCs/>
          <w:iCs/>
        </w:rPr>
      </w:pPr>
    </w:p>
    <w:p w:rsidR="00B12857" w:rsidRPr="00E47A04" w:rsidRDefault="00B12857" w:rsidP="00B12857">
      <w:pPr>
        <w:spacing w:after="0" w:line="240" w:lineRule="auto"/>
        <w:jc w:val="center"/>
        <w:rPr>
          <w:rFonts w:cstheme="minorHAnsi"/>
          <w:b/>
          <w:bCs/>
          <w:iCs/>
        </w:rPr>
      </w:pPr>
      <w:r w:rsidRPr="00E47A04">
        <w:rPr>
          <w:rFonts w:cstheme="minorHAnsi"/>
          <w:b/>
          <w:bCs/>
          <w:iCs/>
        </w:rPr>
        <w:t>_________________________ Сидоренко И.Л.</w:t>
      </w:r>
    </w:p>
    <w:p w:rsidR="00B12857" w:rsidRPr="00E47A04" w:rsidRDefault="00B12857" w:rsidP="00B12857">
      <w:pPr>
        <w:spacing w:after="0" w:line="240" w:lineRule="auto"/>
        <w:jc w:val="center"/>
        <w:rPr>
          <w:rFonts w:cstheme="minorHAnsi"/>
          <w:b/>
          <w:bCs/>
          <w:iCs/>
        </w:rPr>
      </w:pPr>
    </w:p>
    <w:p w:rsidR="00B12857" w:rsidRPr="00E47A04" w:rsidRDefault="00B12857" w:rsidP="00B12857">
      <w:pPr>
        <w:spacing w:after="0" w:line="240" w:lineRule="auto"/>
        <w:jc w:val="center"/>
        <w:rPr>
          <w:rFonts w:cstheme="minorHAnsi"/>
          <w:b/>
          <w:bCs/>
          <w:iCs/>
        </w:rPr>
      </w:pPr>
      <w:r w:rsidRPr="00E47A04">
        <w:rPr>
          <w:rFonts w:cstheme="minorHAnsi"/>
          <w:b/>
          <w:bCs/>
          <w:iCs/>
        </w:rPr>
        <w:t>Главный бухгалтер ООО «</w:t>
      </w:r>
      <w:proofErr w:type="spellStart"/>
      <w:r w:rsidRPr="00E47A04">
        <w:rPr>
          <w:rFonts w:cstheme="minorHAnsi"/>
          <w:b/>
          <w:bCs/>
          <w:iCs/>
        </w:rPr>
        <w:t>Энергомонтаж</w:t>
      </w:r>
      <w:proofErr w:type="spellEnd"/>
      <w:r w:rsidRPr="00E47A04">
        <w:rPr>
          <w:rFonts w:cstheme="minorHAnsi"/>
          <w:b/>
          <w:bCs/>
          <w:iCs/>
        </w:rPr>
        <w:t>»</w:t>
      </w:r>
    </w:p>
    <w:p w:rsidR="00B12857" w:rsidRPr="00E47A04" w:rsidRDefault="00B12857" w:rsidP="00B12857">
      <w:pPr>
        <w:spacing w:after="0" w:line="240" w:lineRule="auto"/>
        <w:jc w:val="center"/>
        <w:rPr>
          <w:rFonts w:cstheme="minorHAnsi"/>
          <w:b/>
          <w:bCs/>
          <w:iCs/>
        </w:rPr>
      </w:pPr>
    </w:p>
    <w:p w:rsidR="00B12857" w:rsidRPr="00E47A04" w:rsidRDefault="00B12857" w:rsidP="00B12857">
      <w:pPr>
        <w:spacing w:after="0" w:line="240" w:lineRule="auto"/>
        <w:jc w:val="center"/>
        <w:rPr>
          <w:rFonts w:cstheme="minorHAnsi"/>
          <w:b/>
        </w:rPr>
      </w:pPr>
      <w:r w:rsidRPr="00E47A04">
        <w:rPr>
          <w:rFonts w:cstheme="minorHAnsi"/>
          <w:b/>
          <w:bCs/>
          <w:iCs/>
        </w:rPr>
        <w:t xml:space="preserve">______________________ </w:t>
      </w:r>
      <w:proofErr w:type="spellStart"/>
      <w:r w:rsidRPr="00E47A04">
        <w:rPr>
          <w:rFonts w:cstheme="minorHAnsi"/>
          <w:b/>
          <w:bCs/>
          <w:iCs/>
        </w:rPr>
        <w:t>Мисникова</w:t>
      </w:r>
      <w:proofErr w:type="spellEnd"/>
      <w:r w:rsidRPr="00E47A04">
        <w:rPr>
          <w:rFonts w:cstheme="minorHAnsi"/>
          <w:b/>
          <w:bCs/>
          <w:iCs/>
        </w:rPr>
        <w:t xml:space="preserve"> Е.Д.</w:t>
      </w:r>
    </w:p>
    <w:p w:rsidR="00B12857" w:rsidRPr="00E47A04" w:rsidRDefault="00B12857">
      <w:pPr>
        <w:spacing w:after="0" w:line="240" w:lineRule="auto"/>
        <w:jc w:val="both"/>
        <w:rPr>
          <w:rFonts w:eastAsia="Times New Roman" w:cstheme="minorHAnsi"/>
          <w:b/>
          <w:lang w:eastAsia="ru-RU"/>
        </w:rPr>
      </w:pPr>
      <w:r w:rsidRPr="00E47A04">
        <w:rPr>
          <w:rFonts w:cstheme="minorHAnsi"/>
        </w:rPr>
        <w:br w:type="page"/>
      </w:r>
    </w:p>
    <w:p w:rsidR="00756EF4" w:rsidRPr="00E47A04" w:rsidRDefault="00756EF4" w:rsidP="00756EF4">
      <w:pPr>
        <w:pStyle w:val="ConsPlusTitle"/>
        <w:jc w:val="center"/>
        <w:rPr>
          <w:rFonts w:asciiTheme="minorHAnsi" w:hAnsiTheme="minorHAnsi" w:cstheme="minorHAnsi"/>
          <w:szCs w:val="22"/>
        </w:rPr>
      </w:pPr>
      <w:r w:rsidRPr="00E47A04">
        <w:rPr>
          <w:rFonts w:asciiTheme="minorHAnsi" w:hAnsiTheme="minorHAnsi" w:cstheme="minorHAnsi"/>
          <w:szCs w:val="22"/>
        </w:rPr>
        <w:lastRenderedPageBreak/>
        <w:t>Проектная декларация</w:t>
      </w:r>
    </w:p>
    <w:p w:rsidR="00756EF4" w:rsidRPr="00E47A04" w:rsidRDefault="00756EF4" w:rsidP="00756EF4">
      <w:pPr>
        <w:pStyle w:val="ConsPlusTitle"/>
        <w:jc w:val="center"/>
        <w:rPr>
          <w:rFonts w:asciiTheme="minorHAnsi" w:hAnsiTheme="minorHAnsi" w:cstheme="minorHAnsi"/>
          <w:szCs w:val="22"/>
        </w:rPr>
      </w:pPr>
      <w:r w:rsidRPr="00AB7609">
        <w:rPr>
          <w:rFonts w:asciiTheme="minorHAnsi" w:hAnsiTheme="minorHAnsi" w:cstheme="minorHAnsi"/>
          <w:szCs w:val="22"/>
        </w:rPr>
        <w:t xml:space="preserve">от </w:t>
      </w:r>
      <w:r w:rsidR="00967E66" w:rsidRPr="00AB7609">
        <w:rPr>
          <w:rFonts w:asciiTheme="minorHAnsi" w:hAnsiTheme="minorHAnsi" w:cstheme="minorHAnsi"/>
          <w:szCs w:val="22"/>
          <w:u w:val="single"/>
        </w:rPr>
        <w:t>«</w:t>
      </w:r>
      <w:r w:rsidR="00AB7609" w:rsidRPr="00AB7609">
        <w:rPr>
          <w:rFonts w:asciiTheme="minorHAnsi" w:hAnsiTheme="minorHAnsi" w:cstheme="minorHAnsi"/>
          <w:szCs w:val="22"/>
          <w:u w:val="single"/>
        </w:rPr>
        <w:t>28</w:t>
      </w:r>
      <w:r w:rsidR="00207EAF" w:rsidRPr="00AB7609">
        <w:rPr>
          <w:rFonts w:asciiTheme="minorHAnsi" w:hAnsiTheme="minorHAnsi" w:cstheme="minorHAnsi"/>
          <w:szCs w:val="22"/>
          <w:u w:val="single"/>
        </w:rPr>
        <w:t>»</w:t>
      </w:r>
      <w:r w:rsidRPr="00AB7609">
        <w:rPr>
          <w:rFonts w:asciiTheme="minorHAnsi" w:hAnsiTheme="minorHAnsi" w:cstheme="minorHAnsi"/>
          <w:szCs w:val="22"/>
        </w:rPr>
        <w:t xml:space="preserve"> </w:t>
      </w:r>
      <w:r w:rsidR="00967E66" w:rsidRPr="00AB7609">
        <w:rPr>
          <w:rFonts w:asciiTheme="minorHAnsi" w:hAnsiTheme="minorHAnsi" w:cstheme="minorHAnsi"/>
          <w:szCs w:val="22"/>
          <w:u w:val="single"/>
        </w:rPr>
        <w:t>сентября</w:t>
      </w:r>
      <w:r w:rsidRPr="00E47A04">
        <w:rPr>
          <w:rFonts w:asciiTheme="minorHAnsi" w:hAnsiTheme="minorHAnsi" w:cstheme="minorHAnsi"/>
          <w:szCs w:val="22"/>
        </w:rPr>
        <w:t xml:space="preserve"> 2017г.</w:t>
      </w:r>
    </w:p>
    <w:p w:rsidR="00756EF4" w:rsidRPr="00E47A04" w:rsidRDefault="00756EF4" w:rsidP="00756EF4">
      <w:pPr>
        <w:pStyle w:val="ConsPlusTitle"/>
        <w:jc w:val="center"/>
        <w:rPr>
          <w:rFonts w:asciiTheme="minorHAnsi" w:hAnsiTheme="minorHAnsi" w:cstheme="minorHAnsi"/>
          <w:szCs w:val="22"/>
        </w:rPr>
      </w:pPr>
      <w:r w:rsidRPr="00E47A04">
        <w:rPr>
          <w:rFonts w:asciiTheme="minorHAnsi" w:hAnsiTheme="minorHAnsi" w:cstheme="minorHAnsi"/>
          <w:szCs w:val="22"/>
        </w:rPr>
        <w:t>по объекту</w:t>
      </w:r>
    </w:p>
    <w:p w:rsidR="00967E66" w:rsidRPr="00E47A04" w:rsidRDefault="00967E66" w:rsidP="00967E66">
      <w:pPr>
        <w:spacing w:after="0" w:line="240" w:lineRule="auto"/>
        <w:ind w:firstLine="709"/>
        <w:jc w:val="center"/>
        <w:rPr>
          <w:rFonts w:cstheme="minorHAnsi"/>
          <w:b/>
          <w:bCs/>
          <w:iCs/>
        </w:rPr>
      </w:pPr>
      <w:r w:rsidRPr="00E47A04">
        <w:rPr>
          <w:rFonts w:cstheme="minorHAnsi"/>
          <w:b/>
          <w:bCs/>
          <w:iCs/>
        </w:rPr>
        <w:t>Многоквартирный многоэтажный жилой дом с помещениями общественного назначения №2</w:t>
      </w:r>
    </w:p>
    <w:p w:rsidR="00967E66" w:rsidRPr="00E47A04" w:rsidRDefault="00967E66" w:rsidP="00967E66">
      <w:pPr>
        <w:spacing w:after="0" w:line="240" w:lineRule="auto"/>
        <w:ind w:firstLine="709"/>
        <w:jc w:val="center"/>
        <w:rPr>
          <w:rFonts w:cstheme="minorHAnsi"/>
          <w:b/>
          <w:bCs/>
          <w:iCs/>
        </w:rPr>
      </w:pPr>
      <w:r w:rsidRPr="00E47A04">
        <w:rPr>
          <w:rFonts w:cstheme="minorHAnsi"/>
          <w:b/>
          <w:bCs/>
          <w:iCs/>
        </w:rPr>
        <w:t>- 5 этап многоэтажной жилой застройки МО Станционный сельсовет Новосибирского района, Новосибирской области.</w:t>
      </w:r>
    </w:p>
    <w:p w:rsidR="00756EF4" w:rsidRPr="00E47A04" w:rsidRDefault="00967E66" w:rsidP="00967E66">
      <w:pPr>
        <w:spacing w:after="0" w:line="240" w:lineRule="auto"/>
        <w:ind w:firstLine="709"/>
        <w:jc w:val="center"/>
        <w:rPr>
          <w:rFonts w:cstheme="minorHAnsi"/>
          <w:b/>
          <w:bCs/>
          <w:iCs/>
        </w:rPr>
      </w:pPr>
      <w:r w:rsidRPr="00E47A04">
        <w:rPr>
          <w:rFonts w:cstheme="minorHAnsi"/>
          <w:b/>
          <w:bCs/>
          <w:iCs/>
        </w:rPr>
        <w:t>Жилой район «Приозерный». Квартал №1.</w:t>
      </w:r>
    </w:p>
    <w:p w:rsidR="00756EF4" w:rsidRPr="00E47A04" w:rsidRDefault="00756EF4" w:rsidP="00756EF4">
      <w:pPr>
        <w:pStyle w:val="ConsPlusTitle"/>
        <w:rPr>
          <w:rFonts w:asciiTheme="minorHAnsi" w:hAnsiTheme="minorHAnsi" w:cstheme="minorHAnsi"/>
          <w:bCs/>
          <w:iCs/>
          <w:szCs w:val="22"/>
        </w:rPr>
      </w:pPr>
    </w:p>
    <w:tbl>
      <w:tblPr>
        <w:tblW w:w="1601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"/>
        <w:gridCol w:w="335"/>
        <w:gridCol w:w="1316"/>
        <w:gridCol w:w="31"/>
        <w:gridCol w:w="1224"/>
        <w:gridCol w:w="335"/>
        <w:gridCol w:w="106"/>
        <w:gridCol w:w="36"/>
        <w:gridCol w:w="487"/>
        <w:gridCol w:w="179"/>
        <w:gridCol w:w="148"/>
        <w:gridCol w:w="413"/>
        <w:gridCol w:w="49"/>
        <w:gridCol w:w="348"/>
        <w:gridCol w:w="176"/>
        <w:gridCol w:w="1387"/>
        <w:gridCol w:w="1065"/>
        <w:gridCol w:w="110"/>
        <w:gridCol w:w="27"/>
        <w:gridCol w:w="89"/>
        <w:gridCol w:w="447"/>
        <w:gridCol w:w="1362"/>
        <w:gridCol w:w="190"/>
        <w:gridCol w:w="565"/>
        <w:gridCol w:w="25"/>
        <w:gridCol w:w="20"/>
        <w:gridCol w:w="30"/>
        <w:gridCol w:w="57"/>
        <w:gridCol w:w="19"/>
        <w:gridCol w:w="34"/>
        <w:gridCol w:w="1384"/>
        <w:gridCol w:w="141"/>
        <w:gridCol w:w="1124"/>
        <w:gridCol w:w="14"/>
        <w:gridCol w:w="1733"/>
      </w:tblGrid>
      <w:tr w:rsidR="00DB50EB" w:rsidRPr="00E47A04" w:rsidTr="00806ECA">
        <w:tc>
          <w:tcPr>
            <w:tcW w:w="16018" w:type="dxa"/>
            <w:gridSpan w:val="35"/>
          </w:tcPr>
          <w:p w:rsidR="00756EF4" w:rsidRPr="00E47A04" w:rsidRDefault="00756EF4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Информация о застройщике</w:t>
            </w:r>
          </w:p>
        </w:tc>
      </w:tr>
      <w:tr w:rsidR="00DB50EB" w:rsidRPr="00E47A04" w:rsidTr="00806ECA">
        <w:tc>
          <w:tcPr>
            <w:tcW w:w="16018" w:type="dxa"/>
            <w:gridSpan w:val="35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Раздел 1.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  <w:proofErr w:type="gramEnd"/>
          </w:p>
        </w:tc>
      </w:tr>
      <w:tr w:rsidR="00DB50EB" w:rsidRPr="00E47A04" w:rsidTr="00806ECA">
        <w:trPr>
          <w:trHeight w:val="244"/>
        </w:trPr>
        <w:tc>
          <w:tcPr>
            <w:tcW w:w="4359" w:type="dxa"/>
            <w:gridSpan w:val="7"/>
            <w:vMerge w:val="restart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1.1. О фирменном наименовании (наименовании) застройщика</w:t>
            </w: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1.1.1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Общество с ограниченной ответственностью</w:t>
            </w:r>
          </w:p>
        </w:tc>
      </w:tr>
      <w:tr w:rsidR="00DB50EB" w:rsidRPr="00E47A04" w:rsidTr="00806ECA">
        <w:trPr>
          <w:trHeight w:val="462"/>
        </w:trPr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1.1.2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без указания организационно-правовой формы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«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Энергомонтаж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»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1.1.3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Краткое наименование без указания организационно-правовой формы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«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Энергомонтаж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»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 w:val="restart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1.2.1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Индекс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630061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1.2.2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1.2.3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1.2.4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город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1.2.5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1.2.6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улица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1.2.7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Тюленина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1.2.8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дом №26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1.2.9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помещений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50EB" w:rsidRPr="00E47A04" w:rsidTr="00806ECA">
        <w:tc>
          <w:tcPr>
            <w:tcW w:w="4359" w:type="dxa"/>
            <w:gridSpan w:val="7"/>
            <w:vMerge w:val="restart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1.3. О режиме работы застройщика</w:t>
            </w: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1.3.1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Рабочие дни недели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Понедельник-пятница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1.3.2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Рабочее время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 8-30 до 18-00</w:t>
            </w:r>
          </w:p>
        </w:tc>
      </w:tr>
      <w:tr w:rsidR="00DB50EB" w:rsidRPr="00E47A04" w:rsidTr="00806ECA">
        <w:trPr>
          <w:trHeight w:val="307"/>
        </w:trPr>
        <w:tc>
          <w:tcPr>
            <w:tcW w:w="4359" w:type="dxa"/>
            <w:gridSpan w:val="7"/>
            <w:vMerge w:val="restart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1.4. О номере телефона, адресе официального сайта застройщика и адресе электронной почты в информационно-телекоммуникационной сети "Интернет"</w:t>
            </w: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1.4.1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телефона</w:t>
            </w:r>
          </w:p>
        </w:tc>
        <w:tc>
          <w:tcPr>
            <w:tcW w:w="4581" w:type="dxa"/>
            <w:gridSpan w:val="11"/>
          </w:tcPr>
          <w:p w:rsidR="00756EF4" w:rsidRPr="00E47A04" w:rsidRDefault="002C1F20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+7(383)347-81-00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1.4.2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Адрес электронной почты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em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-</w:t>
            </w:r>
            <w:r w:rsidRPr="00E47A04">
              <w:rPr>
                <w:rFonts w:asciiTheme="minorHAnsi" w:hAnsiTheme="minorHAnsi" w:cstheme="minorHAnsi"/>
                <w:szCs w:val="22"/>
              </w:rPr>
              <w:t>2002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@mail.ru</w:t>
            </w:r>
          </w:p>
        </w:tc>
      </w:tr>
      <w:tr w:rsidR="00DB50EB" w:rsidRPr="00E47A04" w:rsidTr="00806ECA">
        <w:trPr>
          <w:trHeight w:val="757"/>
        </w:trPr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1.4.3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Адрес официального сайта</w:t>
            </w:r>
          </w:p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 информационно-телекоммуникационной сети</w:t>
            </w:r>
          </w:p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"Интернет"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em-nsk.ru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 w:val="restart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1.5. О лице, исполняющем функции единоличного исполнительного органа застройщика</w:t>
            </w: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0" w:name="P74"/>
            <w:bookmarkEnd w:id="0"/>
            <w:r w:rsidRPr="00E47A04">
              <w:rPr>
                <w:rFonts w:asciiTheme="minorHAnsi" w:hAnsiTheme="minorHAnsi" w:cstheme="minorHAnsi"/>
                <w:szCs w:val="22"/>
              </w:rPr>
              <w:t>1.5.1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Фамилия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Сидоренко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1" w:name="P76"/>
            <w:bookmarkEnd w:id="1"/>
            <w:r w:rsidRPr="00E47A04">
              <w:rPr>
                <w:rFonts w:asciiTheme="minorHAnsi" w:hAnsiTheme="minorHAnsi" w:cstheme="minorHAnsi"/>
                <w:szCs w:val="22"/>
              </w:rPr>
              <w:t>1.5.2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Имя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Иван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1.5.3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Отчество (при наличии)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Леонидович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1.5.4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должности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Генеральный директор</w:t>
            </w:r>
          </w:p>
        </w:tc>
      </w:tr>
      <w:tr w:rsidR="00DB50EB" w:rsidRPr="00E47A04" w:rsidTr="00806ECA">
        <w:tc>
          <w:tcPr>
            <w:tcW w:w="4359" w:type="dxa"/>
            <w:gridSpan w:val="7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2" w:name="P82"/>
            <w:bookmarkEnd w:id="2"/>
            <w:r w:rsidRPr="00E47A04">
              <w:rPr>
                <w:rFonts w:asciiTheme="minorHAnsi" w:hAnsiTheme="minorHAnsi" w:cstheme="minorHAnsi"/>
                <w:szCs w:val="22"/>
              </w:rPr>
              <w:t>1.6. Об индивидуализирующем застройщика коммерческом обозначении</w:t>
            </w: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1.6.1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Коммерческое обозначение застройщика</w:t>
            </w:r>
          </w:p>
        </w:tc>
        <w:tc>
          <w:tcPr>
            <w:tcW w:w="4581" w:type="dxa"/>
            <w:gridSpan w:val="11"/>
          </w:tcPr>
          <w:p w:rsidR="00756EF4" w:rsidRPr="00E47A04" w:rsidRDefault="00005F63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ООО «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Энергомонтаж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»</w:t>
            </w:r>
          </w:p>
        </w:tc>
      </w:tr>
      <w:tr w:rsidR="00DB50EB" w:rsidRPr="00E47A04" w:rsidTr="00806ECA">
        <w:tc>
          <w:tcPr>
            <w:tcW w:w="16018" w:type="dxa"/>
            <w:gridSpan w:val="35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Раздел 2. О государственной регистрации застройщика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 w:val="restart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2.1. О государственной регистрации застройщика</w:t>
            </w: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2.1.1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5410112902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2.1.2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1025403908232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2.1.3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Год регистрации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04.08.1992</w:t>
            </w:r>
          </w:p>
        </w:tc>
      </w:tr>
      <w:tr w:rsidR="00DB50EB" w:rsidRPr="00E47A04" w:rsidTr="00806ECA">
        <w:tc>
          <w:tcPr>
            <w:tcW w:w="16018" w:type="dxa"/>
            <w:gridSpan w:val="35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Раздел 3.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  <w:proofErr w:type="gramEnd"/>
          </w:p>
        </w:tc>
      </w:tr>
      <w:tr w:rsidR="00DB50EB" w:rsidRPr="00E47A04" w:rsidTr="00806ECA">
        <w:tc>
          <w:tcPr>
            <w:tcW w:w="4359" w:type="dxa"/>
            <w:gridSpan w:val="7"/>
            <w:vMerge w:val="restart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3" w:name="P94"/>
            <w:bookmarkEnd w:id="3"/>
            <w:r w:rsidRPr="00E47A04">
              <w:rPr>
                <w:rFonts w:asciiTheme="minorHAnsi" w:hAnsiTheme="minorHAnsi" w:cstheme="minorHAnsi"/>
                <w:szCs w:val="22"/>
              </w:rPr>
              <w:t xml:space="preserve">3.1. Об учредителе - юридическом лице, являющемся резидентом Российской Федерации </w:t>
            </w: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3.1.1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50EB" w:rsidRPr="00E47A04" w:rsidTr="00806ECA">
        <w:trPr>
          <w:trHeight w:val="745"/>
        </w:trPr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3.1.2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Фирменное наименование</w:t>
            </w:r>
          </w:p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(полное наименование) без указания</w:t>
            </w:r>
          </w:p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организационно-правовой формы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3.1.3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3.1.4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% голосов в органе управления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50EB" w:rsidRPr="00E47A04" w:rsidTr="00806ECA">
        <w:tc>
          <w:tcPr>
            <w:tcW w:w="4359" w:type="dxa"/>
            <w:gridSpan w:val="7"/>
            <w:vMerge w:val="restart"/>
          </w:tcPr>
          <w:p w:rsidR="00756EF4" w:rsidRPr="00E47A04" w:rsidRDefault="00756EF4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4" w:name="P103"/>
            <w:bookmarkEnd w:id="4"/>
            <w:r w:rsidRPr="00E47A04">
              <w:rPr>
                <w:rFonts w:asciiTheme="minorHAnsi" w:hAnsiTheme="minorHAnsi" w:cstheme="minorHAnsi"/>
                <w:szCs w:val="22"/>
              </w:rPr>
              <w:t xml:space="preserve">3.2. Об учредителе - юридическом лице, являющемся нерезидентом Российской Федерации </w:t>
            </w: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3.2.1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Фирменное наименование организации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3.2.2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Страна регистрации юридического лица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3.2.3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регистрации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3.2.4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Регистрационный номер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3.2.5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регистрирующего органа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3.2.6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Адрес (место нахождения) в стране регистрации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3.2.7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% голосов в органе управления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50EB" w:rsidRPr="00E47A04" w:rsidTr="00806ECA">
        <w:tc>
          <w:tcPr>
            <w:tcW w:w="4359" w:type="dxa"/>
            <w:gridSpan w:val="7"/>
            <w:vMerge w:val="restart"/>
          </w:tcPr>
          <w:p w:rsidR="00756EF4" w:rsidRPr="00E47A04" w:rsidRDefault="00756EF4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5" w:name="P118"/>
            <w:bookmarkEnd w:id="5"/>
            <w:r w:rsidRPr="00E47A04">
              <w:rPr>
                <w:rFonts w:asciiTheme="minorHAnsi" w:hAnsiTheme="minorHAnsi" w:cstheme="minorHAnsi"/>
                <w:szCs w:val="22"/>
              </w:rPr>
              <w:t xml:space="preserve">3.3. </w:t>
            </w:r>
            <w:r w:rsidR="00B20C47" w:rsidRPr="00E47A04">
              <w:rPr>
                <w:rFonts w:asciiTheme="minorHAnsi" w:hAnsiTheme="minorHAnsi" w:cstheme="minorHAnsi"/>
                <w:szCs w:val="22"/>
              </w:rPr>
              <w:t>Об учредителе - физическом лице</w:t>
            </w: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3.3.1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Фамилия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Каличенко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3.3.2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Имя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Владимир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3.3.3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Отчество (при наличии)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Андреевич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3.3.4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Гражданство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РФ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3.3.5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Страна места жительства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РФ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3.3.6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% голосов в органе управления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50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3.3.1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Фамилия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Сидоренко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3.3.2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Имя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Елена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3.3.3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Отчество (при наличии)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Оровна</w:t>
            </w:r>
            <w:proofErr w:type="spellEnd"/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3.3.4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Гражданство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РФ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3.3.5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Страна места жительства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РФ</w:t>
            </w:r>
          </w:p>
        </w:tc>
      </w:tr>
      <w:tr w:rsidR="00DB50EB" w:rsidRPr="00E47A04" w:rsidTr="00806ECA">
        <w:tc>
          <w:tcPr>
            <w:tcW w:w="4359" w:type="dxa"/>
            <w:gridSpan w:val="7"/>
            <w:vMerge/>
          </w:tcPr>
          <w:p w:rsidR="00756EF4" w:rsidRPr="00E47A04" w:rsidRDefault="00756EF4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3.3.6</w:t>
            </w:r>
          </w:p>
        </w:tc>
        <w:tc>
          <w:tcPr>
            <w:tcW w:w="6228" w:type="dxa"/>
            <w:gridSpan w:val="13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% голосов в органе управления</w:t>
            </w:r>
          </w:p>
        </w:tc>
        <w:tc>
          <w:tcPr>
            <w:tcW w:w="4581" w:type="dxa"/>
            <w:gridSpan w:val="11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50</w:t>
            </w:r>
          </w:p>
        </w:tc>
      </w:tr>
      <w:tr w:rsidR="00DB50EB" w:rsidRPr="00E47A04" w:rsidTr="00806ECA">
        <w:tc>
          <w:tcPr>
            <w:tcW w:w="16018" w:type="dxa"/>
            <w:gridSpan w:val="35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Раздел 4. О проектах строительства многоквартирных домов и (или) иных объектов недвижимости, в которых принимал участие застройщик в течение трех лет,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15579E" w:rsidRPr="00E47A04" w:rsidTr="00806ECA">
        <w:trPr>
          <w:trHeight w:val="326"/>
        </w:trPr>
        <w:tc>
          <w:tcPr>
            <w:tcW w:w="4359" w:type="dxa"/>
            <w:gridSpan w:val="7"/>
            <w:vMerge w:val="restart"/>
          </w:tcPr>
          <w:p w:rsidR="0015579E" w:rsidRPr="00E47A04" w:rsidRDefault="0015579E" w:rsidP="00AD36D1">
            <w:pPr>
              <w:spacing w:after="0" w:line="240" w:lineRule="auto"/>
              <w:jc w:val="both"/>
              <w:rPr>
                <w:rFonts w:cstheme="minorHAnsi"/>
              </w:rPr>
            </w:pPr>
            <w:bookmarkStart w:id="6" w:name="P132"/>
            <w:bookmarkEnd w:id="6"/>
            <w:r w:rsidRPr="00E47A04">
              <w:rPr>
                <w:rFonts w:cstheme="minorHAnsi"/>
              </w:rPr>
              <w:lastRenderedPageBreak/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850" w:type="dxa"/>
            <w:gridSpan w:val="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объекта капитального строительства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Многоэтажный жилой дом 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c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помещениями общественного назначения №402 (по генплану) (на земельном участке с кадастровым номером 54:35:041060:24 – площадь. 9897,0 м</w:t>
            </w:r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 xml:space="preserve"> </w:t>
            </w:r>
            <w:r w:rsidRPr="00E47A04">
              <w:rPr>
                <w:rFonts w:asciiTheme="minorHAnsi" w:hAnsiTheme="minorHAnsi" w:cstheme="minorHAnsi"/>
                <w:szCs w:val="22"/>
              </w:rPr>
              <w:t>)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расположенный по адресу: Новосибирская область,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, Калининский район, ул.Гребенщикова,1/7 стр.</w:t>
            </w:r>
          </w:p>
        </w:tc>
      </w:tr>
      <w:tr w:rsidR="0015579E" w:rsidRPr="00E47A04" w:rsidTr="00806ECA">
        <w:trPr>
          <w:trHeight w:val="339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4.1.4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город</w:t>
            </w: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4.1.5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4.1.6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улица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4.1.7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Гребенщикова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4.1.8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4.1.9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7A628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Микрорайон «Родники»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4.1.10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ввода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квартал 2014г.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30.06.2014г.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RU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54303000-138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Управление архитектурно-строительной инспекции мэрии города Новосибирска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 w:val="restart"/>
          </w:tcPr>
          <w:p w:rsidR="0015579E" w:rsidRPr="00E47A04" w:rsidRDefault="0015579E" w:rsidP="00AD36D1">
            <w:pPr>
              <w:spacing w:after="0" w:line="240" w:lineRule="auto"/>
              <w:jc w:val="both"/>
              <w:rPr>
                <w:rFonts w:cstheme="minorHAnsi"/>
              </w:rPr>
            </w:pPr>
            <w:r w:rsidRPr="00E47A04">
              <w:rPr>
                <w:rFonts w:cstheme="minorHAnsi"/>
              </w:rPr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850" w:type="dxa"/>
            <w:gridSpan w:val="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объекта капитального строительства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Многоэтажный жилой дом №422 (по генплану) (на земельном участке с кадастровым № 54:35:041060:1036, площадью 7049,0 м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) расположенный по адресу: Новосибирская область,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, Калининский район, ул.Мясниковой,24/1 стр.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4.1.4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город</w:t>
            </w:r>
          </w:p>
        </w:tc>
      </w:tr>
      <w:tr w:rsidR="0015579E" w:rsidRPr="00E47A04" w:rsidTr="00806ECA">
        <w:trPr>
          <w:trHeight w:val="132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4.1.5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4.1.6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улица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4.1.7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Мясниковой</w:t>
            </w:r>
            <w:proofErr w:type="spellEnd"/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4.1.8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24/1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4.1.9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7A628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Микрорайон «Родники»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4.1.10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ввода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IV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квартал 2014г.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05.12.2014г.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RU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54303000-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302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Управление архитектурно-строительной инспекции мэрии города Новосибирска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 w:val="restart"/>
          </w:tcPr>
          <w:p w:rsidR="0015579E" w:rsidRPr="00E47A04" w:rsidRDefault="0015579E" w:rsidP="00AD36D1">
            <w:pPr>
              <w:spacing w:after="0" w:line="240" w:lineRule="auto"/>
              <w:jc w:val="both"/>
              <w:rPr>
                <w:rFonts w:cstheme="minorHAnsi"/>
              </w:rPr>
            </w:pPr>
            <w:r w:rsidRPr="00E47A04">
              <w:rPr>
                <w:rFonts w:cstheme="minorHAnsi"/>
              </w:rPr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850" w:type="dxa"/>
            <w:gridSpan w:val="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объекта капитального строительства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Блок-секции №3,4,5 многоэтажного жилого дома №417 (по генплану) с помещениями общественного назначения и автостоянка – 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этап строительства многоэтажного жилого дома №417 (по генплану) с помещениями общественного назначения и автостоянки (на земельном участке с кадастровым № 54:35:041060:1031, площадью 16699,0 м</w:t>
            </w:r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 xml:space="preserve"> )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расположенный по адресу: Новосибирская область,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, Калининский район,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ул.Гребенщикова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, 1/6 стр.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579E" w:rsidRPr="00E47A04" w:rsidTr="00806ECA">
        <w:trPr>
          <w:trHeight w:val="2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4.1.4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город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4.1.5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4.1.6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улица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4.1.7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Тюленина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4.1.8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28</w:t>
            </w:r>
          </w:p>
        </w:tc>
      </w:tr>
      <w:tr w:rsidR="0015579E" w:rsidRPr="00E47A04" w:rsidTr="00806ECA">
        <w:trPr>
          <w:trHeight w:val="557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4.1.9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7A628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Микрорайон «Родники»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4.1.10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ввода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квартал 2015г.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19.12.2014г.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RU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54303000-330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Управление архитектурно-строительной инспекции мэрии города Новосибирска</w:t>
            </w:r>
          </w:p>
        </w:tc>
      </w:tr>
      <w:tr w:rsidR="0015579E" w:rsidRPr="00E47A04" w:rsidTr="00806ECA">
        <w:trPr>
          <w:trHeight w:val="339"/>
        </w:trPr>
        <w:tc>
          <w:tcPr>
            <w:tcW w:w="4359" w:type="dxa"/>
            <w:gridSpan w:val="7"/>
            <w:vMerge w:val="restart"/>
          </w:tcPr>
          <w:p w:rsidR="0015579E" w:rsidRPr="00E47A04" w:rsidRDefault="0015579E" w:rsidP="00AD36D1">
            <w:pPr>
              <w:spacing w:after="0" w:line="240" w:lineRule="auto"/>
              <w:jc w:val="both"/>
              <w:rPr>
                <w:rFonts w:cstheme="minorHAnsi"/>
              </w:rPr>
            </w:pPr>
            <w:r w:rsidRPr="00E47A04">
              <w:rPr>
                <w:rFonts w:cstheme="minorHAnsi"/>
              </w:rPr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850" w:type="dxa"/>
            <w:gridSpan w:val="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объекта капитального строительства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Блок-секции №3,4,5 многоэтажного жилого дома №417 (по генплану) с помещениями общественного назначения и автостоянка – 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этап строительства многоэтажного жилого дома №417 (по генплану) с помещениями общественного назначения и автостоянки (на земельном участке с кадастровым № 54:35:041060:1031, площадью 16699,0 м</w:t>
            </w:r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 xml:space="preserve"> )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расположенный по адресу: Новосибирская область,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, Калининский район,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ул.Гребенщикова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, 1/6 стр.</w:t>
            </w:r>
          </w:p>
        </w:tc>
      </w:tr>
      <w:tr w:rsidR="0015579E" w:rsidRPr="00E47A04" w:rsidTr="00806ECA">
        <w:trPr>
          <w:trHeight w:val="421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4.1.4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город</w:t>
            </w: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4.1.5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</w:t>
            </w: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4.1.6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улица</w:t>
            </w:r>
          </w:p>
        </w:tc>
      </w:tr>
      <w:tr w:rsidR="0015579E" w:rsidRPr="00E47A04" w:rsidTr="00806ECA">
        <w:trPr>
          <w:trHeight w:val="312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4.1.7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Тюленина</w:t>
            </w:r>
          </w:p>
        </w:tc>
      </w:tr>
      <w:tr w:rsidR="0015579E" w:rsidRPr="00E47A04" w:rsidTr="00806ECA">
        <w:trPr>
          <w:trHeight w:val="312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4.1.8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28</w:t>
            </w:r>
          </w:p>
        </w:tc>
      </w:tr>
      <w:tr w:rsidR="0015579E" w:rsidRPr="00E47A04" w:rsidTr="00806ECA">
        <w:trPr>
          <w:trHeight w:val="312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4.1.9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7A628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Микрорайон «Родники»</w:t>
            </w:r>
          </w:p>
        </w:tc>
      </w:tr>
      <w:tr w:rsidR="0015579E" w:rsidRPr="00E47A04" w:rsidTr="00806ECA">
        <w:trPr>
          <w:trHeight w:val="312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4.1.10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ввода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квартал 2015г.</w:t>
            </w:r>
          </w:p>
        </w:tc>
      </w:tr>
      <w:tr w:rsidR="0015579E" w:rsidRPr="00E47A04" w:rsidTr="00806ECA">
        <w:trPr>
          <w:trHeight w:val="312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02.04.2015г.</w:t>
            </w:r>
          </w:p>
        </w:tc>
      </w:tr>
      <w:tr w:rsidR="0015579E" w:rsidRPr="00E47A04" w:rsidTr="00806ECA">
        <w:trPr>
          <w:trHeight w:val="312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RU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54303000-330-и</w:t>
            </w:r>
          </w:p>
        </w:tc>
      </w:tr>
      <w:tr w:rsidR="0015579E" w:rsidRPr="00E47A04" w:rsidTr="00806ECA">
        <w:trPr>
          <w:trHeight w:val="312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Управление архитектурно-строительной инспекции мэрии города Новосибирска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 w:val="restart"/>
          </w:tcPr>
          <w:p w:rsidR="0015579E" w:rsidRPr="00E47A04" w:rsidRDefault="0015579E" w:rsidP="00AD36D1">
            <w:pPr>
              <w:spacing w:after="0" w:line="240" w:lineRule="auto"/>
              <w:jc w:val="both"/>
              <w:rPr>
                <w:rFonts w:cstheme="minorHAnsi"/>
              </w:rPr>
            </w:pPr>
            <w:r w:rsidRPr="00E47A04">
              <w:rPr>
                <w:rFonts w:cstheme="minorHAnsi"/>
              </w:rPr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850" w:type="dxa"/>
            <w:gridSpan w:val="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объекта капитального строительства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Многоэтажный жилой дом №421 (по генплану) (площадь земельного участка с кадастровым номером 54:35:041060:2328 – 4911,0 м</w:t>
            </w:r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 xml:space="preserve"> </w:t>
            </w:r>
            <w:r w:rsidRPr="00E47A04">
              <w:rPr>
                <w:rFonts w:asciiTheme="minorHAnsi" w:hAnsiTheme="minorHAnsi" w:cstheme="minorHAnsi"/>
                <w:szCs w:val="22"/>
              </w:rPr>
              <w:t>)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расположенный по адресу: Новосибирская область,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, Калининский район, ул.Мясниковой,22/1 стр.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4.1.4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город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4.1.5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4.1.6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улица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4.1.7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Мясниковой</w:t>
            </w:r>
            <w:proofErr w:type="spellEnd"/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4.1.8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22/1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4.1.9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7A628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Микрорайон «Родники»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4.1.10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ввода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квартал 2015г.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22.04.2015г.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RU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54303000-120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Управление архитектурно-строительной инспекции мэрии города Новосибирска</w:t>
            </w:r>
          </w:p>
        </w:tc>
      </w:tr>
      <w:tr w:rsidR="0015579E" w:rsidRPr="00E47A04" w:rsidTr="00806ECA">
        <w:trPr>
          <w:trHeight w:val="103"/>
        </w:trPr>
        <w:tc>
          <w:tcPr>
            <w:tcW w:w="4359" w:type="dxa"/>
            <w:gridSpan w:val="7"/>
            <w:vMerge w:val="restart"/>
          </w:tcPr>
          <w:p w:rsidR="0015579E" w:rsidRPr="00E47A04" w:rsidRDefault="0015579E" w:rsidP="00AD36D1">
            <w:pPr>
              <w:spacing w:after="0" w:line="240" w:lineRule="auto"/>
              <w:jc w:val="both"/>
              <w:rPr>
                <w:rFonts w:cstheme="minorHAnsi"/>
              </w:rPr>
            </w:pPr>
            <w:r w:rsidRPr="00E47A04">
              <w:rPr>
                <w:rFonts w:cstheme="minorHAnsi"/>
              </w:rPr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850" w:type="dxa"/>
            <w:gridSpan w:val="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объекта капитального строительства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Блок-секции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№1,2 многоэтажного жилого дома №417 (по генплану) с помещениями общественного назначения – 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этап строительства многоэтажного жилого дома №417 (по генплану) с помещениями общественного назначения и автостоянки расположенный по адресу: Новосибирская область,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, Калининский район,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ул.Гребенщикова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, 1/6 стр. на земельном участке с кадастровым № 54:35:041060:1031, площадью 16699,0 м</w:t>
            </w:r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</w:p>
        </w:tc>
      </w:tr>
      <w:tr w:rsidR="0015579E" w:rsidRPr="00E47A04" w:rsidTr="00806ECA">
        <w:trPr>
          <w:trHeight w:val="195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15579E" w:rsidRPr="00E47A04" w:rsidTr="00806ECA">
        <w:trPr>
          <w:trHeight w:val="27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579E" w:rsidRPr="00E47A04" w:rsidTr="00806ECA">
        <w:trPr>
          <w:trHeight w:val="22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4.1.4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город</w:t>
            </w:r>
          </w:p>
        </w:tc>
      </w:tr>
      <w:tr w:rsidR="0015579E" w:rsidRPr="00E47A04" w:rsidTr="00806ECA">
        <w:trPr>
          <w:trHeight w:val="16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4.1.5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</w:t>
            </w:r>
          </w:p>
        </w:tc>
      </w:tr>
      <w:tr w:rsidR="0015579E" w:rsidRPr="00E47A04" w:rsidTr="00806ECA">
        <w:trPr>
          <w:trHeight w:val="165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4.1.6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улица</w:t>
            </w:r>
          </w:p>
        </w:tc>
      </w:tr>
      <w:tr w:rsidR="0015579E" w:rsidRPr="00E47A04" w:rsidTr="00806ECA">
        <w:trPr>
          <w:trHeight w:val="165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4.1.7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Тюленина</w:t>
            </w:r>
          </w:p>
        </w:tc>
      </w:tr>
      <w:tr w:rsidR="0015579E" w:rsidRPr="00E47A04" w:rsidTr="00806ECA">
        <w:trPr>
          <w:trHeight w:val="11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4.1.8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28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4.1.9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Индивидуализирующее объект, группу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объектов капитального строительства коммерческое обозначение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7A628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Микрорайон «Родники»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4.1.10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ввода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III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квартал 2015г.</w:t>
            </w:r>
          </w:p>
        </w:tc>
      </w:tr>
      <w:tr w:rsidR="0015579E" w:rsidRPr="00E47A04" w:rsidTr="00806ECA">
        <w:trPr>
          <w:trHeight w:val="54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26.06.2015г.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54-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RU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54303000-171-2015</w:t>
            </w:r>
          </w:p>
        </w:tc>
      </w:tr>
      <w:tr w:rsidR="0015579E" w:rsidRPr="00E47A04" w:rsidTr="00806ECA">
        <w:trPr>
          <w:trHeight w:val="2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Управление архитектурно-строительной инспекции мэрии города Новосибирска</w:t>
            </w:r>
          </w:p>
        </w:tc>
      </w:tr>
      <w:tr w:rsidR="0015579E" w:rsidRPr="00E47A04" w:rsidTr="00806ECA">
        <w:trPr>
          <w:trHeight w:val="326"/>
        </w:trPr>
        <w:tc>
          <w:tcPr>
            <w:tcW w:w="4359" w:type="dxa"/>
            <w:gridSpan w:val="7"/>
            <w:vMerge w:val="restart"/>
          </w:tcPr>
          <w:p w:rsidR="0015579E" w:rsidRPr="00E47A04" w:rsidRDefault="0015579E" w:rsidP="00AD36D1">
            <w:pPr>
              <w:spacing w:after="0" w:line="240" w:lineRule="auto"/>
              <w:jc w:val="both"/>
              <w:rPr>
                <w:rFonts w:cstheme="minorHAnsi"/>
              </w:rPr>
            </w:pPr>
            <w:r w:rsidRPr="00E47A04">
              <w:rPr>
                <w:rFonts w:cstheme="minorHAnsi"/>
              </w:rPr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850" w:type="dxa"/>
            <w:gridSpan w:val="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объекта капитального строительства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Многоэтажный жилой дом №407 (по генплану) 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c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помещениями общественного назначения расположенный по адресу: Новосибирская область,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, Калининский район, ул.Гребенщикова,1/9 стр. на земельном участке с кадастровым номером 54:35:041060:1798 – площадью 6418,0 м</w:t>
            </w:r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 xml:space="preserve">2 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) </w:t>
            </w: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15579E" w:rsidRPr="00E47A04" w:rsidTr="00806ECA">
        <w:trPr>
          <w:trHeight w:val="32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579E" w:rsidRPr="00E47A04" w:rsidTr="00806ECA">
        <w:trPr>
          <w:trHeight w:val="339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4.1.4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город</w:t>
            </w:r>
          </w:p>
        </w:tc>
      </w:tr>
      <w:tr w:rsidR="0015579E" w:rsidRPr="00E47A04" w:rsidTr="00806ECA">
        <w:trPr>
          <w:trHeight w:val="312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4.1.5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</w:t>
            </w: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4.1.6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улица</w:t>
            </w: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4.1.7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Гребенщикова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4.1.8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="0015579E" w:rsidRPr="00E47A04" w:rsidTr="00806ECA">
        <w:trPr>
          <w:trHeight w:val="32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4.1.9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7A628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Микрорайон «Родники»</w:t>
            </w:r>
          </w:p>
        </w:tc>
      </w:tr>
      <w:tr w:rsidR="0015579E" w:rsidRPr="00E47A04" w:rsidTr="00806ECA">
        <w:trPr>
          <w:trHeight w:val="32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4.1.10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ввода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III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квартал 2015г.</w:t>
            </w:r>
          </w:p>
        </w:tc>
      </w:tr>
      <w:tr w:rsidR="0015579E" w:rsidRPr="00E47A04" w:rsidTr="00806ECA">
        <w:trPr>
          <w:trHeight w:val="32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30.06.2015г.</w:t>
            </w:r>
          </w:p>
        </w:tc>
      </w:tr>
      <w:tr w:rsidR="0015579E" w:rsidRPr="00E47A04" w:rsidTr="00806ECA">
        <w:trPr>
          <w:trHeight w:val="32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54-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RU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54303000-175-2015</w:t>
            </w:r>
          </w:p>
        </w:tc>
      </w:tr>
      <w:tr w:rsidR="0015579E" w:rsidRPr="00E47A04" w:rsidTr="00806ECA">
        <w:trPr>
          <w:trHeight w:val="32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Управление архитектурно-строительной инспекции мэрии города Новосибирска</w:t>
            </w:r>
          </w:p>
        </w:tc>
      </w:tr>
      <w:tr w:rsidR="0015579E" w:rsidRPr="00E47A04" w:rsidTr="00806ECA">
        <w:trPr>
          <w:trHeight w:val="516"/>
        </w:trPr>
        <w:tc>
          <w:tcPr>
            <w:tcW w:w="4359" w:type="dxa"/>
            <w:gridSpan w:val="7"/>
            <w:vMerge w:val="restart"/>
          </w:tcPr>
          <w:p w:rsidR="0015579E" w:rsidRPr="00E47A04" w:rsidRDefault="0015579E" w:rsidP="00AD36D1">
            <w:pPr>
              <w:spacing w:after="0" w:line="240" w:lineRule="auto"/>
              <w:jc w:val="both"/>
              <w:rPr>
                <w:rFonts w:cstheme="minorHAnsi"/>
              </w:rPr>
            </w:pPr>
            <w:r w:rsidRPr="00E47A04">
              <w:rPr>
                <w:rFonts w:cstheme="minorHAnsi"/>
              </w:rPr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850" w:type="dxa"/>
            <w:gridSpan w:val="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объекта капитального строительства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Многоэтажный жилой дом №408 (по генплану) 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c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помещениями общественного назначения и автостоянкой расположенный по адресу: Новосибирская область,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, Калининский район, ул.Гребенщикова,1/10 стр. на земельном участке с кадастровым номером 54:35:041060:1797 – площадью 4937,0 м</w:t>
            </w:r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 xml:space="preserve">2 </w:t>
            </w: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4.1.4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город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4.1.5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4.1.6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улица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4.1.7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Гребенщикова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4.1.8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4.1.9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7A628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Микрорайон «Родники»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4.1.10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ввода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III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квартал 2016г.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18.03.2016г.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54-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RU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54303000-54-2016</w:t>
            </w: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Управление архитектурно-строительной инспекции мэрии города Новосибирска</w:t>
            </w:r>
          </w:p>
        </w:tc>
      </w:tr>
      <w:tr w:rsidR="0015579E" w:rsidRPr="00E47A04" w:rsidTr="00806ECA">
        <w:trPr>
          <w:trHeight w:val="421"/>
        </w:trPr>
        <w:tc>
          <w:tcPr>
            <w:tcW w:w="4359" w:type="dxa"/>
            <w:gridSpan w:val="7"/>
            <w:vMerge w:val="restart"/>
          </w:tcPr>
          <w:p w:rsidR="0015579E" w:rsidRPr="00E47A04" w:rsidRDefault="0015579E" w:rsidP="00AD36D1">
            <w:pPr>
              <w:spacing w:after="0" w:line="240" w:lineRule="auto"/>
              <w:jc w:val="both"/>
              <w:rPr>
                <w:rFonts w:cstheme="minorHAnsi"/>
              </w:rPr>
            </w:pPr>
            <w:r w:rsidRPr="00E47A04">
              <w:rPr>
                <w:rFonts w:cstheme="minorHAnsi"/>
              </w:rPr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850" w:type="dxa"/>
            <w:gridSpan w:val="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объекта капитального строительства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Многоэтажный жилой дом 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c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помещениями общественного назначения №419 (по генплану) расположенный по адресу: Новосибирская область,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, Калининский район, ул.Мясниковой,26 стр. на земельном участке с кадастровым номером 54:35:041060:1035 – площадью 14224,0 м</w:t>
            </w:r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 xml:space="preserve">2 </w:t>
            </w:r>
          </w:p>
        </w:tc>
      </w:tr>
      <w:tr w:rsidR="0015579E" w:rsidRPr="00E47A04" w:rsidTr="00806ECA">
        <w:trPr>
          <w:trHeight w:val="461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15579E" w:rsidRPr="00E47A04" w:rsidTr="00806ECA">
        <w:trPr>
          <w:trHeight w:val="339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579E" w:rsidRPr="00E47A04" w:rsidTr="00806ECA">
        <w:trPr>
          <w:trHeight w:val="339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4.1.4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город</w:t>
            </w:r>
          </w:p>
        </w:tc>
      </w:tr>
      <w:tr w:rsidR="0015579E" w:rsidRPr="00E47A04" w:rsidTr="00806ECA">
        <w:trPr>
          <w:trHeight w:val="32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4.1.5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</w:t>
            </w:r>
          </w:p>
        </w:tc>
      </w:tr>
      <w:tr w:rsidR="0015579E" w:rsidRPr="00E47A04" w:rsidTr="00806ECA">
        <w:trPr>
          <w:trHeight w:val="32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4.1.6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улица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4.1.7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Мясниковой</w:t>
            </w:r>
            <w:proofErr w:type="spellEnd"/>
          </w:p>
        </w:tc>
      </w:tr>
      <w:tr w:rsidR="0015579E" w:rsidRPr="00E47A04" w:rsidTr="00806ECA">
        <w:trPr>
          <w:trHeight w:val="312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4.1.8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26</w:t>
            </w:r>
          </w:p>
        </w:tc>
      </w:tr>
      <w:tr w:rsidR="0015579E" w:rsidRPr="00E47A04" w:rsidTr="00806ECA">
        <w:trPr>
          <w:trHeight w:val="312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4.1.9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7A628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Микрорайон «Родники»</w:t>
            </w:r>
          </w:p>
        </w:tc>
      </w:tr>
      <w:tr w:rsidR="0015579E" w:rsidRPr="00E47A04" w:rsidTr="00806ECA">
        <w:trPr>
          <w:trHeight w:val="312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4.1.10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ввода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квартал 2016г.</w:t>
            </w:r>
          </w:p>
        </w:tc>
      </w:tr>
      <w:tr w:rsidR="0015579E" w:rsidRPr="00E47A04" w:rsidTr="00806ECA">
        <w:trPr>
          <w:trHeight w:val="312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31.05.2016г.</w:t>
            </w:r>
          </w:p>
        </w:tc>
      </w:tr>
      <w:tr w:rsidR="0015579E" w:rsidRPr="00E47A04" w:rsidTr="00806ECA">
        <w:trPr>
          <w:trHeight w:val="312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54-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RU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54303000-114-2016</w:t>
            </w:r>
          </w:p>
        </w:tc>
      </w:tr>
      <w:tr w:rsidR="0015579E" w:rsidRPr="00E47A04" w:rsidTr="00806ECA">
        <w:trPr>
          <w:trHeight w:val="312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Управление архитектурно-строительной инспекции мэрии города Новосибирска</w:t>
            </w: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 w:val="restart"/>
          </w:tcPr>
          <w:p w:rsidR="0015579E" w:rsidRPr="00E47A04" w:rsidRDefault="0015579E" w:rsidP="00AD36D1">
            <w:pPr>
              <w:spacing w:after="0" w:line="240" w:lineRule="auto"/>
              <w:jc w:val="both"/>
              <w:rPr>
                <w:rFonts w:cstheme="minorHAnsi"/>
              </w:rPr>
            </w:pPr>
            <w:r w:rsidRPr="00E47A04">
              <w:rPr>
                <w:rFonts w:cstheme="minorHAnsi"/>
              </w:rPr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850" w:type="dxa"/>
            <w:gridSpan w:val="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объекта капитального строительства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Многоэтажный жилой дом 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c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помещениями общественного назначения №410 (по генплану) на земельном участке с кадастровым номером 54:35:041060:1022 – площадью 9008,0 м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 xml:space="preserve"> 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расположенный по адресу: Новосибирская область,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, Калининский район, ул.Мясниковой,20 стр. 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4.1.4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город</w:t>
            </w: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4.1.5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4.1.6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улица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4.1.7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Мясниковой</w:t>
            </w:r>
            <w:proofErr w:type="spellEnd"/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4.1.8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4.1.9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7A628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Микрорайон «Родники»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4.1.10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ввода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III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квартал 2016г.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26.08.2016г.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54-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RU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54303000-187-2016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Управление архитектурно-строительной инспекции мэрии города Новосибирска</w:t>
            </w:r>
          </w:p>
        </w:tc>
      </w:tr>
      <w:tr w:rsidR="0015579E" w:rsidRPr="00E47A04" w:rsidTr="00806ECA">
        <w:trPr>
          <w:trHeight w:val="339"/>
        </w:trPr>
        <w:tc>
          <w:tcPr>
            <w:tcW w:w="4359" w:type="dxa"/>
            <w:gridSpan w:val="7"/>
            <w:vMerge w:val="restart"/>
          </w:tcPr>
          <w:p w:rsidR="0015579E" w:rsidRPr="00E47A04" w:rsidRDefault="0015579E" w:rsidP="00AD36D1">
            <w:pPr>
              <w:spacing w:after="0" w:line="240" w:lineRule="auto"/>
              <w:jc w:val="both"/>
              <w:rPr>
                <w:rFonts w:cstheme="minorHAnsi"/>
              </w:rPr>
            </w:pPr>
            <w:r w:rsidRPr="00E47A04">
              <w:rPr>
                <w:rFonts w:cstheme="minorHAnsi"/>
              </w:rPr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850" w:type="dxa"/>
            <w:gridSpan w:val="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объекта капитального строительства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Многоэтажный жилой дом 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c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помещениями общественного назначения №410 (по генплану) на земельном участке с кадастровым номером 54:35:041060:1022 – площадью 9008,0 м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 xml:space="preserve"> 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расположенный по адресу: Новосибирская область,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, Калининский район, ул.Мясниковой,20 стр. </w:t>
            </w: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4.1.4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город</w:t>
            </w:r>
          </w:p>
        </w:tc>
      </w:tr>
      <w:tr w:rsidR="0015579E" w:rsidRPr="00E47A04" w:rsidTr="00806ECA">
        <w:trPr>
          <w:trHeight w:val="407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4.1.5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</w:t>
            </w:r>
          </w:p>
        </w:tc>
      </w:tr>
      <w:tr w:rsidR="0015579E" w:rsidRPr="00E47A04" w:rsidTr="00806ECA">
        <w:trPr>
          <w:trHeight w:val="32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4.1.6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улица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4.1.7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Мясниковой</w:t>
            </w:r>
            <w:proofErr w:type="spellEnd"/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4.1.8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4.1.9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7A628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Микрорайон «Родники»</w:t>
            </w: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4.1.10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ввода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III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квартал 2016г.</w:t>
            </w: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11.11.2016г.</w:t>
            </w: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54-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RU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54303000-187и-2016</w:t>
            </w: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Управление архитектурно-строительной инспекции мэрии города Новосибирска</w:t>
            </w: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 w:val="restart"/>
          </w:tcPr>
          <w:p w:rsidR="0015579E" w:rsidRPr="00E47A04" w:rsidRDefault="0015579E" w:rsidP="00AD36D1">
            <w:pPr>
              <w:spacing w:after="0" w:line="240" w:lineRule="auto"/>
              <w:jc w:val="both"/>
              <w:rPr>
                <w:rFonts w:cstheme="minorHAnsi"/>
              </w:rPr>
            </w:pPr>
            <w:r w:rsidRPr="00E47A04">
              <w:rPr>
                <w:rFonts w:cstheme="minorHAnsi"/>
              </w:rPr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850" w:type="dxa"/>
            <w:gridSpan w:val="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объекта капитального строительства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Многоэтажный жилой дом №409 (по генплану) 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c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помещениями общественного назначения и встроенной автостоянкой на земельном участке с кадастровым номером 54:35:041060:1796 – площадью 6550,0 м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 xml:space="preserve"> 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расположенный по адресу: Новосибирская область,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, Калининский район, ул.Мясниковой,18 стр. </w:t>
            </w:r>
          </w:p>
        </w:tc>
      </w:tr>
      <w:tr w:rsidR="0015579E" w:rsidRPr="00E47A04" w:rsidTr="00806ECA">
        <w:trPr>
          <w:trHeight w:val="339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4.1.4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город</w:t>
            </w: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4.1.5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</w:t>
            </w:r>
          </w:p>
        </w:tc>
      </w:tr>
      <w:tr w:rsidR="0015579E" w:rsidRPr="00E47A04" w:rsidTr="00806ECA">
        <w:trPr>
          <w:trHeight w:val="43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4.1.6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улица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4.1.7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Гребенщикова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4.1.8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4.1.9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7A628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Микрорайон «Родники»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4.1.10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ввода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IV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квартал 2016г.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09.12.2016г.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54-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RU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54303000-300-2016</w:t>
            </w:r>
          </w:p>
        </w:tc>
      </w:tr>
      <w:tr w:rsidR="0015579E" w:rsidRPr="00E47A04" w:rsidTr="00806ECA">
        <w:trPr>
          <w:trHeight w:val="366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Управление архитектурно-строительной инспекции мэрии города Новосибирска</w:t>
            </w:r>
          </w:p>
        </w:tc>
      </w:tr>
      <w:tr w:rsidR="0015579E" w:rsidRPr="00E47A04" w:rsidTr="00806ECA">
        <w:trPr>
          <w:trHeight w:val="326"/>
        </w:trPr>
        <w:tc>
          <w:tcPr>
            <w:tcW w:w="4359" w:type="dxa"/>
            <w:gridSpan w:val="7"/>
            <w:vMerge w:val="restart"/>
          </w:tcPr>
          <w:p w:rsidR="0015579E" w:rsidRPr="00E47A04" w:rsidRDefault="0015579E" w:rsidP="00AD36D1">
            <w:pPr>
              <w:spacing w:after="0" w:line="240" w:lineRule="auto"/>
              <w:jc w:val="both"/>
              <w:rPr>
                <w:rFonts w:cstheme="minorHAnsi"/>
              </w:rPr>
            </w:pPr>
            <w:r w:rsidRPr="00E47A04">
              <w:rPr>
                <w:rFonts w:cstheme="minorHAnsi"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</w:t>
            </w:r>
            <w:r w:rsidRPr="00E47A04">
              <w:rPr>
                <w:rFonts w:cstheme="minorHAnsi"/>
              </w:rPr>
              <w:lastRenderedPageBreak/>
              <w:t>проектной декларации</w:t>
            </w:r>
          </w:p>
        </w:tc>
        <w:tc>
          <w:tcPr>
            <w:tcW w:w="850" w:type="dxa"/>
            <w:gridSpan w:val="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4.1.1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объекта капитального строительства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Многоэтажный жилой дом 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c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помещениями общественного назначения №411 (по генплану) на земельном участке с кадастровым номером 54:35:041060:1026 – площадью 6358,0 м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 xml:space="preserve"> 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расположенный по адресу: Новосибирская область,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, Калининский район, ул.Мясниковой,22 стр. </w:t>
            </w:r>
          </w:p>
        </w:tc>
      </w:tr>
      <w:tr w:rsidR="0015579E" w:rsidRPr="00E47A04" w:rsidTr="00806ECA">
        <w:trPr>
          <w:trHeight w:val="339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4.1.4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город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4.1.5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</w:t>
            </w:r>
          </w:p>
        </w:tc>
      </w:tr>
      <w:tr w:rsidR="0015579E" w:rsidRPr="00E47A04" w:rsidTr="00806ECA">
        <w:trPr>
          <w:trHeight w:val="339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4.1.6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улица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4.1.7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Мясниковой</w:t>
            </w:r>
            <w:proofErr w:type="spellEnd"/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4.1.8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22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4.1.9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7A628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Микрорайон «Родники»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4.1.10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ввода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квартал 2017г.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09.12.2016г.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54-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RU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54303000-301-2016</w:t>
            </w:r>
          </w:p>
        </w:tc>
      </w:tr>
      <w:tr w:rsidR="0015579E" w:rsidRPr="00E47A04" w:rsidTr="00806ECA">
        <w:trPr>
          <w:trHeight w:val="394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Управление архитектурно-строительной инспекции мэрии города Новосибирска</w:t>
            </w:r>
          </w:p>
        </w:tc>
      </w:tr>
      <w:tr w:rsidR="0015579E" w:rsidRPr="00E47A04" w:rsidTr="00D95801">
        <w:trPr>
          <w:trHeight w:val="300"/>
        </w:trPr>
        <w:tc>
          <w:tcPr>
            <w:tcW w:w="4359" w:type="dxa"/>
            <w:gridSpan w:val="7"/>
            <w:vMerge w:val="restart"/>
          </w:tcPr>
          <w:p w:rsidR="0015579E" w:rsidRPr="00E47A04" w:rsidRDefault="0015579E" w:rsidP="00AD36D1">
            <w:pPr>
              <w:spacing w:after="0" w:line="240" w:lineRule="auto"/>
              <w:jc w:val="both"/>
              <w:rPr>
                <w:rFonts w:cstheme="minorHAnsi"/>
              </w:rPr>
            </w:pPr>
            <w:r w:rsidRPr="00E47A04">
              <w:rPr>
                <w:rFonts w:cstheme="minorHAnsi"/>
              </w:rPr>
              <w:t xml:space="preserve">4.1. О проектах строительства многоквартирных домов и (или) иных объектов недвижимости, в которых </w:t>
            </w:r>
            <w:r w:rsidRPr="00E47A04">
              <w:rPr>
                <w:rFonts w:cstheme="minorHAnsi"/>
              </w:rPr>
              <w:lastRenderedPageBreak/>
              <w:t>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850" w:type="dxa"/>
            <w:gridSpan w:val="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4.1.1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объекта капитального строительства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Многоэтажный жилой дом 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c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помещениями общественного назначения №418 (по генплану) на земельном участке с кадастровым номером 54:35:041060:1038 – площадью 6963,0 м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 xml:space="preserve">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 xml:space="preserve">расположенный по адресу: Новосибирская область,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, Калининский район, ул.Мясниковой,24 стр. </w:t>
            </w:r>
          </w:p>
        </w:tc>
      </w:tr>
      <w:tr w:rsidR="0015579E" w:rsidRPr="00E47A04" w:rsidTr="00D95801">
        <w:trPr>
          <w:trHeight w:val="300"/>
        </w:trPr>
        <w:tc>
          <w:tcPr>
            <w:tcW w:w="4359" w:type="dxa"/>
            <w:gridSpan w:val="7"/>
            <w:vMerge/>
          </w:tcPr>
          <w:p w:rsidR="0015579E" w:rsidRPr="00E47A04" w:rsidRDefault="0015579E" w:rsidP="00D9580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15579E" w:rsidRPr="00E47A04" w:rsidTr="00D95801">
        <w:trPr>
          <w:trHeight w:val="345"/>
        </w:trPr>
        <w:tc>
          <w:tcPr>
            <w:tcW w:w="4359" w:type="dxa"/>
            <w:gridSpan w:val="7"/>
            <w:vMerge/>
          </w:tcPr>
          <w:p w:rsidR="0015579E" w:rsidRPr="00E47A04" w:rsidRDefault="0015579E" w:rsidP="00D9580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579E" w:rsidRPr="00E47A04" w:rsidTr="00D95801">
        <w:trPr>
          <w:trHeight w:val="375"/>
        </w:trPr>
        <w:tc>
          <w:tcPr>
            <w:tcW w:w="4359" w:type="dxa"/>
            <w:gridSpan w:val="7"/>
            <w:vMerge/>
          </w:tcPr>
          <w:p w:rsidR="0015579E" w:rsidRPr="00E47A04" w:rsidRDefault="0015579E" w:rsidP="00D9580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4.1.4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город</w:t>
            </w:r>
          </w:p>
        </w:tc>
      </w:tr>
      <w:tr w:rsidR="0015579E" w:rsidRPr="00E47A04" w:rsidTr="00D95801">
        <w:trPr>
          <w:trHeight w:val="375"/>
        </w:trPr>
        <w:tc>
          <w:tcPr>
            <w:tcW w:w="4359" w:type="dxa"/>
            <w:gridSpan w:val="7"/>
            <w:vMerge/>
          </w:tcPr>
          <w:p w:rsidR="0015579E" w:rsidRPr="00E47A04" w:rsidRDefault="0015579E" w:rsidP="00D9580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4.1.5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</w:t>
            </w:r>
          </w:p>
        </w:tc>
      </w:tr>
      <w:tr w:rsidR="0015579E" w:rsidRPr="00E47A04" w:rsidTr="00D95801">
        <w:trPr>
          <w:trHeight w:val="390"/>
        </w:trPr>
        <w:tc>
          <w:tcPr>
            <w:tcW w:w="4359" w:type="dxa"/>
            <w:gridSpan w:val="7"/>
            <w:vMerge/>
          </w:tcPr>
          <w:p w:rsidR="0015579E" w:rsidRPr="00E47A04" w:rsidRDefault="0015579E" w:rsidP="00D9580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4.1.6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улица</w:t>
            </w:r>
          </w:p>
        </w:tc>
      </w:tr>
      <w:tr w:rsidR="0015579E" w:rsidRPr="00E47A04" w:rsidTr="00D95801">
        <w:trPr>
          <w:trHeight w:val="375"/>
        </w:trPr>
        <w:tc>
          <w:tcPr>
            <w:tcW w:w="4359" w:type="dxa"/>
            <w:gridSpan w:val="7"/>
            <w:vMerge/>
          </w:tcPr>
          <w:p w:rsidR="0015579E" w:rsidRPr="00E47A04" w:rsidRDefault="0015579E" w:rsidP="00D9580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4.1.7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Мясниковой</w:t>
            </w:r>
            <w:proofErr w:type="spellEnd"/>
          </w:p>
        </w:tc>
      </w:tr>
      <w:tr w:rsidR="0015579E" w:rsidRPr="00E47A04" w:rsidTr="00D95801">
        <w:trPr>
          <w:trHeight w:val="420"/>
        </w:trPr>
        <w:tc>
          <w:tcPr>
            <w:tcW w:w="4359" w:type="dxa"/>
            <w:gridSpan w:val="7"/>
            <w:vMerge/>
          </w:tcPr>
          <w:p w:rsidR="0015579E" w:rsidRPr="00E47A04" w:rsidRDefault="0015579E" w:rsidP="00D9580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4.1.8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24</w:t>
            </w:r>
          </w:p>
        </w:tc>
      </w:tr>
      <w:tr w:rsidR="0015579E" w:rsidRPr="00E47A04" w:rsidTr="00D95801">
        <w:trPr>
          <w:trHeight w:val="405"/>
        </w:trPr>
        <w:tc>
          <w:tcPr>
            <w:tcW w:w="4359" w:type="dxa"/>
            <w:gridSpan w:val="7"/>
            <w:vMerge/>
          </w:tcPr>
          <w:p w:rsidR="0015579E" w:rsidRPr="00E47A04" w:rsidRDefault="0015579E" w:rsidP="00D9580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4.1.9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Микрорайон «Родники»</w:t>
            </w:r>
          </w:p>
        </w:tc>
      </w:tr>
      <w:tr w:rsidR="0015579E" w:rsidRPr="00E47A04" w:rsidTr="00D95801">
        <w:trPr>
          <w:trHeight w:val="390"/>
        </w:trPr>
        <w:tc>
          <w:tcPr>
            <w:tcW w:w="4359" w:type="dxa"/>
            <w:gridSpan w:val="7"/>
            <w:vMerge/>
          </w:tcPr>
          <w:p w:rsidR="0015579E" w:rsidRPr="00E47A04" w:rsidRDefault="0015579E" w:rsidP="00D9580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4.1.10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ввода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квартал 2017г.</w:t>
            </w:r>
          </w:p>
        </w:tc>
      </w:tr>
      <w:tr w:rsidR="0015579E" w:rsidRPr="00E47A04" w:rsidTr="00D95801">
        <w:trPr>
          <w:trHeight w:val="390"/>
        </w:trPr>
        <w:tc>
          <w:tcPr>
            <w:tcW w:w="4359" w:type="dxa"/>
            <w:gridSpan w:val="7"/>
            <w:vMerge/>
          </w:tcPr>
          <w:p w:rsidR="0015579E" w:rsidRPr="00E47A04" w:rsidRDefault="0015579E" w:rsidP="00D9580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09.12.2016г.</w:t>
            </w:r>
          </w:p>
        </w:tc>
      </w:tr>
      <w:tr w:rsidR="0015579E" w:rsidRPr="00E47A04" w:rsidTr="00D95801">
        <w:trPr>
          <w:trHeight w:val="390"/>
        </w:trPr>
        <w:tc>
          <w:tcPr>
            <w:tcW w:w="4359" w:type="dxa"/>
            <w:gridSpan w:val="7"/>
            <w:vMerge/>
          </w:tcPr>
          <w:p w:rsidR="0015579E" w:rsidRPr="00E47A04" w:rsidRDefault="0015579E" w:rsidP="00D9580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54-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RU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54303000-302-2016</w:t>
            </w:r>
          </w:p>
        </w:tc>
      </w:tr>
      <w:tr w:rsidR="0015579E" w:rsidRPr="00E47A04" w:rsidTr="00D95801">
        <w:trPr>
          <w:trHeight w:val="450"/>
        </w:trPr>
        <w:tc>
          <w:tcPr>
            <w:tcW w:w="4359" w:type="dxa"/>
            <w:gridSpan w:val="7"/>
            <w:vMerge/>
          </w:tcPr>
          <w:p w:rsidR="0015579E" w:rsidRPr="00E47A04" w:rsidRDefault="0015579E" w:rsidP="00D9580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Управление архитектурно-строительной инспекции мэрии города Новосибирска</w:t>
            </w:r>
          </w:p>
        </w:tc>
      </w:tr>
      <w:tr w:rsidR="0015579E" w:rsidRPr="00E47A04" w:rsidTr="00806ECA">
        <w:trPr>
          <w:trHeight w:val="326"/>
        </w:trPr>
        <w:tc>
          <w:tcPr>
            <w:tcW w:w="4359" w:type="dxa"/>
            <w:gridSpan w:val="7"/>
            <w:vMerge w:val="restart"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</w:rPr>
            </w:pPr>
            <w:r w:rsidRPr="00E47A04">
              <w:rPr>
                <w:rFonts w:cstheme="minorHAnsi"/>
              </w:rPr>
              <w:lastRenderedPageBreak/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объекта капитального строительства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55773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Многоквартирный многоэтажный жилой дом №415 (по генплану) 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этап строительства многоквартирного многоэтажного жилого дома, распределительного пункта совмещенного с трансформаторной подстанцией, трансформаторной подстанции  на земельном участке с кадастровым номером 54:35:041060:4015 – площадью 15628,0 м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 xml:space="preserve"> 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расположенный по адресу: Новосибирская область,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, Калининский район, ул.Тюленина,28/1 стр. </w:t>
            </w: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579E" w:rsidRPr="00E47A04" w:rsidTr="00806ECA">
        <w:trPr>
          <w:trHeight w:val="339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4.1.4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город</w:t>
            </w:r>
          </w:p>
        </w:tc>
      </w:tr>
      <w:tr w:rsidR="0015579E" w:rsidRPr="00E47A04" w:rsidTr="00806ECA">
        <w:trPr>
          <w:trHeight w:val="339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4.1.5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</w:t>
            </w:r>
          </w:p>
        </w:tc>
      </w:tr>
      <w:tr w:rsidR="0015579E" w:rsidRPr="00E47A04" w:rsidTr="00806ECA">
        <w:trPr>
          <w:trHeight w:val="353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4.1.6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улица</w:t>
            </w: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4.1.7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55773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Тюленина</w:t>
            </w: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4.1.8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28/1</w:t>
            </w: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4.1.9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6698" w:type="dxa"/>
            <w:gridSpan w:val="14"/>
          </w:tcPr>
          <w:p w:rsidR="0015579E" w:rsidRPr="00E47A04" w:rsidRDefault="00005F63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Микрорайон «Родники»</w:t>
            </w: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4.1.10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ввода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II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квартал 2017г.</w:t>
            </w: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4.1.11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30.06.2017г.</w:t>
            </w: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4.1.12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54-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Ru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 54303000-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92</w:t>
            </w:r>
            <w:r w:rsidRPr="00E47A04">
              <w:rPr>
                <w:rFonts w:asciiTheme="minorHAnsi" w:hAnsiTheme="minorHAnsi" w:cstheme="minorHAnsi"/>
                <w:szCs w:val="22"/>
              </w:rPr>
              <w:t>-201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7</w:t>
            </w:r>
          </w:p>
        </w:tc>
      </w:tr>
      <w:tr w:rsidR="0015579E" w:rsidRPr="00E47A04" w:rsidTr="00806ECA">
        <w:trPr>
          <w:trHeight w:val="380"/>
        </w:trPr>
        <w:tc>
          <w:tcPr>
            <w:tcW w:w="4359" w:type="dxa"/>
            <w:gridSpan w:val="7"/>
            <w:vMerge/>
          </w:tcPr>
          <w:p w:rsidR="0015579E" w:rsidRPr="00E47A04" w:rsidRDefault="0015579E" w:rsidP="00806EC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  <w:gridSpan w:val="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4.1.13</w:t>
            </w:r>
          </w:p>
        </w:tc>
        <w:tc>
          <w:tcPr>
            <w:tcW w:w="4111" w:type="dxa"/>
            <w:gridSpan w:val="10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6698" w:type="dxa"/>
            <w:gridSpan w:val="14"/>
          </w:tcPr>
          <w:p w:rsidR="0015579E" w:rsidRPr="00E47A04" w:rsidRDefault="0015579E" w:rsidP="00D9580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Управление архитектурно-строительной инспекции мэрии города Новосибирска</w:t>
            </w:r>
          </w:p>
        </w:tc>
      </w:tr>
      <w:tr w:rsidR="0015579E" w:rsidRPr="00E47A04" w:rsidTr="00806ECA">
        <w:tc>
          <w:tcPr>
            <w:tcW w:w="16018" w:type="dxa"/>
            <w:gridSpan w:val="35"/>
          </w:tcPr>
          <w:p w:rsidR="0015579E" w:rsidRPr="00E47A04" w:rsidRDefault="0015579E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свидетельствах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 w:val="restart"/>
          </w:tcPr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7" w:name="P160"/>
            <w:bookmarkEnd w:id="7"/>
            <w:r w:rsidRPr="00E47A04">
              <w:rPr>
                <w:rFonts w:asciiTheme="minorHAnsi" w:hAnsiTheme="minorHAnsi" w:cstheme="minorHAnsi"/>
                <w:szCs w:val="22"/>
              </w:rPr>
              <w:t xml:space="preserve"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свидетельствах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о допуске к работам, которые оказывают влияние на безопасность объектов капитального строительства</w:t>
            </w: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5.1.1</w:t>
            </w:r>
          </w:p>
        </w:tc>
        <w:tc>
          <w:tcPr>
            <w:tcW w:w="6580" w:type="dxa"/>
            <w:gridSpan w:val="16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</w:p>
        </w:tc>
        <w:tc>
          <w:tcPr>
            <w:tcW w:w="4556" w:type="dxa"/>
            <w:gridSpan w:val="10"/>
          </w:tcPr>
          <w:p w:rsidR="00AD36D1" w:rsidRPr="00E47A04" w:rsidRDefault="00AD36D1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Региональное отраслевое объединение работодателей «Саморегулируемая организация Строителей Сибирского региона»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5.1.2</w:t>
            </w:r>
          </w:p>
        </w:tc>
        <w:tc>
          <w:tcPr>
            <w:tcW w:w="6580" w:type="dxa"/>
            <w:gridSpan w:val="16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 саморегулируемой организации, членом которой является застройщик</w:t>
            </w:r>
          </w:p>
        </w:tc>
        <w:tc>
          <w:tcPr>
            <w:tcW w:w="4556" w:type="dxa"/>
            <w:gridSpan w:val="10"/>
          </w:tcPr>
          <w:p w:rsidR="00AD36D1" w:rsidRPr="00E47A04" w:rsidRDefault="00AD36D1" w:rsidP="00AD36D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47A04">
              <w:rPr>
                <w:rFonts w:eastAsia="Times New Roman" w:cstheme="minorHAnsi"/>
                <w:lang w:eastAsia="ru-RU"/>
              </w:rPr>
              <w:t>5406522247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5.1.3</w:t>
            </w:r>
          </w:p>
        </w:tc>
        <w:tc>
          <w:tcPr>
            <w:tcW w:w="6580" w:type="dxa"/>
            <w:gridSpan w:val="16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</w:p>
        </w:tc>
        <w:tc>
          <w:tcPr>
            <w:tcW w:w="4556" w:type="dxa"/>
            <w:gridSpan w:val="10"/>
          </w:tcPr>
          <w:p w:rsidR="00AD36D1" w:rsidRPr="00E47A04" w:rsidRDefault="00AD36D1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1112.08-2009-5410112902-С-044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5.1.4</w:t>
            </w:r>
          </w:p>
        </w:tc>
        <w:tc>
          <w:tcPr>
            <w:tcW w:w="6580" w:type="dxa"/>
            <w:gridSpan w:val="16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</w:p>
        </w:tc>
        <w:tc>
          <w:tcPr>
            <w:tcW w:w="4556" w:type="dxa"/>
            <w:gridSpan w:val="10"/>
          </w:tcPr>
          <w:p w:rsidR="00AD36D1" w:rsidRPr="00E47A04" w:rsidRDefault="00AD36D1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23.05.2013г.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5.1.5</w:t>
            </w:r>
          </w:p>
        </w:tc>
        <w:tc>
          <w:tcPr>
            <w:tcW w:w="6580" w:type="dxa"/>
            <w:gridSpan w:val="16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некоммерческой организации, членом которой является застройщик</w:t>
            </w:r>
          </w:p>
        </w:tc>
        <w:tc>
          <w:tcPr>
            <w:tcW w:w="4556" w:type="dxa"/>
            <w:gridSpan w:val="10"/>
          </w:tcPr>
          <w:p w:rsidR="00AD36D1" w:rsidRPr="00E47A04" w:rsidRDefault="00AD36D1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color w:val="22232F"/>
                <w:szCs w:val="22"/>
              </w:rPr>
              <w:t>Ассоциация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 w:val="restart"/>
          </w:tcPr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8" w:name="P171"/>
            <w:bookmarkEnd w:id="8"/>
            <w:r w:rsidRPr="00E47A04">
              <w:rPr>
                <w:rFonts w:asciiTheme="minorHAnsi" w:hAnsiTheme="minorHAnsi" w:cstheme="minorHAnsi"/>
                <w:szCs w:val="22"/>
              </w:rPr>
              <w:t>5.2. О членстве застройщика в иных некоммерческих организациях</w:t>
            </w: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5.2.1</w:t>
            </w:r>
          </w:p>
        </w:tc>
        <w:tc>
          <w:tcPr>
            <w:tcW w:w="6580" w:type="dxa"/>
            <w:gridSpan w:val="16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  <w:tc>
          <w:tcPr>
            <w:tcW w:w="4556" w:type="dxa"/>
            <w:gridSpan w:val="10"/>
          </w:tcPr>
          <w:p w:rsidR="00AD36D1" w:rsidRPr="00E47A04" w:rsidRDefault="00AD36D1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5.2.2</w:t>
            </w:r>
          </w:p>
        </w:tc>
        <w:tc>
          <w:tcPr>
            <w:tcW w:w="6580" w:type="dxa"/>
            <w:gridSpan w:val="16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 некоммерческой организации</w:t>
            </w:r>
          </w:p>
        </w:tc>
        <w:tc>
          <w:tcPr>
            <w:tcW w:w="4556" w:type="dxa"/>
            <w:gridSpan w:val="10"/>
          </w:tcPr>
          <w:p w:rsidR="00AD36D1" w:rsidRPr="00E47A04" w:rsidRDefault="00AD36D1" w:rsidP="00AD36D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16018" w:type="dxa"/>
            <w:gridSpan w:val="35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 w:val="restart"/>
          </w:tcPr>
          <w:p w:rsidR="007A52AF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6.1. О финансовом результате текущего года, о размерах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кредиторской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и</w:t>
            </w:r>
          </w:p>
          <w:p w:rsidR="007A52AF" w:rsidRPr="00E47A04" w:rsidRDefault="007A52AF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дебиторской задолженности на последнюю отчетную дату</w:t>
            </w: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6.1.1</w:t>
            </w:r>
          </w:p>
        </w:tc>
        <w:tc>
          <w:tcPr>
            <w:tcW w:w="6555" w:type="dxa"/>
            <w:gridSpan w:val="15"/>
          </w:tcPr>
          <w:p w:rsidR="007A52AF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Последняя отчетная дата</w:t>
            </w:r>
          </w:p>
        </w:tc>
        <w:tc>
          <w:tcPr>
            <w:tcW w:w="4581" w:type="dxa"/>
            <w:gridSpan w:val="11"/>
          </w:tcPr>
          <w:p w:rsidR="00AD36D1" w:rsidRPr="00E47A04" w:rsidRDefault="00B364D5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31.06</w:t>
            </w:r>
            <w:r w:rsidR="00AD36D1" w:rsidRPr="00E47A04">
              <w:rPr>
                <w:rFonts w:asciiTheme="minorHAnsi" w:hAnsiTheme="minorHAnsi" w:cstheme="minorHAnsi"/>
                <w:szCs w:val="22"/>
              </w:rPr>
              <w:t>.2017г.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9" w:name="P180"/>
            <w:bookmarkEnd w:id="9"/>
            <w:r w:rsidRPr="00E47A04">
              <w:rPr>
                <w:rFonts w:asciiTheme="minorHAnsi" w:hAnsiTheme="minorHAnsi" w:cstheme="minorHAnsi"/>
                <w:szCs w:val="22"/>
              </w:rPr>
              <w:t>6.1.2</w:t>
            </w:r>
          </w:p>
        </w:tc>
        <w:tc>
          <w:tcPr>
            <w:tcW w:w="6555" w:type="dxa"/>
            <w:gridSpan w:val="15"/>
          </w:tcPr>
          <w:p w:rsidR="007A52AF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Размер чистой прибыли (у</w:t>
            </w:r>
            <w:r w:rsidR="00D73A65">
              <w:rPr>
                <w:rFonts w:asciiTheme="minorHAnsi" w:hAnsiTheme="minorHAnsi" w:cstheme="minorHAnsi"/>
                <w:szCs w:val="22"/>
              </w:rPr>
              <w:t>бытков) по данным промежуточной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Или годовой бухгалтерской (финансовой) отчетности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B364D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</w:t>
            </w:r>
            <w:r w:rsidR="00B364D5" w:rsidRPr="00E47A04">
              <w:rPr>
                <w:rFonts w:asciiTheme="minorHAnsi" w:hAnsiTheme="minorHAnsi" w:cstheme="minorHAnsi"/>
                <w:szCs w:val="22"/>
              </w:rPr>
              <w:t>8484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тыс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.р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уб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6.1.3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Размер кредиторской задолженности по данным промежуточной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Или годовой бухгалтерской (финансовой) отчетности</w:t>
            </w:r>
          </w:p>
        </w:tc>
        <w:tc>
          <w:tcPr>
            <w:tcW w:w="4581" w:type="dxa"/>
            <w:gridSpan w:val="11"/>
          </w:tcPr>
          <w:p w:rsidR="00AD36D1" w:rsidRPr="00E47A04" w:rsidRDefault="00B364D5" w:rsidP="00B364D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2525191</w:t>
            </w:r>
            <w:r w:rsidR="00AD36D1"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AD36D1" w:rsidRPr="00E47A04">
              <w:rPr>
                <w:rFonts w:asciiTheme="minorHAnsi" w:hAnsiTheme="minorHAnsi" w:cstheme="minorHAnsi"/>
                <w:szCs w:val="22"/>
              </w:rPr>
              <w:t>тыс</w:t>
            </w:r>
            <w:proofErr w:type="gramStart"/>
            <w:r w:rsidR="00AD36D1" w:rsidRPr="00E47A04">
              <w:rPr>
                <w:rFonts w:asciiTheme="minorHAnsi" w:hAnsiTheme="minorHAnsi" w:cstheme="minorHAnsi"/>
                <w:szCs w:val="22"/>
              </w:rPr>
              <w:t>.р</w:t>
            </w:r>
            <w:proofErr w:type="gramEnd"/>
            <w:r w:rsidR="00AD36D1" w:rsidRPr="00E47A04">
              <w:rPr>
                <w:rFonts w:asciiTheme="minorHAnsi" w:hAnsiTheme="minorHAnsi" w:cstheme="minorHAnsi"/>
                <w:szCs w:val="22"/>
              </w:rPr>
              <w:t>уб</w:t>
            </w:r>
            <w:proofErr w:type="spellEnd"/>
            <w:r w:rsidR="00AD36D1" w:rsidRPr="00E47A04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10" w:name="P184"/>
            <w:bookmarkEnd w:id="10"/>
            <w:r w:rsidRPr="00E47A04">
              <w:rPr>
                <w:rFonts w:asciiTheme="minorHAnsi" w:hAnsiTheme="minorHAnsi" w:cstheme="minorHAnsi"/>
                <w:szCs w:val="22"/>
              </w:rPr>
              <w:t>6.1.4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Размер дебиторской задолженности по данным промежуточной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или годовой бухгалтерской (финансовой) отчетности</w:t>
            </w:r>
          </w:p>
        </w:tc>
        <w:tc>
          <w:tcPr>
            <w:tcW w:w="4581" w:type="dxa"/>
            <w:gridSpan w:val="11"/>
          </w:tcPr>
          <w:p w:rsidR="00AD36D1" w:rsidRPr="00E47A04" w:rsidRDefault="00B364D5" w:rsidP="00B364D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1517457</w:t>
            </w:r>
            <w:r w:rsidR="00AD36D1"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AD36D1" w:rsidRPr="00E47A04">
              <w:rPr>
                <w:rFonts w:asciiTheme="minorHAnsi" w:hAnsiTheme="minorHAnsi" w:cstheme="minorHAnsi"/>
                <w:szCs w:val="22"/>
              </w:rPr>
              <w:t>тыс</w:t>
            </w:r>
            <w:proofErr w:type="gramStart"/>
            <w:r w:rsidR="00AD36D1" w:rsidRPr="00E47A04">
              <w:rPr>
                <w:rFonts w:asciiTheme="minorHAnsi" w:hAnsiTheme="minorHAnsi" w:cstheme="minorHAnsi"/>
                <w:szCs w:val="22"/>
              </w:rPr>
              <w:t>.р</w:t>
            </w:r>
            <w:proofErr w:type="gramEnd"/>
            <w:r w:rsidR="00AD36D1" w:rsidRPr="00E47A04">
              <w:rPr>
                <w:rFonts w:asciiTheme="minorHAnsi" w:hAnsiTheme="minorHAnsi" w:cstheme="minorHAnsi"/>
                <w:szCs w:val="22"/>
              </w:rPr>
              <w:t>уб</w:t>
            </w:r>
            <w:proofErr w:type="spellEnd"/>
          </w:p>
        </w:tc>
      </w:tr>
      <w:tr w:rsidR="00AD36D1" w:rsidRPr="00E47A04" w:rsidTr="00806ECA">
        <w:tc>
          <w:tcPr>
            <w:tcW w:w="16018" w:type="dxa"/>
            <w:gridSpan w:val="35"/>
          </w:tcPr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11" w:name="P186"/>
            <w:bookmarkEnd w:id="11"/>
            <w:r w:rsidRPr="00E47A04">
              <w:rPr>
                <w:rFonts w:asciiTheme="minorHAnsi" w:hAnsiTheme="minorHAnsi" w:cstheme="minorHAnsi"/>
                <w:szCs w:val="22"/>
              </w:rPr>
              <w:t xml:space="preserve">Раздел 7.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 w:val="restart"/>
            <w:tcBorders>
              <w:bottom w:val="nil"/>
            </w:tcBorders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7.1. О соответствии застройщика требованиям, установленным </w:t>
            </w:r>
            <w:hyperlink r:id="rId7" w:history="1">
              <w:r w:rsidRPr="00E47A04">
                <w:rPr>
                  <w:rFonts w:asciiTheme="minorHAnsi" w:hAnsiTheme="minorHAnsi" w:cstheme="minorHAnsi"/>
                  <w:szCs w:val="22"/>
                </w:rPr>
                <w:t>частью 2 статьи 3</w:t>
              </w:r>
            </w:hyperlink>
            <w:r w:rsidRPr="00E47A04">
              <w:rPr>
                <w:rFonts w:asciiTheme="minorHAnsi" w:hAnsiTheme="minorHAnsi" w:cstheme="minorHAnsi"/>
                <w:szCs w:val="22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12" w:name="P188"/>
            <w:bookmarkEnd w:id="12"/>
            <w:r w:rsidRPr="00E47A04">
              <w:rPr>
                <w:rFonts w:asciiTheme="minorHAnsi" w:hAnsiTheme="minorHAnsi" w:cstheme="minorHAnsi"/>
                <w:szCs w:val="22"/>
              </w:rPr>
              <w:t>7.1.1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Размер уставного (складочного) капитала застройщика</w:t>
            </w:r>
          </w:p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установленным требованиям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Соответствует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bottom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7.1.2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Процедуры ликвидации юридического лица - застройщика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Не проводятся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bottom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7.1.3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Решение арбитражного суда о введении одной из процедур,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применяемых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в деле о банкротстве в соответствии с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законодательством Российской Федерации о несостоятельности</w:t>
            </w:r>
          </w:p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(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банкротстве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), в отношении юридического лица - застройщика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E47A04">
              <w:rPr>
                <w:rFonts w:eastAsia="Times New Roman" w:cstheme="minorHAnsi"/>
                <w:lang w:eastAsia="ru-RU"/>
              </w:rPr>
              <w:t>Отсутствует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bottom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7.1.4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Решение арбитражного суда о приостановлении деятельности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 качестве меры административного наказания юридического</w:t>
            </w:r>
          </w:p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лица - застройщика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  <w:r w:rsidRPr="00E47A04">
              <w:rPr>
                <w:rFonts w:eastAsia="Times New Roman" w:cstheme="minorHAnsi"/>
                <w:lang w:eastAsia="ru-RU"/>
              </w:rPr>
              <w:t>Не подано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bottom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7.1.5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капитального ремонта объектов капитального строительства или организации таких </w:t>
            </w:r>
            <w:r w:rsidR="00304346" w:rsidRPr="00E47A04">
              <w:rPr>
                <w:rFonts w:asciiTheme="minorHAnsi" w:hAnsiTheme="minorHAnsi" w:cstheme="minorHAnsi"/>
                <w:szCs w:val="22"/>
              </w:rPr>
              <w:t xml:space="preserve">объектов </w:t>
            </w:r>
            <w:r w:rsidRPr="00E47A04">
              <w:rPr>
                <w:rFonts w:asciiTheme="minorHAnsi" w:hAnsiTheme="minorHAnsi" w:cstheme="minorHAnsi"/>
                <w:szCs w:val="22"/>
              </w:rPr>
              <w:t>строительства, реконструкции и капитального ремонта либо приобретение у юридического лица жилых помещений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Не подано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 w:val="restart"/>
            <w:tcBorders>
              <w:top w:val="nil"/>
              <w:bottom w:val="nil"/>
            </w:tcBorders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7.1.6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D31D1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ведение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Не подано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top w:val="nil"/>
              <w:bottom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7.1.7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D31D1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</w:t>
            </w:r>
            <w:proofErr w:type="gramEnd"/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Не подано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top w:val="nil"/>
              <w:bottom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13" w:name="P203"/>
            <w:bookmarkEnd w:id="13"/>
            <w:r w:rsidRPr="00E47A04">
              <w:rPr>
                <w:rFonts w:asciiTheme="minorHAnsi" w:hAnsiTheme="minorHAnsi" w:cstheme="minorHAnsi"/>
                <w:szCs w:val="22"/>
              </w:rPr>
              <w:t>7.1.8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D31D1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 xml:space="preserve">сумм исполненной или которые признаны безнадежными к взысканию в соответствии с законодательством Российской Федерации о налогах и сборах) за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 xml:space="preserve">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</w:t>
            </w:r>
            <w:proofErr w:type="gramEnd"/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Не подано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 w:val="restart"/>
            <w:tcBorders>
              <w:top w:val="nil"/>
            </w:tcBorders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14" w:name="P206"/>
            <w:bookmarkEnd w:id="14"/>
            <w:r w:rsidRPr="00E47A04">
              <w:rPr>
                <w:rFonts w:asciiTheme="minorHAnsi" w:hAnsiTheme="minorHAnsi" w:cstheme="minorHAnsi"/>
                <w:szCs w:val="22"/>
              </w:rPr>
              <w:t>7.1.9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7A122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Заявление об обжаловании указанных в </w:t>
            </w:r>
            <w:hyperlink w:anchor="P203" w:history="1">
              <w:r w:rsidRPr="00E47A04">
                <w:rPr>
                  <w:rFonts w:asciiTheme="minorHAnsi" w:hAnsiTheme="minorHAnsi" w:cstheme="minorHAnsi"/>
                  <w:szCs w:val="22"/>
                </w:rPr>
                <w:t>пункте 7.1.8</w:t>
              </w:r>
            </w:hyperlink>
            <w:r w:rsidRPr="00E47A04">
              <w:rPr>
                <w:rFonts w:asciiTheme="minorHAnsi" w:hAnsiTheme="minorHAnsi" w:cstheme="minorHAnsi"/>
                <w:szCs w:val="22"/>
              </w:rPr>
              <w:t xml:space="preserve"> недоимки, задолженности застройщиков в установленном порядке 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top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15" w:name="P208"/>
            <w:bookmarkEnd w:id="15"/>
            <w:r w:rsidRPr="00E47A04">
              <w:rPr>
                <w:rFonts w:asciiTheme="minorHAnsi" w:hAnsiTheme="minorHAnsi" w:cstheme="minorHAnsi"/>
                <w:szCs w:val="22"/>
              </w:rPr>
              <w:t>7.1.10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7A122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Решение по указанному в </w:t>
            </w:r>
            <w:hyperlink w:anchor="P206" w:history="1">
              <w:r w:rsidRPr="00E47A04">
                <w:rPr>
                  <w:rFonts w:asciiTheme="minorHAnsi" w:hAnsiTheme="minorHAnsi" w:cstheme="minorHAnsi"/>
                  <w:szCs w:val="22"/>
                </w:rPr>
                <w:t>пункте 7.1.9</w:t>
              </w:r>
            </w:hyperlink>
            <w:r w:rsidRPr="00E47A04">
              <w:rPr>
                <w:rFonts w:asciiTheme="minorHAnsi" w:hAnsiTheme="minorHAnsi" w:cstheme="minorHAnsi"/>
                <w:szCs w:val="22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top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7.1.11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D31D1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</w:t>
            </w:r>
            <w:proofErr w:type="gramEnd"/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Не подано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top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7.1.12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D31D1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оказании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услуг по ведению бухгалтерского учета застройщика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Не применялись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 w:val="restart"/>
            <w:tcBorders>
              <w:bottom w:val="nil"/>
            </w:tcBorders>
          </w:tcPr>
          <w:p w:rsidR="00AD36D1" w:rsidRPr="00E47A04" w:rsidRDefault="00AD36D1" w:rsidP="00D31D1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16" w:name="P214"/>
            <w:bookmarkEnd w:id="16"/>
            <w:r w:rsidRPr="00E47A04">
              <w:rPr>
                <w:rFonts w:asciiTheme="minorHAnsi" w:hAnsiTheme="minorHAnsi" w:cstheme="minorHAnsi"/>
                <w:szCs w:val="22"/>
              </w:rPr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8" w:history="1">
              <w:r w:rsidRPr="00E47A04">
                <w:rPr>
                  <w:rFonts w:asciiTheme="minorHAnsi" w:hAnsiTheme="minorHAnsi" w:cstheme="minorHAnsi"/>
                  <w:szCs w:val="22"/>
                </w:rPr>
                <w:t>частью 3 статьи 15.3</w:t>
              </w:r>
            </w:hyperlink>
            <w:r w:rsidRPr="00E47A04">
              <w:rPr>
                <w:rFonts w:asciiTheme="minorHAnsi" w:hAnsiTheme="minorHAnsi" w:cstheme="minorHAnsi"/>
                <w:szCs w:val="22"/>
              </w:rPr>
              <w:t xml:space="preserve"> Федерального закона от 30 декабря 2004 г. N 214-ФЗ "Об участии в долевом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7.2.1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сопоручителей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сопоручителями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другой договор поручительства (далее - юридическое лицо - поручитель), установленным требованиям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bottom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7.2.2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7A122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Процедуры ликвидации юридического лица - поручителя 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bottom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7.2.3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7A122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bottom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7.2.4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7A122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Решение арбитражного суда о приостановлении деятельности в качестве меры административного наказания юридического лица - поручителя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bottom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7.2.5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7A122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bottom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7.2.6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7A122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ведение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 xml:space="preserve">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 w:val="restart"/>
            <w:tcBorders>
              <w:top w:val="nil"/>
            </w:tcBorders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7.2.7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7A122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</w:t>
            </w:r>
            <w:proofErr w:type="gramEnd"/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top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17" w:name="P230"/>
            <w:bookmarkEnd w:id="17"/>
            <w:r w:rsidRPr="00E47A04">
              <w:rPr>
                <w:rFonts w:asciiTheme="minorHAnsi" w:hAnsiTheme="minorHAnsi" w:cstheme="minorHAnsi"/>
                <w:szCs w:val="22"/>
              </w:rPr>
              <w:t>7.2.8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7A122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</w:t>
            </w:r>
            <w:proofErr w:type="gramEnd"/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top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18" w:name="P232"/>
            <w:bookmarkEnd w:id="18"/>
            <w:r w:rsidRPr="00E47A04">
              <w:rPr>
                <w:rFonts w:asciiTheme="minorHAnsi" w:hAnsiTheme="minorHAnsi" w:cstheme="minorHAnsi"/>
                <w:szCs w:val="22"/>
              </w:rPr>
              <w:t>7.2.9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7A122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Заявление об обжаловании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указанных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в </w:t>
            </w:r>
            <w:hyperlink w:anchor="P230" w:history="1">
              <w:r w:rsidRPr="00E47A04">
                <w:rPr>
                  <w:rFonts w:asciiTheme="minorHAnsi" w:hAnsiTheme="minorHAnsi" w:cstheme="minorHAnsi"/>
                  <w:szCs w:val="22"/>
                </w:rPr>
                <w:t>пункте 7.2.8</w:t>
              </w:r>
            </w:hyperlink>
            <w:r w:rsidRPr="00E47A04">
              <w:rPr>
                <w:rFonts w:asciiTheme="minorHAnsi" w:hAnsiTheme="minorHAnsi" w:cstheme="minorHAnsi"/>
                <w:szCs w:val="22"/>
              </w:rPr>
              <w:t xml:space="preserve"> недоимки, задолженности поручителя в установленном порядке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top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19" w:name="P234"/>
            <w:bookmarkEnd w:id="19"/>
            <w:r w:rsidRPr="00E47A04">
              <w:rPr>
                <w:rFonts w:asciiTheme="minorHAnsi" w:hAnsiTheme="minorHAnsi" w:cstheme="minorHAnsi"/>
                <w:szCs w:val="22"/>
              </w:rPr>
              <w:t>7.2.10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7A122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Решение по указанному в </w:t>
            </w:r>
            <w:hyperlink w:anchor="P232" w:history="1">
              <w:r w:rsidRPr="00E47A04">
                <w:rPr>
                  <w:rFonts w:asciiTheme="minorHAnsi" w:hAnsiTheme="minorHAnsi" w:cstheme="minorHAnsi"/>
                  <w:szCs w:val="22"/>
                </w:rPr>
                <w:t>пункте 7.2.9</w:t>
              </w:r>
            </w:hyperlink>
            <w:r w:rsidRPr="00E47A04">
              <w:rPr>
                <w:rFonts w:asciiTheme="minorHAnsi" w:hAnsiTheme="minorHAnsi" w:cstheme="minorHAnsi"/>
                <w:szCs w:val="22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top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7.2.11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7A122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</w:t>
            </w:r>
            <w:proofErr w:type="gramEnd"/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  <w:tcBorders>
              <w:top w:val="nil"/>
            </w:tcBorders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7.2.12</w:t>
            </w:r>
          </w:p>
        </w:tc>
        <w:tc>
          <w:tcPr>
            <w:tcW w:w="6555" w:type="dxa"/>
            <w:gridSpan w:val="15"/>
          </w:tcPr>
          <w:p w:rsidR="00AD36D1" w:rsidRPr="00E47A04" w:rsidRDefault="00AD36D1" w:rsidP="007A122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оказании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услуг по ведению бухгалтерского учета поручителя </w:t>
            </w:r>
          </w:p>
        </w:tc>
        <w:tc>
          <w:tcPr>
            <w:tcW w:w="4581" w:type="dxa"/>
            <w:gridSpan w:val="11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16018" w:type="dxa"/>
            <w:gridSpan w:val="35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20" w:name="P240"/>
            <w:bookmarkEnd w:id="20"/>
            <w:r w:rsidRPr="00E47A04">
              <w:rPr>
                <w:rFonts w:asciiTheme="minorHAnsi" w:hAnsiTheme="minorHAnsi" w:cstheme="minorHAnsi"/>
                <w:szCs w:val="22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AD36D1" w:rsidRPr="00E47A04" w:rsidTr="00806ECA">
        <w:tc>
          <w:tcPr>
            <w:tcW w:w="3918" w:type="dxa"/>
            <w:gridSpan w:val="5"/>
          </w:tcPr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8.1. Иная информация о застройщике</w:t>
            </w: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8.1.1</w:t>
            </w:r>
          </w:p>
        </w:tc>
        <w:tc>
          <w:tcPr>
            <w:tcW w:w="3902" w:type="dxa"/>
            <w:gridSpan w:val="10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информация: о наградах, дипломах, рейтингах, присвоенных застройщику, иная информация.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234" w:type="dxa"/>
            <w:gridSpan w:val="16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2005г. Диплом Мэрии г. Новосибирска - «За высокое качество строительных и отделочных работ, со сдачей в эксплуатацию жилые дома "под ключ"»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2005г. Диплом Мэрии г. Новосибирска – «За качество введенного жилья в 2004 году»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2006г. Диплом Мэрии г. Новосибирска – «Лауреат 2006 года среди организаций строительной области. За высокие показатели строительных и отделочных работ»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2007г. Диплом Мэрии г. Новосибирска – «За большой вклад в освоение комплексных строительных площадок»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2008г. Диплом Мэрии г. Новосибирска – «За наибольший результат по вводу в эксплуатацию жилых домов»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2008г. Диплом Мэрии г. Новосибирска – «За большой вклад в освоении компанией строительных площадок»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2009г. Почетная грамота губернатора Новосибирской области – «За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особый вклад в социально-экономическое развитие НСО, высокие производственные и профессиональные достижения»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2009г. Почетная грамота Мэрии г. Новосибирска – «За строительство детского сада по ул. Кочубея Калининского района города Новосибирска»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2009г. Диплом Мэрии г. Новосибирска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–«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За наибольший результат по вводу в эксплуатацию многоэтажных жилых домов в 2009 году»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2009г. Диплом Мэрии г. Новосибирска – «За успешную реализацию программы по обеспечению жильем сотрудников Министерства обороны РФ в 2009 году»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2011г. Диплом Мэрии г. Новосибирска – «За высокие результаты по вводу в эксплуатацию объектов жилого, общественного и социального значения»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2012г. Почетная грамота губернатора НСО – «За значительный вклад в развитие строительного комплекса НСО»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2013г. Почетная грамота губернатора НСО – «За значительный вклад в развитие строительного комплекса НСО»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2013г. Почетная грамота Мэрии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овосибирска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 – «За добросовестный труд, большой вклад в социально-экономическое развитие Калининского района»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2013г. Диплом Мэрии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овосибирска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 – «Малая золотая медаль в номинации за строительство объектов озеленения г. Новосибирска»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2014г. Диплом губернатора НСО – «За значительный вклад в развитие строительного комплекса НСО»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2015г. Диплом Мэрии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овосибирска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 – «За высокий уровень организации и культуру производства при строительстве объектов дошкольного образования»</w:t>
            </w:r>
          </w:p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16018" w:type="dxa"/>
            <w:gridSpan w:val="35"/>
          </w:tcPr>
          <w:p w:rsidR="00AD36D1" w:rsidRPr="00E47A04" w:rsidRDefault="00AD36D1" w:rsidP="00B20C4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Информация о проекте строительства</w:t>
            </w:r>
          </w:p>
        </w:tc>
      </w:tr>
      <w:tr w:rsidR="00AD36D1" w:rsidRPr="00E47A04" w:rsidTr="00806ECA">
        <w:tc>
          <w:tcPr>
            <w:tcW w:w="16018" w:type="dxa"/>
            <w:gridSpan w:val="35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21" w:name="P245"/>
            <w:bookmarkEnd w:id="21"/>
            <w:r w:rsidRPr="00E47A04">
              <w:rPr>
                <w:rFonts w:asciiTheme="minorHAnsi" w:hAnsiTheme="minorHAnsi" w:cstheme="minorHAnsi"/>
                <w:szCs w:val="22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 w:val="restart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22" w:name="P247"/>
            <w:bookmarkEnd w:id="22"/>
            <w:r w:rsidRPr="00E47A04">
              <w:rPr>
                <w:rFonts w:asciiTheme="minorHAnsi" w:hAnsiTheme="minorHAnsi" w:cstheme="minorHAnsi"/>
                <w:szCs w:val="22"/>
              </w:rPr>
              <w:t>9.1.1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Количество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23" w:name="P249"/>
            <w:bookmarkEnd w:id="23"/>
            <w:r w:rsidRPr="00E47A04">
              <w:rPr>
                <w:rFonts w:asciiTheme="minorHAnsi" w:hAnsiTheme="minorHAnsi" w:cstheme="minorHAnsi"/>
                <w:szCs w:val="22"/>
              </w:rPr>
              <w:t>9.1.2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Обоснование строительства нескольких объектов капитального строительства в границах являющегося элементом планировочной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структуры квартала, микрорайона, предусмотренным утвержденной документацией по планировке территории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 w:val="restart"/>
          </w:tcPr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24" w:name="P251"/>
            <w:bookmarkEnd w:id="24"/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 xml:space="preserve">9.2. О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видах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строящихся в рамках проекта строительства объектов капитального строительства, их местоположении и основных характеристиках</w:t>
            </w: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9.2.1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строящегося (создаваемого) объекта капитального строительства многоквартирный дом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Многоквартирный дом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9.2.2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Новосибирская область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9.2.3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Новосибирский район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9.2.4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4506" w:type="dxa"/>
            <w:gridSpan w:val="8"/>
          </w:tcPr>
          <w:p w:rsidR="00AD36D1" w:rsidRPr="00E47A04" w:rsidRDefault="002E4AE9" w:rsidP="006754AD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bCs/>
                <w:iCs/>
                <w:szCs w:val="22"/>
              </w:rPr>
              <w:t>Сельское поселение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9.2.5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bCs/>
                <w:iCs/>
                <w:szCs w:val="22"/>
              </w:rPr>
              <w:t>Станционный сельсовет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9.2.6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Округ в населенном пункте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9.2.7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в населенном пункте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9.2.8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обозначения улицы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9.2.9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улицы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9.2.10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Дом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9.2.11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Литера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9.2.12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Корпус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9.2.13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Строение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9.2.14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Владение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9.2.15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Блок-секция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9.2.16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Уточнение адреса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9.2.17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Назначение объекта</w:t>
            </w:r>
          </w:p>
        </w:tc>
        <w:tc>
          <w:tcPr>
            <w:tcW w:w="4506" w:type="dxa"/>
            <w:gridSpan w:val="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9.2.18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Минимальное количество этажей в объекте</w:t>
            </w:r>
          </w:p>
        </w:tc>
        <w:tc>
          <w:tcPr>
            <w:tcW w:w="4506" w:type="dxa"/>
            <w:gridSpan w:val="8"/>
          </w:tcPr>
          <w:p w:rsidR="00AD36D1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9.2.19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Максимальное количество этажей в объекте</w:t>
            </w:r>
          </w:p>
        </w:tc>
        <w:tc>
          <w:tcPr>
            <w:tcW w:w="4506" w:type="dxa"/>
            <w:gridSpan w:val="8"/>
          </w:tcPr>
          <w:p w:rsidR="00AD36D1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25" w:name="P290"/>
            <w:bookmarkEnd w:id="25"/>
            <w:r w:rsidRPr="00E47A04">
              <w:rPr>
                <w:rFonts w:asciiTheme="minorHAnsi" w:hAnsiTheme="minorHAnsi" w:cstheme="minorHAnsi"/>
                <w:szCs w:val="22"/>
              </w:rPr>
              <w:t>9.2.20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Общая площадь объекта</w:t>
            </w:r>
            <w:r w:rsidR="002168AC" w:rsidRPr="00E47A04"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 w:rsidR="002168AC" w:rsidRPr="00E47A04">
              <w:rPr>
                <w:rFonts w:asciiTheme="minorHAnsi" w:hAnsiTheme="minorHAnsi" w:cstheme="minorHAnsi"/>
                <w:szCs w:val="22"/>
              </w:rPr>
              <w:t>кв.м</w:t>
            </w:r>
            <w:proofErr w:type="spellEnd"/>
            <w:r w:rsidR="002168AC" w:rsidRPr="00E47A04">
              <w:rPr>
                <w:rFonts w:asciiTheme="minorHAnsi" w:hAnsiTheme="minorHAnsi" w:cstheme="minorHAnsi"/>
                <w:szCs w:val="22"/>
              </w:rPr>
              <w:t>.)</w:t>
            </w:r>
          </w:p>
        </w:tc>
        <w:tc>
          <w:tcPr>
            <w:tcW w:w="4506" w:type="dxa"/>
            <w:gridSpan w:val="8"/>
          </w:tcPr>
          <w:p w:rsidR="00AD36D1" w:rsidRPr="00E47A04" w:rsidRDefault="00245BA8" w:rsidP="002168A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</w:t>
            </w:r>
            <w:r w:rsidR="002168AC" w:rsidRPr="00E47A04">
              <w:rPr>
                <w:rFonts w:asciiTheme="minorHAnsi" w:hAnsiTheme="minorHAnsi" w:cstheme="minorHAnsi"/>
                <w:szCs w:val="22"/>
              </w:rPr>
              <w:t>3190</w:t>
            </w:r>
            <w:r w:rsidR="00F631D4" w:rsidRPr="00E47A04">
              <w:rPr>
                <w:rFonts w:asciiTheme="minorHAnsi" w:hAnsiTheme="minorHAnsi" w:cstheme="minorHAnsi"/>
                <w:szCs w:val="22"/>
              </w:rPr>
              <w:t>,</w:t>
            </w:r>
            <w:r w:rsidR="00F631D4" w:rsidRPr="00E47A04">
              <w:rPr>
                <w:rFonts w:asciiTheme="minorHAnsi" w:hAnsiTheme="minorHAnsi" w:cstheme="minorHAnsi"/>
                <w:szCs w:val="22"/>
                <w:lang w:val="en-US"/>
              </w:rPr>
              <w:t>74</w:t>
            </w:r>
          </w:p>
        </w:tc>
      </w:tr>
      <w:tr w:rsidR="00AD36D1" w:rsidRPr="00E47A04" w:rsidTr="00806ECA">
        <w:tc>
          <w:tcPr>
            <w:tcW w:w="3918" w:type="dxa"/>
            <w:gridSpan w:val="5"/>
            <w:vMerge/>
          </w:tcPr>
          <w:p w:rsidR="00AD36D1" w:rsidRPr="00E47A04" w:rsidRDefault="00AD36D1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AD36D1" w:rsidRPr="00E47A04" w:rsidRDefault="00AD36D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9.2.21</w:t>
            </w:r>
          </w:p>
        </w:tc>
        <w:tc>
          <w:tcPr>
            <w:tcW w:w="6630" w:type="dxa"/>
            <w:gridSpan w:val="18"/>
          </w:tcPr>
          <w:p w:rsidR="00AD36D1" w:rsidRPr="00E47A04" w:rsidRDefault="00AD36D1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Материал наружных стен и каркаса объекта</w:t>
            </w:r>
          </w:p>
        </w:tc>
        <w:tc>
          <w:tcPr>
            <w:tcW w:w="4506" w:type="dxa"/>
            <w:gridSpan w:val="8"/>
          </w:tcPr>
          <w:p w:rsidR="002168AC" w:rsidRPr="00E47A04" w:rsidRDefault="00D25112" w:rsidP="00D25112">
            <w:pPr>
              <w:pStyle w:val="ConsPlusNormal"/>
              <w:ind w:firstLine="505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Конструктивная схема здания – монолитный железобетонный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безригельный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 каркас, образованный монолитными колоннами, диафрагмами жёсткости</w:t>
            </w:r>
            <w:r w:rsidR="00AF58A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47A04">
              <w:rPr>
                <w:rFonts w:asciiTheme="minorHAnsi" w:hAnsiTheme="minorHAnsi" w:cstheme="minorHAnsi"/>
                <w:szCs w:val="22"/>
              </w:rPr>
              <w:t>и монолитными плитами перекрытия.</w:t>
            </w:r>
          </w:p>
          <w:p w:rsidR="002168AC" w:rsidRPr="00E47A04" w:rsidRDefault="00D25112" w:rsidP="002168AC">
            <w:pPr>
              <w:pStyle w:val="ConsPlusNormal"/>
              <w:ind w:firstLine="505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</w:t>
            </w:r>
            <w:r w:rsidR="002168AC" w:rsidRPr="00E47A04">
              <w:rPr>
                <w:rFonts w:asciiTheme="minorHAnsi" w:hAnsiTheme="minorHAnsi" w:cstheme="minorHAnsi"/>
                <w:szCs w:val="22"/>
              </w:rPr>
              <w:t xml:space="preserve">тены подвала – </w:t>
            </w:r>
            <w:r w:rsidRPr="00E47A04">
              <w:rPr>
                <w:rFonts w:asciiTheme="minorHAnsi" w:hAnsiTheme="minorHAnsi" w:cstheme="minorHAnsi"/>
                <w:szCs w:val="22"/>
              </w:rPr>
              <w:t>монолитные железобетонные толщиной 300</w:t>
            </w:r>
            <w:r w:rsidR="002168AC" w:rsidRPr="00E47A04">
              <w:rPr>
                <w:rFonts w:asciiTheme="minorHAnsi" w:hAnsiTheme="minorHAnsi" w:cstheme="minorHAnsi"/>
                <w:szCs w:val="22"/>
              </w:rPr>
              <w:t>мм</w:t>
            </w:r>
          </w:p>
          <w:p w:rsidR="00395D71" w:rsidRPr="00E47A04" w:rsidRDefault="002168AC" w:rsidP="00E47A04">
            <w:pPr>
              <w:pStyle w:val="ConsPlusNormal"/>
              <w:ind w:firstLine="505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Наружные </w:t>
            </w:r>
            <w:r w:rsidR="00D25112" w:rsidRPr="00E47A04">
              <w:rPr>
                <w:rFonts w:asciiTheme="minorHAnsi" w:hAnsiTheme="minorHAnsi" w:cstheme="minorHAnsi"/>
                <w:szCs w:val="22"/>
              </w:rPr>
              <w:t>стены здания выше отметки 0,000 многослойные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с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поэтажным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опиранием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 на плиты перекрытия:</w:t>
            </w:r>
            <w:r w:rsidR="00D25112" w:rsidRPr="00E47A04">
              <w:rPr>
                <w:rFonts w:asciiTheme="minorHAnsi" w:hAnsiTheme="minorHAnsi" w:cstheme="minorHAnsi"/>
                <w:szCs w:val="22"/>
              </w:rPr>
              <w:t xml:space="preserve"> внутренняя верста из полнотелого кирпича толщиной 120мм, утеплитель – </w:t>
            </w:r>
            <w:proofErr w:type="spellStart"/>
            <w:r w:rsidR="00D25112" w:rsidRPr="00E47A04">
              <w:rPr>
                <w:rFonts w:asciiTheme="minorHAnsi" w:hAnsiTheme="minorHAnsi" w:cstheme="minorHAnsi"/>
                <w:szCs w:val="22"/>
              </w:rPr>
              <w:t>минераловатные</w:t>
            </w:r>
            <w:proofErr w:type="spellEnd"/>
            <w:r w:rsidR="00D25112" w:rsidRPr="00E47A04">
              <w:rPr>
                <w:rFonts w:asciiTheme="minorHAnsi" w:hAnsiTheme="minorHAnsi" w:cstheme="minorHAnsi"/>
                <w:szCs w:val="22"/>
              </w:rPr>
              <w:t xml:space="preserve"> плиты толщиной 150мм; воздушный зазор 40мм; </w:t>
            </w:r>
            <w:r w:rsidR="00395D71" w:rsidRPr="00E47A04">
              <w:rPr>
                <w:rFonts w:asciiTheme="minorHAnsi" w:hAnsiTheme="minorHAnsi" w:cstheme="minorHAnsi"/>
                <w:szCs w:val="22"/>
              </w:rPr>
              <w:t>наружная верста из лицевого кирпича толщиной 250мм.</w:t>
            </w:r>
          </w:p>
        </w:tc>
      </w:tr>
      <w:tr w:rsidR="002168AC" w:rsidRPr="00E47A04" w:rsidTr="00806ECA">
        <w:tc>
          <w:tcPr>
            <w:tcW w:w="3918" w:type="dxa"/>
            <w:gridSpan w:val="5"/>
            <w:vMerge/>
          </w:tcPr>
          <w:p w:rsidR="002168AC" w:rsidRPr="00E47A04" w:rsidRDefault="002168A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9.2.22</w:t>
            </w:r>
          </w:p>
        </w:tc>
        <w:tc>
          <w:tcPr>
            <w:tcW w:w="6630" w:type="dxa"/>
            <w:gridSpan w:val="18"/>
          </w:tcPr>
          <w:p w:rsidR="002168AC" w:rsidRPr="00E47A04" w:rsidRDefault="002168AC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Материал перекрытий</w:t>
            </w:r>
          </w:p>
        </w:tc>
        <w:tc>
          <w:tcPr>
            <w:tcW w:w="4506" w:type="dxa"/>
            <w:gridSpan w:val="8"/>
          </w:tcPr>
          <w:p w:rsidR="002168AC" w:rsidRPr="00E47A04" w:rsidRDefault="00395D71" w:rsidP="00395D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Перекрытия монолитные </w:t>
            </w:r>
            <w:r w:rsidR="002168AC" w:rsidRPr="00E47A04">
              <w:rPr>
                <w:rFonts w:asciiTheme="minorHAnsi" w:hAnsiTheme="minorHAnsi" w:cstheme="minorHAnsi"/>
                <w:szCs w:val="22"/>
              </w:rPr>
              <w:t xml:space="preserve">железобетонные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безригельные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 толщиной 20</w:t>
            </w:r>
            <w:r w:rsidR="002168AC" w:rsidRPr="00E47A04">
              <w:rPr>
                <w:rFonts w:asciiTheme="minorHAnsi" w:hAnsiTheme="minorHAnsi" w:cstheme="minorHAnsi"/>
                <w:szCs w:val="22"/>
              </w:rPr>
              <w:t>0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и 180</w:t>
            </w:r>
            <w:r w:rsidR="002168AC" w:rsidRPr="00E47A04">
              <w:rPr>
                <w:rFonts w:asciiTheme="minorHAnsi" w:hAnsiTheme="minorHAnsi" w:cstheme="minorHAnsi"/>
                <w:szCs w:val="22"/>
              </w:rPr>
              <w:t>мм</w:t>
            </w:r>
          </w:p>
          <w:p w:rsidR="00395D71" w:rsidRPr="00E47A04" w:rsidRDefault="00395D71" w:rsidP="00395D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8AC" w:rsidRPr="00E47A04" w:rsidTr="00806ECA">
        <w:tc>
          <w:tcPr>
            <w:tcW w:w="3918" w:type="dxa"/>
            <w:gridSpan w:val="5"/>
            <w:vMerge/>
          </w:tcPr>
          <w:p w:rsidR="002168AC" w:rsidRPr="00E47A04" w:rsidRDefault="002168A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26" w:name="P296"/>
            <w:bookmarkEnd w:id="26"/>
            <w:r w:rsidRPr="00E47A04">
              <w:rPr>
                <w:rFonts w:asciiTheme="minorHAnsi" w:hAnsiTheme="minorHAnsi" w:cstheme="minorHAnsi"/>
                <w:szCs w:val="22"/>
              </w:rPr>
              <w:t>9.2.23</w:t>
            </w:r>
          </w:p>
        </w:tc>
        <w:tc>
          <w:tcPr>
            <w:tcW w:w="6630" w:type="dxa"/>
            <w:gridSpan w:val="18"/>
          </w:tcPr>
          <w:p w:rsidR="002168AC" w:rsidRPr="00E47A04" w:rsidRDefault="002168AC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Класс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4506" w:type="dxa"/>
            <w:gridSpan w:val="8"/>
          </w:tcPr>
          <w:p w:rsidR="002168AC" w:rsidRPr="00E47A04" w:rsidRDefault="00395D71" w:rsidP="00AF58A9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pacing w:val="1"/>
                <w:szCs w:val="22"/>
              </w:rPr>
              <w:t>А</w:t>
            </w:r>
            <w:r w:rsidR="002168AC" w:rsidRPr="00E47A04">
              <w:rPr>
                <w:rFonts w:asciiTheme="minorHAnsi" w:hAnsiTheme="minorHAnsi" w:cstheme="minorHAnsi"/>
                <w:spacing w:val="1"/>
                <w:szCs w:val="22"/>
              </w:rPr>
              <w:t xml:space="preserve"> (высокий)</w:t>
            </w:r>
          </w:p>
        </w:tc>
      </w:tr>
      <w:tr w:rsidR="002168AC" w:rsidRPr="00E47A04" w:rsidTr="00806ECA">
        <w:tc>
          <w:tcPr>
            <w:tcW w:w="3918" w:type="dxa"/>
            <w:gridSpan w:val="5"/>
            <w:vMerge/>
          </w:tcPr>
          <w:p w:rsidR="002168AC" w:rsidRPr="00E47A04" w:rsidRDefault="002168A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27" w:name="P298"/>
            <w:bookmarkEnd w:id="27"/>
            <w:r w:rsidRPr="00E47A04">
              <w:rPr>
                <w:rFonts w:asciiTheme="minorHAnsi" w:hAnsiTheme="minorHAnsi" w:cstheme="minorHAnsi"/>
                <w:szCs w:val="22"/>
              </w:rPr>
              <w:t>9.2.24</w:t>
            </w:r>
          </w:p>
        </w:tc>
        <w:tc>
          <w:tcPr>
            <w:tcW w:w="6630" w:type="dxa"/>
            <w:gridSpan w:val="18"/>
          </w:tcPr>
          <w:p w:rsidR="002168AC" w:rsidRPr="00E47A04" w:rsidRDefault="002168AC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Сейсмостойкость</w:t>
            </w:r>
          </w:p>
        </w:tc>
        <w:tc>
          <w:tcPr>
            <w:tcW w:w="4506" w:type="dxa"/>
            <w:gridSpan w:val="8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pacing w:val="2"/>
                <w:szCs w:val="22"/>
              </w:rPr>
              <w:t>6 бал</w:t>
            </w:r>
            <w:r w:rsidRPr="00E47A04">
              <w:rPr>
                <w:rFonts w:asciiTheme="minorHAnsi" w:hAnsiTheme="minorHAnsi" w:cstheme="minorHAnsi"/>
                <w:spacing w:val="-7"/>
                <w:szCs w:val="22"/>
              </w:rPr>
              <w:t>лов</w:t>
            </w:r>
          </w:p>
        </w:tc>
      </w:tr>
      <w:tr w:rsidR="002168AC" w:rsidRPr="00E47A04" w:rsidTr="00806ECA">
        <w:tc>
          <w:tcPr>
            <w:tcW w:w="16018" w:type="dxa"/>
            <w:gridSpan w:val="35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Раздел 10.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  <w:proofErr w:type="gramEnd"/>
          </w:p>
        </w:tc>
      </w:tr>
      <w:tr w:rsidR="002168AC" w:rsidRPr="00E47A04" w:rsidTr="00806ECA">
        <w:tc>
          <w:tcPr>
            <w:tcW w:w="3918" w:type="dxa"/>
            <w:gridSpan w:val="5"/>
            <w:vMerge w:val="restart"/>
          </w:tcPr>
          <w:p w:rsidR="002168AC" w:rsidRPr="00E47A04" w:rsidRDefault="002168AC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28" w:name="P301"/>
            <w:bookmarkEnd w:id="28"/>
            <w:r w:rsidRPr="00E47A04">
              <w:rPr>
                <w:rFonts w:asciiTheme="minorHAnsi" w:hAnsiTheme="minorHAnsi" w:cstheme="minorHAnsi"/>
                <w:szCs w:val="22"/>
              </w:rPr>
              <w:t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</w:t>
            </w:r>
          </w:p>
        </w:tc>
        <w:tc>
          <w:tcPr>
            <w:tcW w:w="964" w:type="dxa"/>
            <w:gridSpan w:val="4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10.1.1</w:t>
            </w:r>
          </w:p>
        </w:tc>
        <w:tc>
          <w:tcPr>
            <w:tcW w:w="6580" w:type="dxa"/>
            <w:gridSpan w:val="16"/>
          </w:tcPr>
          <w:p w:rsidR="002168AC" w:rsidRPr="00E47A04" w:rsidRDefault="002168AC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Вид договора </w:t>
            </w:r>
          </w:p>
        </w:tc>
        <w:tc>
          <w:tcPr>
            <w:tcW w:w="4556" w:type="dxa"/>
            <w:gridSpan w:val="10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8AC" w:rsidRPr="00E47A04" w:rsidTr="00806ECA">
        <w:tc>
          <w:tcPr>
            <w:tcW w:w="3918" w:type="dxa"/>
            <w:gridSpan w:val="5"/>
            <w:vMerge/>
          </w:tcPr>
          <w:p w:rsidR="002168AC" w:rsidRPr="00E47A04" w:rsidRDefault="002168A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10.1.2</w:t>
            </w:r>
          </w:p>
        </w:tc>
        <w:tc>
          <w:tcPr>
            <w:tcW w:w="6580" w:type="dxa"/>
            <w:gridSpan w:val="16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договора</w:t>
            </w:r>
          </w:p>
        </w:tc>
        <w:tc>
          <w:tcPr>
            <w:tcW w:w="4556" w:type="dxa"/>
            <w:gridSpan w:val="10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8AC" w:rsidRPr="00E47A04" w:rsidTr="00806ECA">
        <w:tc>
          <w:tcPr>
            <w:tcW w:w="3918" w:type="dxa"/>
            <w:gridSpan w:val="5"/>
            <w:vMerge/>
          </w:tcPr>
          <w:p w:rsidR="002168AC" w:rsidRPr="00E47A04" w:rsidRDefault="002168A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10.1.3</w:t>
            </w:r>
          </w:p>
        </w:tc>
        <w:tc>
          <w:tcPr>
            <w:tcW w:w="6580" w:type="dxa"/>
            <w:gridSpan w:val="16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заключения договора</w:t>
            </w:r>
          </w:p>
        </w:tc>
        <w:tc>
          <w:tcPr>
            <w:tcW w:w="4556" w:type="dxa"/>
            <w:gridSpan w:val="10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8AC" w:rsidRPr="00E47A04" w:rsidTr="00806ECA">
        <w:tc>
          <w:tcPr>
            <w:tcW w:w="3918" w:type="dxa"/>
            <w:gridSpan w:val="5"/>
            <w:vMerge/>
          </w:tcPr>
          <w:p w:rsidR="002168AC" w:rsidRPr="00E47A04" w:rsidRDefault="002168A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10.1.4</w:t>
            </w:r>
          </w:p>
        </w:tc>
        <w:tc>
          <w:tcPr>
            <w:tcW w:w="6580" w:type="dxa"/>
            <w:gridSpan w:val="16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Даты внесения изменений в договор</w:t>
            </w:r>
          </w:p>
        </w:tc>
        <w:tc>
          <w:tcPr>
            <w:tcW w:w="4556" w:type="dxa"/>
            <w:gridSpan w:val="10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8AC" w:rsidRPr="00E47A04" w:rsidTr="00806ECA">
        <w:tc>
          <w:tcPr>
            <w:tcW w:w="3918" w:type="dxa"/>
            <w:gridSpan w:val="5"/>
            <w:vMerge w:val="restart"/>
          </w:tcPr>
          <w:p w:rsidR="002168AC" w:rsidRPr="00E47A04" w:rsidRDefault="002168AC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29" w:name="P310"/>
            <w:bookmarkEnd w:id="29"/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10.2. О лицах, выполнивших инженерные изыскания</w:t>
            </w:r>
          </w:p>
        </w:tc>
        <w:tc>
          <w:tcPr>
            <w:tcW w:w="964" w:type="dxa"/>
            <w:gridSpan w:val="4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10.2.1</w:t>
            </w:r>
          </w:p>
        </w:tc>
        <w:tc>
          <w:tcPr>
            <w:tcW w:w="6580" w:type="dxa"/>
            <w:gridSpan w:val="16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организации, выполнившей инженерные изыскания</w:t>
            </w:r>
          </w:p>
        </w:tc>
        <w:tc>
          <w:tcPr>
            <w:tcW w:w="4556" w:type="dxa"/>
            <w:gridSpan w:val="10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Общество с ограниченной ответственностью</w:t>
            </w:r>
          </w:p>
        </w:tc>
      </w:tr>
      <w:tr w:rsidR="002168AC" w:rsidRPr="00E47A04" w:rsidTr="00806ECA">
        <w:tc>
          <w:tcPr>
            <w:tcW w:w="3918" w:type="dxa"/>
            <w:gridSpan w:val="5"/>
            <w:vMerge/>
          </w:tcPr>
          <w:p w:rsidR="002168AC" w:rsidRPr="00E47A04" w:rsidRDefault="002168A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10.2.2</w:t>
            </w:r>
          </w:p>
        </w:tc>
        <w:tc>
          <w:tcPr>
            <w:tcW w:w="6580" w:type="dxa"/>
            <w:gridSpan w:val="16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организации, выполнившей инженерные изыскания, без указания организационно-правовой формы</w:t>
            </w:r>
          </w:p>
        </w:tc>
        <w:tc>
          <w:tcPr>
            <w:tcW w:w="4556" w:type="dxa"/>
            <w:gridSpan w:val="10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«Изыскатель-С»</w:t>
            </w:r>
          </w:p>
        </w:tc>
      </w:tr>
      <w:tr w:rsidR="002168AC" w:rsidRPr="00E47A04" w:rsidTr="00806ECA">
        <w:tc>
          <w:tcPr>
            <w:tcW w:w="3918" w:type="dxa"/>
            <w:gridSpan w:val="5"/>
            <w:vMerge/>
          </w:tcPr>
          <w:p w:rsidR="002168AC" w:rsidRPr="00E47A04" w:rsidRDefault="002168A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10.2.3</w:t>
            </w:r>
          </w:p>
        </w:tc>
        <w:tc>
          <w:tcPr>
            <w:tcW w:w="6580" w:type="dxa"/>
            <w:gridSpan w:val="16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Фамилия индивидуального предпринимателя, выполнившего инженерные изыскания</w:t>
            </w:r>
          </w:p>
        </w:tc>
        <w:tc>
          <w:tcPr>
            <w:tcW w:w="4556" w:type="dxa"/>
            <w:gridSpan w:val="10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8AC" w:rsidRPr="00E47A04" w:rsidTr="00806ECA">
        <w:tc>
          <w:tcPr>
            <w:tcW w:w="3918" w:type="dxa"/>
            <w:gridSpan w:val="5"/>
            <w:vMerge/>
          </w:tcPr>
          <w:p w:rsidR="002168AC" w:rsidRPr="00E47A04" w:rsidRDefault="002168A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10.2.4</w:t>
            </w:r>
          </w:p>
        </w:tc>
        <w:tc>
          <w:tcPr>
            <w:tcW w:w="6580" w:type="dxa"/>
            <w:gridSpan w:val="16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Имя индивидуального предпринимателя, выполнившего инженерные изыскания</w:t>
            </w:r>
          </w:p>
        </w:tc>
        <w:tc>
          <w:tcPr>
            <w:tcW w:w="4556" w:type="dxa"/>
            <w:gridSpan w:val="10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8AC" w:rsidRPr="00E47A04" w:rsidTr="00806ECA">
        <w:tc>
          <w:tcPr>
            <w:tcW w:w="3918" w:type="dxa"/>
            <w:gridSpan w:val="5"/>
            <w:vMerge/>
          </w:tcPr>
          <w:p w:rsidR="002168AC" w:rsidRPr="00E47A04" w:rsidRDefault="002168A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10.2.5</w:t>
            </w:r>
          </w:p>
        </w:tc>
        <w:tc>
          <w:tcPr>
            <w:tcW w:w="6580" w:type="dxa"/>
            <w:gridSpan w:val="16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Отчество индивидуального предпринимателя, выполнившего инженерные изыскания (при наличии)</w:t>
            </w:r>
          </w:p>
        </w:tc>
        <w:tc>
          <w:tcPr>
            <w:tcW w:w="4556" w:type="dxa"/>
            <w:gridSpan w:val="10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8AC" w:rsidRPr="00E47A04" w:rsidTr="00806ECA">
        <w:tc>
          <w:tcPr>
            <w:tcW w:w="3918" w:type="dxa"/>
            <w:gridSpan w:val="5"/>
            <w:vMerge/>
          </w:tcPr>
          <w:p w:rsidR="002168AC" w:rsidRPr="00E47A04" w:rsidRDefault="002168A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10.2.6</w:t>
            </w:r>
          </w:p>
        </w:tc>
        <w:tc>
          <w:tcPr>
            <w:tcW w:w="6580" w:type="dxa"/>
            <w:gridSpan w:val="16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налогоплательщика, выполнившего инженерные изыскания</w:t>
            </w:r>
          </w:p>
        </w:tc>
        <w:tc>
          <w:tcPr>
            <w:tcW w:w="4556" w:type="dxa"/>
            <w:gridSpan w:val="10"/>
          </w:tcPr>
          <w:p w:rsidR="002168AC" w:rsidRPr="00E47A04" w:rsidRDefault="002168A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5410114988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 w:val="restart"/>
          </w:tcPr>
          <w:p w:rsidR="00213006" w:rsidRPr="00E47A04" w:rsidRDefault="00213006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30" w:name="P323"/>
            <w:bookmarkEnd w:id="30"/>
            <w:r w:rsidRPr="00E47A04">
              <w:rPr>
                <w:rFonts w:asciiTheme="minorHAnsi" w:hAnsiTheme="minorHAnsi" w:cstheme="minorHAnsi"/>
                <w:szCs w:val="22"/>
              </w:rPr>
              <w:t>10.3. О лицах, выполнивших архитектурно-строительное проектирование</w:t>
            </w:r>
          </w:p>
        </w:tc>
        <w:tc>
          <w:tcPr>
            <w:tcW w:w="964" w:type="dxa"/>
            <w:gridSpan w:val="4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10.3.1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организации, выполнившей архитектурно-строительное проектирование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Общество с ограниченной ответственностью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10.3.2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</w:t>
            </w:r>
          </w:p>
        </w:tc>
        <w:tc>
          <w:tcPr>
            <w:tcW w:w="4556" w:type="dxa"/>
            <w:gridSpan w:val="10"/>
          </w:tcPr>
          <w:p w:rsidR="008B2456" w:rsidRDefault="00213006" w:rsidP="00E47A04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Проектно-конструкторское бюро</w:t>
            </w:r>
          </w:p>
          <w:p w:rsidR="00213006" w:rsidRPr="008B2456" w:rsidRDefault="00213006" w:rsidP="00E47A04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«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Энергомонтаж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»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10.3.3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10.3.4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10.3.5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10.3.6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налогоплательщика, выполнившего архитектурно-строительное проектирование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9A4CA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5410033979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10.3.1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организации, выполнившей архитектурно-строительное проектирование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Общество с ограниченной ответственностью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10.3.2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«Проект-А»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10.3.3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10.3.4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10.3.5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10.3.6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налогоплательщика, выполнившего архитектурно-строительное проектирование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A41A7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5406610292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 w:val="restart"/>
          </w:tcPr>
          <w:p w:rsidR="00213006" w:rsidRPr="00E47A04" w:rsidRDefault="00213006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31" w:name="P336"/>
            <w:bookmarkEnd w:id="31"/>
            <w:r w:rsidRPr="00E47A04">
              <w:rPr>
                <w:rFonts w:asciiTheme="minorHAnsi" w:hAnsiTheme="minorHAnsi" w:cstheme="minorHAnsi"/>
                <w:szCs w:val="22"/>
              </w:rPr>
              <w:t>10.4. О результатах экспертизы проектной документации и результатов инженерных изысканий</w:t>
            </w: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10.4.1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Вид заключения экспертизы </w:t>
            </w:r>
          </w:p>
        </w:tc>
        <w:tc>
          <w:tcPr>
            <w:tcW w:w="4556" w:type="dxa"/>
            <w:gridSpan w:val="10"/>
          </w:tcPr>
          <w:p w:rsidR="00213006" w:rsidRPr="00E47A04" w:rsidRDefault="00213A18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</w:t>
            </w:r>
            <w:r w:rsidR="00213006" w:rsidRPr="00E47A04">
              <w:rPr>
                <w:rFonts w:asciiTheme="minorHAnsi" w:hAnsiTheme="minorHAnsi" w:cstheme="minorHAnsi"/>
                <w:szCs w:val="22"/>
              </w:rPr>
              <w:t>оложительное заключение экспертизы проектной документации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10.4.2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заключения экспертизы проектной документации и (или) экспертизы результатов инженерных изысканий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23.08.2017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10.4.3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заключения экспертизы проектной документации и (или) экспертизы результатов инженерных изысканий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213006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54-2-1-2-0092-17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10.4.4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Общество с ограниченной ответственностью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10.4.5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«Эксперт-Проект»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10.4.6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5405475756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 w:val="restart"/>
          </w:tcPr>
          <w:p w:rsidR="00213006" w:rsidRPr="00E47A04" w:rsidRDefault="00213006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32" w:name="P349"/>
            <w:bookmarkEnd w:id="32"/>
            <w:r w:rsidRPr="00E47A04">
              <w:rPr>
                <w:rFonts w:asciiTheme="minorHAnsi" w:hAnsiTheme="minorHAnsi" w:cstheme="minorHAnsi"/>
                <w:szCs w:val="22"/>
              </w:rPr>
              <w:t xml:space="preserve">10.5. О результатах государственной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экологической экспертизы</w:t>
            </w: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10.5.1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Дата выдачи заключения государственной экологической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экспертизы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10.5.2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заключения государственной экологической экспертизы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10.5.3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10.5.4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10.5.5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</w:p>
        </w:tc>
        <w:tc>
          <w:tcPr>
            <w:tcW w:w="4556" w:type="dxa"/>
            <w:gridSpan w:val="10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806ECA">
        <w:tc>
          <w:tcPr>
            <w:tcW w:w="3918" w:type="dxa"/>
            <w:gridSpan w:val="5"/>
          </w:tcPr>
          <w:p w:rsidR="00213006" w:rsidRPr="00E47A04" w:rsidRDefault="00213006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33" w:name="P360"/>
            <w:bookmarkEnd w:id="33"/>
            <w:r w:rsidRPr="00E47A04">
              <w:rPr>
                <w:rFonts w:asciiTheme="minorHAnsi" w:hAnsiTheme="minorHAnsi" w:cstheme="minorHAnsi"/>
                <w:szCs w:val="22"/>
              </w:rPr>
              <w:t>10.6. Об индивидуализирующем объект, группу объектов капитального строительства коммерческом обозначении</w:t>
            </w: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10.6.1</w:t>
            </w:r>
          </w:p>
        </w:tc>
        <w:tc>
          <w:tcPr>
            <w:tcW w:w="6580" w:type="dxa"/>
            <w:gridSpan w:val="16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Коммерческое обозначение, индивидуализирующее объект, группу объектов</w:t>
            </w:r>
          </w:p>
        </w:tc>
        <w:tc>
          <w:tcPr>
            <w:tcW w:w="4556" w:type="dxa"/>
            <w:gridSpan w:val="10"/>
          </w:tcPr>
          <w:p w:rsidR="00213006" w:rsidRPr="00D73A65" w:rsidRDefault="00D73A65" w:rsidP="00297923">
            <w:pPr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Микрорайон «Приозерный»</w:t>
            </w:r>
          </w:p>
        </w:tc>
      </w:tr>
      <w:tr w:rsidR="00213006" w:rsidRPr="00E47A04" w:rsidTr="00806ECA">
        <w:tc>
          <w:tcPr>
            <w:tcW w:w="16018" w:type="dxa"/>
            <w:gridSpan w:val="35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Раздел 11. О разрешении на строительство</w:t>
            </w:r>
          </w:p>
        </w:tc>
      </w:tr>
      <w:tr w:rsidR="00213006" w:rsidRPr="00E47A04" w:rsidTr="00963E39">
        <w:tc>
          <w:tcPr>
            <w:tcW w:w="3918" w:type="dxa"/>
            <w:gridSpan w:val="5"/>
            <w:vMerge w:val="restart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11.1. О разрешении на строительство</w:t>
            </w: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11.1.1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разрешения на строительство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213006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54-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RU</w:t>
            </w:r>
            <w:r w:rsidRPr="00E47A04">
              <w:rPr>
                <w:rFonts w:asciiTheme="minorHAnsi" w:hAnsiTheme="minorHAnsi" w:cstheme="minorHAnsi"/>
                <w:szCs w:val="22"/>
              </w:rPr>
              <w:t>54519000-759-2017</w:t>
            </w: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11.1.2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разрешения на строительство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08.09.2017</w:t>
            </w: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34" w:name="P369"/>
            <w:bookmarkEnd w:id="34"/>
            <w:r w:rsidRPr="00E47A04">
              <w:rPr>
                <w:rFonts w:asciiTheme="minorHAnsi" w:hAnsiTheme="minorHAnsi" w:cstheme="minorHAnsi"/>
                <w:szCs w:val="22"/>
              </w:rPr>
              <w:t>11.1.3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действия разрешения на строительство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08.05.2019</w:t>
            </w: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11.1.4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Последняя дата продления срока действия разрешения на строительство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11.1.5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органа, выдавшего разрешение на строительство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213A18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Администрация Новосибирского района Новосибирской области</w:t>
            </w:r>
          </w:p>
        </w:tc>
      </w:tr>
      <w:tr w:rsidR="00213006" w:rsidRPr="00E47A04" w:rsidTr="00806ECA">
        <w:tc>
          <w:tcPr>
            <w:tcW w:w="16018" w:type="dxa"/>
            <w:gridSpan w:val="35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Раздел 12.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  <w:proofErr w:type="gramEnd"/>
          </w:p>
        </w:tc>
      </w:tr>
      <w:tr w:rsidR="00213006" w:rsidRPr="00E47A04" w:rsidTr="00963E39">
        <w:tc>
          <w:tcPr>
            <w:tcW w:w="3918" w:type="dxa"/>
            <w:gridSpan w:val="5"/>
            <w:vMerge w:val="restart"/>
          </w:tcPr>
          <w:p w:rsidR="00213006" w:rsidRPr="00E47A04" w:rsidRDefault="00213006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12.1. О правах застройщика на земельный участок, на котором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 xml:space="preserve">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</w:t>
            </w: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12.1.1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права застройщика на земельный участок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213A18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Право собственности</w:t>
            </w: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35" w:name="P379"/>
            <w:bookmarkEnd w:id="35"/>
            <w:r w:rsidRPr="00E47A04">
              <w:rPr>
                <w:rFonts w:asciiTheme="minorHAnsi" w:hAnsiTheme="minorHAnsi" w:cstheme="minorHAnsi"/>
                <w:szCs w:val="22"/>
              </w:rPr>
              <w:t>12.1.2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договора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213A18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Договор купли-продажи земельного участка</w:t>
            </w: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12.1.3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договора, определяющего права застройщика на земельный участок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495862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б/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н</w:t>
            </w:r>
            <w:proofErr w:type="gramEnd"/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12.1.4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подписания договора, определяющего права застройщика на земельный участок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06.09.2016</w:t>
            </w: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36" w:name="P385"/>
            <w:bookmarkEnd w:id="36"/>
            <w:r w:rsidRPr="00E47A04">
              <w:rPr>
                <w:rFonts w:asciiTheme="minorHAnsi" w:hAnsiTheme="minorHAnsi" w:cstheme="minorHAnsi"/>
                <w:szCs w:val="22"/>
              </w:rPr>
              <w:t>12.1.5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государственной регистрации договора, определяющего права застройщика на земельный участок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19.10.2016</w:t>
            </w: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37" w:name="P387"/>
            <w:bookmarkEnd w:id="37"/>
            <w:r w:rsidRPr="00E47A04">
              <w:rPr>
                <w:rFonts w:asciiTheme="minorHAnsi" w:hAnsiTheme="minorHAnsi" w:cstheme="minorHAnsi"/>
                <w:szCs w:val="22"/>
              </w:rPr>
              <w:t>12.1.6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окончания действия права застройщика на земельный участок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38" w:name="P389"/>
            <w:bookmarkEnd w:id="38"/>
            <w:r w:rsidRPr="00E47A04">
              <w:rPr>
                <w:rFonts w:asciiTheme="minorHAnsi" w:hAnsiTheme="minorHAnsi" w:cstheme="minorHAnsi"/>
                <w:szCs w:val="22"/>
              </w:rPr>
              <w:t>12.1.7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государственной регистрации изменений в договор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39" w:name="P391"/>
            <w:bookmarkEnd w:id="39"/>
            <w:r w:rsidRPr="00E47A04">
              <w:rPr>
                <w:rFonts w:asciiTheme="minorHAnsi" w:hAnsiTheme="minorHAnsi" w:cstheme="minorHAnsi"/>
                <w:szCs w:val="22"/>
              </w:rPr>
              <w:t>12.1.8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уполномоченного органа, предоставившего земельный участок в собственность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12.1.9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акта уполномоченного органа о предоставлении земельного участка в собственность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12.1.10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акта уполномоченного органа о предоставлении земельного участка в собственность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40" w:name="P397"/>
            <w:bookmarkEnd w:id="40"/>
            <w:r w:rsidRPr="00E47A04">
              <w:rPr>
                <w:rFonts w:asciiTheme="minorHAnsi" w:hAnsiTheme="minorHAnsi" w:cstheme="minorHAnsi"/>
                <w:szCs w:val="22"/>
              </w:rPr>
              <w:t>12.1.11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государственной регистрации права собственности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963E39">
        <w:tc>
          <w:tcPr>
            <w:tcW w:w="3918" w:type="dxa"/>
            <w:gridSpan w:val="5"/>
            <w:vMerge w:val="restart"/>
          </w:tcPr>
          <w:p w:rsidR="00213006" w:rsidRPr="00E47A04" w:rsidRDefault="00213006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12.2. О собственнике земельного участка</w:t>
            </w: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41" w:name="P400"/>
            <w:bookmarkEnd w:id="41"/>
            <w:r w:rsidRPr="00E47A04">
              <w:rPr>
                <w:rFonts w:asciiTheme="minorHAnsi" w:hAnsiTheme="minorHAnsi" w:cstheme="minorHAnsi"/>
                <w:szCs w:val="22"/>
              </w:rPr>
              <w:t>12.2.1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Собственник земельного участка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Застройщик</w:t>
            </w: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42" w:name="P402"/>
            <w:bookmarkEnd w:id="42"/>
            <w:r w:rsidRPr="00E47A04">
              <w:rPr>
                <w:rFonts w:asciiTheme="minorHAnsi" w:hAnsiTheme="minorHAnsi" w:cstheme="minorHAnsi"/>
                <w:szCs w:val="22"/>
              </w:rPr>
              <w:t>12.2.2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собственника земельного участка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43" w:name="P404"/>
            <w:bookmarkEnd w:id="43"/>
            <w:r w:rsidRPr="00E47A04">
              <w:rPr>
                <w:rFonts w:asciiTheme="minorHAnsi" w:hAnsiTheme="minorHAnsi" w:cstheme="minorHAnsi"/>
                <w:szCs w:val="22"/>
              </w:rPr>
              <w:t>12.2.3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собственника земельного участка, без указания организационно-правовой формы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44" w:name="P406"/>
            <w:bookmarkEnd w:id="44"/>
            <w:r w:rsidRPr="00E47A04">
              <w:rPr>
                <w:rFonts w:asciiTheme="minorHAnsi" w:hAnsiTheme="minorHAnsi" w:cstheme="minorHAnsi"/>
                <w:szCs w:val="22"/>
              </w:rPr>
              <w:t>12.2.4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Фамилия собственника земельного участка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12.2.5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Имя собственника земельного участка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45" w:name="P410"/>
            <w:bookmarkEnd w:id="45"/>
            <w:r w:rsidRPr="00E47A04">
              <w:rPr>
                <w:rFonts w:asciiTheme="minorHAnsi" w:hAnsiTheme="minorHAnsi" w:cstheme="minorHAnsi"/>
                <w:szCs w:val="22"/>
              </w:rPr>
              <w:t>12.2.6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Отчество собственника земельного участка (при наличии)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46" w:name="P412"/>
            <w:bookmarkEnd w:id="46"/>
            <w:r w:rsidRPr="00E47A04">
              <w:rPr>
                <w:rFonts w:asciiTheme="minorHAnsi" w:hAnsiTheme="minorHAnsi" w:cstheme="minorHAnsi"/>
                <w:szCs w:val="22"/>
              </w:rPr>
              <w:t>12.2.7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47" w:name="P414"/>
            <w:bookmarkEnd w:id="47"/>
            <w:r w:rsidRPr="00E47A04">
              <w:rPr>
                <w:rFonts w:asciiTheme="minorHAnsi" w:hAnsiTheme="minorHAnsi" w:cstheme="minorHAnsi"/>
                <w:szCs w:val="22"/>
              </w:rPr>
              <w:t>12.2.8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Форма собственности на земельный участок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48" w:name="P416"/>
            <w:bookmarkEnd w:id="48"/>
            <w:r w:rsidRPr="00E47A04">
              <w:rPr>
                <w:rFonts w:asciiTheme="minorHAnsi" w:hAnsiTheme="minorHAnsi" w:cstheme="minorHAnsi"/>
                <w:szCs w:val="22"/>
              </w:rPr>
              <w:t>12.2.9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органа, уполномоченного на распоряжение земельным участком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963E39">
        <w:tc>
          <w:tcPr>
            <w:tcW w:w="3918" w:type="dxa"/>
            <w:gridSpan w:val="5"/>
            <w:vMerge w:val="restart"/>
          </w:tcPr>
          <w:p w:rsidR="00213006" w:rsidRPr="00E47A04" w:rsidRDefault="00213006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49" w:name="P418"/>
            <w:bookmarkEnd w:id="49"/>
            <w:r w:rsidRPr="00E47A04">
              <w:rPr>
                <w:rFonts w:asciiTheme="minorHAnsi" w:hAnsiTheme="minorHAnsi" w:cstheme="minorHAnsi"/>
                <w:szCs w:val="22"/>
              </w:rPr>
              <w:t>12.3. О кадастровом номере и площади земельного участка</w:t>
            </w: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12.3.1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Кадастровый номер земельного участка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54:19:112001:9861</w:t>
            </w:r>
          </w:p>
        </w:tc>
      </w:tr>
      <w:tr w:rsidR="00213006" w:rsidRPr="00E47A04" w:rsidTr="00963E39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12.3.2</w:t>
            </w:r>
          </w:p>
        </w:tc>
        <w:tc>
          <w:tcPr>
            <w:tcW w:w="6600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Площадь земельного участка (с указанием единицы измерения)</w:t>
            </w:r>
          </w:p>
        </w:tc>
        <w:tc>
          <w:tcPr>
            <w:tcW w:w="4536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vertAlign w:val="superscript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41307 м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End"/>
          </w:p>
        </w:tc>
      </w:tr>
      <w:tr w:rsidR="00213006" w:rsidRPr="00E47A04" w:rsidTr="00806ECA">
        <w:tc>
          <w:tcPr>
            <w:tcW w:w="16018" w:type="dxa"/>
            <w:gridSpan w:val="35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Раздел 13. О планируемых элементах благоустройства территории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 w:val="restart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13.1. Об элементах благоустройства территории</w:t>
            </w: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13.1.1</w:t>
            </w:r>
          </w:p>
        </w:tc>
        <w:tc>
          <w:tcPr>
            <w:tcW w:w="3875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Наличие планируемых проездов, площадок, велосипедных дорожек, пешеходных переходов, тротуаров</w:t>
            </w:r>
          </w:p>
        </w:tc>
        <w:tc>
          <w:tcPr>
            <w:tcW w:w="7261" w:type="dxa"/>
            <w:gridSpan w:val="17"/>
          </w:tcPr>
          <w:p w:rsidR="00213006" w:rsidRPr="00E47A04" w:rsidRDefault="00213006" w:rsidP="00EF6B86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  <w:spacing w:val="-5"/>
                <w:szCs w:val="22"/>
              </w:rPr>
            </w:pPr>
            <w:r w:rsidRPr="00E47A04">
              <w:rPr>
                <w:rFonts w:asciiTheme="minorHAnsi" w:hAnsiTheme="minorHAnsi" w:cstheme="minorHAnsi"/>
                <w:spacing w:val="-3"/>
                <w:szCs w:val="22"/>
              </w:rPr>
              <w:t xml:space="preserve">Въезды и выезды на </w:t>
            </w:r>
            <w:proofErr w:type="spellStart"/>
            <w:r w:rsidR="00A41A71" w:rsidRPr="00E47A04">
              <w:rPr>
                <w:rFonts w:asciiTheme="minorHAnsi" w:hAnsiTheme="minorHAnsi" w:cstheme="minorHAnsi"/>
                <w:spacing w:val="-5"/>
                <w:szCs w:val="22"/>
              </w:rPr>
              <w:t>внутри</w:t>
            </w:r>
            <w:r w:rsidRPr="00E47A04">
              <w:rPr>
                <w:rFonts w:asciiTheme="minorHAnsi" w:hAnsiTheme="minorHAnsi" w:cstheme="minorHAnsi"/>
                <w:spacing w:val="-5"/>
                <w:szCs w:val="22"/>
              </w:rPr>
              <w:t>дворовые</w:t>
            </w:r>
            <w:proofErr w:type="spellEnd"/>
            <w:r w:rsidRPr="00E47A04">
              <w:rPr>
                <w:rFonts w:asciiTheme="minorHAnsi" w:hAnsiTheme="minorHAnsi" w:cstheme="minorHAnsi"/>
                <w:spacing w:val="-5"/>
                <w:szCs w:val="22"/>
              </w:rPr>
              <w:t xml:space="preserve"> проезды, с организацией пешеходных тротуаров, предусмотрены с сети улиц и дорог единой транспортной системы</w:t>
            </w:r>
            <w:r w:rsidR="00A41A71" w:rsidRPr="00E47A04">
              <w:rPr>
                <w:rFonts w:asciiTheme="minorHAnsi" w:hAnsiTheme="minorHAnsi" w:cstheme="minorHAnsi"/>
                <w:spacing w:val="-5"/>
                <w:szCs w:val="22"/>
              </w:rPr>
              <w:t xml:space="preserve"> жилого района «Приозерный»</w:t>
            </w:r>
            <w:r w:rsidRPr="00E47A04">
              <w:rPr>
                <w:rFonts w:asciiTheme="minorHAnsi" w:hAnsiTheme="minorHAnsi" w:cstheme="minorHAnsi"/>
                <w:spacing w:val="-2"/>
                <w:szCs w:val="22"/>
              </w:rPr>
              <w:t xml:space="preserve">. </w:t>
            </w:r>
            <w:r w:rsidRPr="00E47A04">
              <w:rPr>
                <w:rFonts w:asciiTheme="minorHAnsi" w:hAnsiTheme="minorHAnsi" w:cstheme="minorHAnsi"/>
                <w:spacing w:val="-5"/>
                <w:szCs w:val="22"/>
              </w:rPr>
              <w:t xml:space="preserve">Площадки </w:t>
            </w:r>
            <w:r w:rsidRPr="00E47A04">
              <w:rPr>
                <w:rFonts w:asciiTheme="minorHAnsi" w:hAnsiTheme="minorHAnsi" w:cstheme="minorHAnsi"/>
                <w:spacing w:val="-6"/>
                <w:szCs w:val="22"/>
              </w:rPr>
              <w:t xml:space="preserve">оборудуются игровыми и спортивными комплексами, малыми формами, уголками отдыха, </w:t>
            </w:r>
            <w:r w:rsidRPr="00E47A04">
              <w:rPr>
                <w:rFonts w:asciiTheme="minorHAnsi" w:hAnsiTheme="minorHAnsi" w:cstheme="minorHAnsi"/>
                <w:spacing w:val="-5"/>
                <w:szCs w:val="22"/>
              </w:rPr>
              <w:t>урнами. Озеленение предусмотрено газонными травами и посадкой кустарников и лиственных деревьев.</w:t>
            </w:r>
          </w:p>
          <w:p w:rsidR="00A41A71" w:rsidRPr="00E47A04" w:rsidRDefault="00A41A71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pacing w:val="-5"/>
                <w:szCs w:val="22"/>
              </w:rPr>
              <w:t>Проезды запроектированы с твёрдым покрытием из бетона по слою песка, хозяйственные площадки – из щебёночных высевок, детские площадки – из асфальта с резиновым покрытием, тротуары – из асфальтобетона по слою щебня.  Вдоль проездов устанавливается бортовой камень.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13.1.2</w:t>
            </w:r>
          </w:p>
        </w:tc>
        <w:tc>
          <w:tcPr>
            <w:tcW w:w="3875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машино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-мест)</w:t>
            </w:r>
          </w:p>
        </w:tc>
        <w:tc>
          <w:tcPr>
            <w:tcW w:w="7261" w:type="dxa"/>
            <w:gridSpan w:val="17"/>
          </w:tcPr>
          <w:p w:rsidR="00213006" w:rsidRPr="00E47A04" w:rsidRDefault="00A41A71" w:rsidP="00EF6B86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pacing w:val="-3"/>
                <w:szCs w:val="22"/>
              </w:rPr>
              <w:t xml:space="preserve">Здание ориентировано входами в жилые секции с восточной стороны. </w:t>
            </w:r>
            <w:proofErr w:type="gramStart"/>
            <w:r w:rsidRPr="00E47A04">
              <w:rPr>
                <w:rFonts w:asciiTheme="minorHAnsi" w:hAnsiTheme="minorHAnsi" w:cstheme="minorHAnsi"/>
                <w:spacing w:val="-3"/>
                <w:szCs w:val="22"/>
              </w:rPr>
              <w:t>Вокруг дома запроектирован проезд для автомобилей, с западной и юго-западной сторон – откры</w:t>
            </w:r>
            <w:r w:rsidR="00AE7737" w:rsidRPr="00E47A04">
              <w:rPr>
                <w:rFonts w:asciiTheme="minorHAnsi" w:hAnsiTheme="minorHAnsi" w:cstheme="minorHAnsi"/>
                <w:spacing w:val="-3"/>
                <w:szCs w:val="22"/>
              </w:rPr>
              <w:t>тые стоянки для автотранспорта.</w:t>
            </w:r>
            <w:proofErr w:type="gramEnd"/>
            <w:r w:rsidR="00AE7737" w:rsidRPr="00E47A04">
              <w:rPr>
                <w:rFonts w:asciiTheme="minorHAnsi" w:hAnsiTheme="minorHAnsi" w:cstheme="minorHAnsi"/>
                <w:spacing w:val="-3"/>
                <w:szCs w:val="22"/>
              </w:rPr>
              <w:t xml:space="preserve"> Ближайшей транспортной магистралью являются улицы </w:t>
            </w:r>
            <w:proofErr w:type="spellStart"/>
            <w:r w:rsidR="00AE7737" w:rsidRPr="00E47A04">
              <w:rPr>
                <w:rFonts w:asciiTheme="minorHAnsi" w:hAnsiTheme="minorHAnsi" w:cstheme="minorHAnsi"/>
                <w:spacing w:val="-3"/>
                <w:szCs w:val="22"/>
              </w:rPr>
              <w:t>Краузе</w:t>
            </w:r>
            <w:proofErr w:type="spellEnd"/>
            <w:r w:rsidR="00AE7737" w:rsidRPr="00E47A04">
              <w:rPr>
                <w:rFonts w:asciiTheme="minorHAnsi" w:hAnsiTheme="minorHAnsi" w:cstheme="minorHAnsi"/>
                <w:spacing w:val="-3"/>
                <w:szCs w:val="22"/>
              </w:rPr>
              <w:t xml:space="preserve"> и Гребенщикова. </w:t>
            </w:r>
            <w:r w:rsidR="00213006" w:rsidRPr="00E47A04">
              <w:rPr>
                <w:rFonts w:asciiTheme="minorHAnsi" w:hAnsiTheme="minorHAnsi" w:cstheme="minorHAnsi"/>
                <w:spacing w:val="-3"/>
                <w:szCs w:val="22"/>
              </w:rPr>
              <w:t>Расчетное количе</w:t>
            </w:r>
            <w:r w:rsidR="00213006" w:rsidRPr="00E47A04">
              <w:rPr>
                <w:rFonts w:asciiTheme="minorHAnsi" w:hAnsiTheme="minorHAnsi" w:cstheme="minorHAnsi"/>
                <w:spacing w:val="-4"/>
                <w:szCs w:val="22"/>
              </w:rPr>
              <w:t xml:space="preserve">ство </w:t>
            </w:r>
            <w:proofErr w:type="spellStart"/>
            <w:r w:rsidR="00213006" w:rsidRPr="00E47A04">
              <w:rPr>
                <w:rFonts w:asciiTheme="minorHAnsi" w:hAnsiTheme="minorHAnsi" w:cstheme="minorHAnsi"/>
                <w:spacing w:val="-4"/>
                <w:szCs w:val="22"/>
              </w:rPr>
              <w:t>машино</w:t>
            </w:r>
            <w:proofErr w:type="spellEnd"/>
            <w:r w:rsidR="00213006" w:rsidRPr="00E47A04">
              <w:rPr>
                <w:rFonts w:asciiTheme="minorHAnsi" w:hAnsiTheme="minorHAnsi" w:cstheme="minorHAnsi"/>
                <w:spacing w:val="-4"/>
                <w:szCs w:val="22"/>
              </w:rPr>
              <w:t xml:space="preserve">-мест размещено на открытых автостоянках в границах участка. </w:t>
            </w:r>
            <w:r w:rsidR="00213006" w:rsidRPr="00E47A04">
              <w:rPr>
                <w:rFonts w:asciiTheme="minorHAnsi" w:hAnsiTheme="minorHAnsi" w:cstheme="minorHAnsi"/>
                <w:spacing w:val="-5"/>
                <w:szCs w:val="22"/>
              </w:rPr>
              <w:t xml:space="preserve">Санитарные разрывы от открытых автостоянок до окон жилого дома и до </w:t>
            </w:r>
            <w:r w:rsidR="00213006" w:rsidRPr="00E47A04">
              <w:rPr>
                <w:rFonts w:asciiTheme="minorHAnsi" w:hAnsiTheme="minorHAnsi" w:cstheme="minorHAnsi"/>
                <w:spacing w:val="-4"/>
                <w:szCs w:val="22"/>
              </w:rPr>
              <w:t xml:space="preserve">придомовых площадок, соответствуют </w:t>
            </w:r>
            <w:proofErr w:type="gramStart"/>
            <w:r w:rsidR="00213006" w:rsidRPr="00E47A04">
              <w:rPr>
                <w:rFonts w:asciiTheme="minorHAnsi" w:hAnsiTheme="minorHAnsi" w:cstheme="minorHAnsi"/>
                <w:spacing w:val="-4"/>
                <w:szCs w:val="22"/>
              </w:rPr>
              <w:t>нормативным</w:t>
            </w:r>
            <w:proofErr w:type="gramEnd"/>
            <w:r w:rsidR="00213006" w:rsidRPr="00E47A04">
              <w:rPr>
                <w:rFonts w:asciiTheme="minorHAnsi" w:hAnsiTheme="minorHAnsi" w:cstheme="minorHAnsi"/>
                <w:spacing w:val="-4"/>
                <w:szCs w:val="22"/>
              </w:rPr>
              <w:t>.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13.1.3</w:t>
            </w:r>
          </w:p>
        </w:tc>
        <w:tc>
          <w:tcPr>
            <w:tcW w:w="3875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</w:tc>
        <w:tc>
          <w:tcPr>
            <w:tcW w:w="7261" w:type="dxa"/>
            <w:gridSpan w:val="17"/>
          </w:tcPr>
          <w:p w:rsidR="00213006" w:rsidRPr="00E47A04" w:rsidRDefault="00213006" w:rsidP="00EF6B86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pacing w:val="-4"/>
                <w:szCs w:val="22"/>
              </w:rPr>
              <w:t xml:space="preserve">Площадки для игр </w:t>
            </w:r>
            <w:r w:rsidRPr="00E47A04">
              <w:rPr>
                <w:rFonts w:asciiTheme="minorHAnsi" w:hAnsiTheme="minorHAnsi" w:cstheme="minorHAnsi"/>
                <w:spacing w:val="-5"/>
                <w:szCs w:val="22"/>
              </w:rPr>
              <w:t>детей дошкольного и младшего школьного возраста, отдыха взрослых, для занятий физ</w:t>
            </w:r>
            <w:r w:rsidRPr="00E47A04">
              <w:rPr>
                <w:rFonts w:asciiTheme="minorHAnsi" w:hAnsiTheme="minorHAnsi" w:cstheme="minorHAnsi"/>
                <w:spacing w:val="-3"/>
                <w:szCs w:val="22"/>
              </w:rPr>
              <w:t>культурой, площади которых соответствуют расчетным показателям.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13.1.4</w:t>
            </w:r>
          </w:p>
        </w:tc>
        <w:tc>
          <w:tcPr>
            <w:tcW w:w="3875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</w:p>
        </w:tc>
        <w:tc>
          <w:tcPr>
            <w:tcW w:w="7261" w:type="dxa"/>
            <w:gridSpan w:val="17"/>
          </w:tcPr>
          <w:p w:rsidR="00213006" w:rsidRPr="00E47A04" w:rsidRDefault="00213006" w:rsidP="00EF6B86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pacing w:val="-5"/>
                <w:szCs w:val="22"/>
              </w:rPr>
              <w:t xml:space="preserve">Расстояния от площадок мусорных контейнеров </w:t>
            </w:r>
            <w:r w:rsidRPr="00E47A04">
              <w:rPr>
                <w:rFonts w:asciiTheme="minorHAnsi" w:hAnsiTheme="minorHAnsi" w:cstheme="minorHAnsi"/>
                <w:spacing w:val="-4"/>
                <w:szCs w:val="22"/>
              </w:rPr>
              <w:t>до жилых домов и придомовых площадок составляют более 20 м.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13.1.5</w:t>
            </w:r>
          </w:p>
        </w:tc>
        <w:tc>
          <w:tcPr>
            <w:tcW w:w="3875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Описание планируемых мероприятий по озеленению</w:t>
            </w:r>
          </w:p>
        </w:tc>
        <w:tc>
          <w:tcPr>
            <w:tcW w:w="7261" w:type="dxa"/>
            <w:gridSpan w:val="17"/>
          </w:tcPr>
          <w:p w:rsidR="00213006" w:rsidRPr="00E47A04" w:rsidRDefault="00213006" w:rsidP="00EF6B86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pacing w:val="-5"/>
                <w:szCs w:val="22"/>
              </w:rPr>
              <w:t>Озеленение предусмотрено газонными травами и посадкой кустарников и лиственных деревьев.</w:t>
            </w: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13.1.6</w:t>
            </w:r>
          </w:p>
        </w:tc>
        <w:tc>
          <w:tcPr>
            <w:tcW w:w="3875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Соответствие требованиям по созданию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безбарьерной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 среды для маломобильных лиц</w:t>
            </w:r>
          </w:p>
        </w:tc>
        <w:tc>
          <w:tcPr>
            <w:tcW w:w="7261" w:type="dxa"/>
            <w:gridSpan w:val="17"/>
          </w:tcPr>
          <w:p w:rsidR="00482D9D" w:rsidRPr="00E47A04" w:rsidRDefault="00482D9D" w:rsidP="00EF6B86">
            <w:pPr>
              <w:shd w:val="clear" w:color="auto" w:fill="FFFFFF"/>
              <w:spacing w:after="0" w:line="240" w:lineRule="auto"/>
              <w:ind w:firstLine="686"/>
              <w:jc w:val="both"/>
              <w:rPr>
                <w:rFonts w:eastAsia="Times New Roman" w:cstheme="minorHAnsi"/>
                <w:color w:val="000000"/>
                <w:spacing w:val="-5"/>
              </w:rPr>
            </w:pPr>
            <w:r w:rsidRPr="00E47A04">
              <w:rPr>
                <w:rFonts w:eastAsia="Times New Roman" w:cstheme="minorHAnsi"/>
                <w:color w:val="000000"/>
                <w:spacing w:val="-5"/>
              </w:rPr>
              <w:t xml:space="preserve">Проектом (в соответствии с заданием на проектирование) предусмотрены мероприятия, обеспечивающие условия беспрепятственного и удобного передвижения инвалидов (МГН) всех групп мобильности по участку и доступа на первый этаж здания: до лифтовых </w:t>
            </w:r>
            <w:r w:rsidRPr="00E47A04">
              <w:rPr>
                <w:rFonts w:eastAsia="Times New Roman" w:cstheme="minorHAnsi"/>
                <w:color w:val="000000"/>
                <w:spacing w:val="-4"/>
              </w:rPr>
              <w:t xml:space="preserve">холлов жилой части и во встроенные офисы, не ограничивая условий жизнедеятельности 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t>других групп населения и эффективность эксплуатации здания.</w:t>
            </w:r>
          </w:p>
          <w:p w:rsidR="00482D9D" w:rsidRPr="00E47A04" w:rsidRDefault="00482D9D" w:rsidP="00EF6B86">
            <w:pPr>
              <w:shd w:val="clear" w:color="auto" w:fill="FFFFFF"/>
              <w:spacing w:after="0" w:line="240" w:lineRule="auto"/>
              <w:ind w:firstLine="686"/>
              <w:jc w:val="both"/>
              <w:rPr>
                <w:rFonts w:cstheme="minorHAnsi"/>
              </w:rPr>
            </w:pPr>
            <w:r w:rsidRPr="00E47A04">
              <w:rPr>
                <w:rFonts w:eastAsia="Times New Roman" w:cstheme="minorHAnsi"/>
                <w:color w:val="000000"/>
                <w:spacing w:val="-5"/>
              </w:rPr>
              <w:t>Ширина тротуаров по основным путям движения МГН на территории составляет 1,5-4,0 м. Продольные уклоны пути движения составляют не более 3 %, поперечные укло</w:t>
            </w:r>
            <w:r w:rsidRPr="00E47A04">
              <w:rPr>
                <w:rFonts w:eastAsia="Times New Roman" w:cstheme="minorHAnsi"/>
                <w:color w:val="000000"/>
                <w:spacing w:val="-3"/>
              </w:rPr>
              <w:t xml:space="preserve">ны - 1-2 %. Высота бордюров по краям пешеходных путей на участке принята не менее </w:t>
            </w:r>
            <w:r w:rsidRPr="00E47A04">
              <w:rPr>
                <w:rFonts w:eastAsia="Times New Roman" w:cstheme="minorHAnsi"/>
                <w:color w:val="000000"/>
                <w:spacing w:val="-6"/>
              </w:rPr>
              <w:t xml:space="preserve">0,05 м. Покрытие тротуаров выполняется из асфальтобетона, покрытие проездов бетонное. </w:t>
            </w:r>
            <w:proofErr w:type="gramStart"/>
            <w:r w:rsidRPr="00E47A04">
              <w:rPr>
                <w:rFonts w:eastAsia="Times New Roman" w:cstheme="minorHAnsi"/>
                <w:color w:val="000000"/>
                <w:spacing w:val="-6"/>
              </w:rPr>
              <w:t>Предусмотрены пандусы шириной не менее 1 м и уклоном 1:10 в местах пересечения тро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t>туаров с проезжей частью с устройством пониженного тротуарного камня высотой не бо</w:t>
            </w:r>
            <w:r w:rsidRPr="00E47A04">
              <w:rPr>
                <w:rFonts w:eastAsia="Times New Roman" w:cstheme="minorHAnsi"/>
                <w:color w:val="000000"/>
                <w:spacing w:val="-4"/>
              </w:rPr>
              <w:t>лее 0,04 м. На покрытии пешеходных, путей за 0,8 м до начала опасного участка, измене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t>ния направления движения, перед наружными лестницами и пандусами размещаются так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softHyphen/>
              <w:t>тильные полосы шириной 0,5 м.</w:t>
            </w:r>
            <w:proofErr w:type="gramEnd"/>
          </w:p>
          <w:p w:rsidR="00482D9D" w:rsidRPr="00E47A04" w:rsidRDefault="00482D9D" w:rsidP="00EF6B8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E47A04">
              <w:rPr>
                <w:rFonts w:eastAsia="Times New Roman" w:cstheme="minorHAnsi"/>
                <w:color w:val="000000"/>
                <w:spacing w:val="-4"/>
              </w:rPr>
              <w:t xml:space="preserve">На открытых автостоянках не далее 50 м от входов в секции жилого дома и в офисы предусмотрено 25 </w:t>
            </w:r>
            <w:proofErr w:type="spellStart"/>
            <w:r w:rsidRPr="00E47A04">
              <w:rPr>
                <w:rFonts w:eastAsia="Times New Roman" w:cstheme="minorHAnsi"/>
                <w:color w:val="000000"/>
                <w:spacing w:val="-4"/>
              </w:rPr>
              <w:t>машино</w:t>
            </w:r>
            <w:proofErr w:type="spellEnd"/>
            <w:r w:rsidRPr="00E47A04">
              <w:rPr>
                <w:rFonts w:eastAsia="Times New Roman" w:cstheme="minorHAnsi"/>
                <w:color w:val="000000"/>
                <w:spacing w:val="-4"/>
              </w:rPr>
              <w:t xml:space="preserve">-мест для автотранспорта инвалидов, включая 12 </w:t>
            </w:r>
            <w:proofErr w:type="spellStart"/>
            <w:r w:rsidRPr="00E47A04">
              <w:rPr>
                <w:rFonts w:eastAsia="Times New Roman" w:cstheme="minorHAnsi"/>
                <w:color w:val="000000"/>
                <w:spacing w:val="-4"/>
              </w:rPr>
              <w:t>машино</w:t>
            </w:r>
            <w:proofErr w:type="spellEnd"/>
            <w:r w:rsidRPr="00E47A04">
              <w:rPr>
                <w:rFonts w:eastAsia="Times New Roman" w:cstheme="minorHAnsi"/>
                <w:color w:val="000000"/>
                <w:spacing w:val="-4"/>
              </w:rPr>
              <w:t>-</w:t>
            </w:r>
            <w:r w:rsidRPr="00E47A04">
              <w:rPr>
                <w:rFonts w:eastAsia="Times New Roman" w:cstheme="minorHAnsi"/>
                <w:color w:val="000000"/>
                <w:spacing w:val="-1"/>
              </w:rPr>
              <w:t>мест с размерами 6х3,6 м для автотранспорта инвалидов, пользующихся креслом-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t xml:space="preserve">коляской. Парковочные места для инвалидов обозначаются символами на поверхности </w:t>
            </w:r>
            <w:r w:rsidRPr="00E47A04">
              <w:rPr>
                <w:rFonts w:eastAsia="Times New Roman" w:cstheme="minorHAnsi"/>
                <w:color w:val="000000"/>
                <w:spacing w:val="-4"/>
              </w:rPr>
              <w:t>покрытия стоянки и продублированы знаком на столбе на высоте 1,5м.</w:t>
            </w:r>
          </w:p>
          <w:p w:rsidR="00482D9D" w:rsidRPr="00E47A04" w:rsidRDefault="00482D9D" w:rsidP="00EF6B8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proofErr w:type="gramStart"/>
            <w:r w:rsidRPr="00E47A04">
              <w:rPr>
                <w:rFonts w:eastAsia="Times New Roman" w:cstheme="minorHAnsi"/>
                <w:color w:val="000000"/>
                <w:spacing w:val="-3"/>
              </w:rPr>
              <w:t>В соответствии с заданием на проектирование квартиры для проживания инвалидов в жилом доме</w:t>
            </w:r>
            <w:proofErr w:type="gramEnd"/>
            <w:r w:rsidRPr="00E47A04">
              <w:rPr>
                <w:rFonts w:eastAsia="Times New Roman" w:cstheme="minorHAnsi"/>
                <w:color w:val="000000"/>
                <w:spacing w:val="-3"/>
              </w:rPr>
              <w:t xml:space="preserve"> и рабочие места для инвалидов в офисах проектом не предусматрива</w:t>
            </w:r>
            <w:r w:rsidRPr="00E47A04">
              <w:rPr>
                <w:rFonts w:eastAsia="Times New Roman" w:cstheme="minorHAnsi"/>
                <w:color w:val="000000"/>
                <w:spacing w:val="-4"/>
              </w:rPr>
              <w:t>ются. При проектировании жилых помещений учтена возможность последующего их до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t>оснащения для проживания отдельных групп МГН.</w:t>
            </w:r>
          </w:p>
          <w:p w:rsidR="00482D9D" w:rsidRPr="00E47A04" w:rsidRDefault="00482D9D" w:rsidP="00EF6B8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eastAsia="Times New Roman" w:cstheme="minorHAnsi"/>
                <w:color w:val="000000"/>
                <w:spacing w:val="-5"/>
              </w:rPr>
            </w:pPr>
            <w:r w:rsidRPr="00E47A04">
              <w:rPr>
                <w:rFonts w:eastAsia="Times New Roman" w:cstheme="minorHAnsi"/>
                <w:color w:val="000000"/>
                <w:spacing w:val="-4"/>
              </w:rPr>
              <w:t xml:space="preserve">Входные крыльца жилой части и офисов оборудуются пандусами шириной 1 м с 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t xml:space="preserve">уклоном не более 5%. Наружные лестницы и пандусы 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lastRenderedPageBreak/>
              <w:t xml:space="preserve">оснащаются поручнями с учетом технических требований к опорным стационарным устройствам по ГОСТ </w:t>
            </w:r>
            <w:proofErr w:type="gramStart"/>
            <w:r w:rsidRPr="00E47A04">
              <w:rPr>
                <w:rFonts w:eastAsia="Times New Roman" w:cstheme="minorHAnsi"/>
                <w:color w:val="000000"/>
                <w:spacing w:val="-5"/>
              </w:rPr>
              <w:t>Р</w:t>
            </w:r>
            <w:proofErr w:type="gramEnd"/>
            <w:r w:rsidRPr="00E47A04">
              <w:rPr>
                <w:rFonts w:eastAsia="Times New Roman" w:cstheme="minorHAnsi"/>
                <w:color w:val="000000"/>
                <w:spacing w:val="-5"/>
              </w:rPr>
              <w:t xml:space="preserve"> 51261. Поруч</w:t>
            </w:r>
            <w:r w:rsidRPr="00E47A04">
              <w:rPr>
                <w:rFonts w:eastAsia="Times New Roman" w:cstheme="minorHAnsi"/>
                <w:color w:val="000000"/>
                <w:spacing w:val="-3"/>
              </w:rPr>
              <w:t xml:space="preserve">ни пандусов приняты высотой 700 и 900мм, выходящими за пределы длины пандуса на 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t>300мм. Боковые края пандусов имеют бортики высотой 0,1м.</w:t>
            </w:r>
          </w:p>
          <w:p w:rsidR="00482D9D" w:rsidRPr="00E47A04" w:rsidRDefault="00482D9D" w:rsidP="00EF6B8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E47A04">
              <w:rPr>
                <w:rFonts w:eastAsia="Times New Roman" w:cstheme="minorHAnsi"/>
                <w:color w:val="000000"/>
                <w:spacing w:val="-4"/>
              </w:rPr>
              <w:t xml:space="preserve">Площадки при входах запроектированы глубиной не менее 2,2м и оборудованы </w:t>
            </w:r>
            <w:r w:rsidRPr="00E47A04">
              <w:rPr>
                <w:rFonts w:eastAsia="Times New Roman" w:cstheme="minorHAnsi"/>
                <w:color w:val="000000"/>
                <w:spacing w:val="-6"/>
              </w:rPr>
              <w:t>навесами с водоотводом. Перед открытыми лестницами и пандусами (за 0,9м) предусмот</w:t>
            </w:r>
            <w:r w:rsidRPr="00E47A04">
              <w:rPr>
                <w:rFonts w:eastAsia="Times New Roman" w:cstheme="minorHAnsi"/>
                <w:color w:val="000000"/>
                <w:spacing w:val="-4"/>
              </w:rPr>
              <w:t xml:space="preserve">рены тактильные полосы шириной 0,3м. Ступени, площадки и пандусы имеют твердую, 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t>прочную и нескользкую поверхность.</w:t>
            </w:r>
          </w:p>
          <w:p w:rsidR="00482D9D" w:rsidRPr="00E47A04" w:rsidRDefault="00482D9D" w:rsidP="00EF6B8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proofErr w:type="gramStart"/>
            <w:r w:rsidRPr="00E47A04">
              <w:rPr>
                <w:rFonts w:eastAsia="Times New Roman" w:cstheme="minorHAnsi"/>
                <w:color w:val="000000"/>
                <w:spacing w:val="-4"/>
              </w:rPr>
              <w:t xml:space="preserve">На входах в здание для МГН предусмотрены распашные двери с порогами 0,014м 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t>одностороннего действия шириной дверного полотна не менее 0,9м, оборудованные спе</w:t>
            </w:r>
            <w:r w:rsidRPr="00E47A04">
              <w:rPr>
                <w:rFonts w:eastAsia="Times New Roman" w:cstheme="minorHAnsi"/>
                <w:color w:val="000000"/>
                <w:spacing w:val="-4"/>
              </w:rPr>
              <w:t>циальными приспособлениями для фиксации полотна в положении «закрыто» и «откры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t xml:space="preserve">то» и обозначенные средствами визуальной коммуникации, а также яркой контрастной </w:t>
            </w:r>
            <w:r w:rsidRPr="00E47A04">
              <w:rPr>
                <w:rFonts w:eastAsia="Times New Roman" w:cstheme="minorHAnsi"/>
                <w:color w:val="000000"/>
                <w:spacing w:val="-1"/>
              </w:rPr>
              <w:t>маркировкой, расположенной на уровне 1,5м от поверхности крыльца.</w:t>
            </w:r>
            <w:proofErr w:type="gramEnd"/>
            <w:r w:rsidRPr="00E47A04">
              <w:rPr>
                <w:rFonts w:eastAsia="Times New Roman" w:cstheme="minorHAnsi"/>
                <w:color w:val="000000"/>
                <w:spacing w:val="-1"/>
              </w:rPr>
              <w:t xml:space="preserve"> В полотнах 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t>наружных дверей предусмотрены смотровые панели, заполненные прозрачным и ударо</w:t>
            </w:r>
            <w:r w:rsidRPr="00E47A04">
              <w:rPr>
                <w:rFonts w:eastAsia="Times New Roman" w:cstheme="minorHAnsi"/>
                <w:color w:val="000000"/>
                <w:spacing w:val="-6"/>
              </w:rPr>
              <w:t xml:space="preserve">прочным материалом, нижняя часть которых располагается в пределах 0,3-1,2м от уровня пола. Нижняя часть дверных полотен на высоту не менее 0,3м от уровня пола защищается </w:t>
            </w:r>
            <w:proofErr w:type="spellStart"/>
            <w:r w:rsidRPr="00E47A04">
              <w:rPr>
                <w:rFonts w:eastAsia="Times New Roman" w:cstheme="minorHAnsi"/>
                <w:color w:val="000000"/>
                <w:spacing w:val="-4"/>
              </w:rPr>
              <w:t>противоударной</w:t>
            </w:r>
            <w:proofErr w:type="spellEnd"/>
            <w:r w:rsidRPr="00E47A04">
              <w:rPr>
                <w:rFonts w:eastAsia="Times New Roman" w:cstheme="minorHAnsi"/>
                <w:color w:val="000000"/>
                <w:spacing w:val="-4"/>
              </w:rPr>
              <w:t xml:space="preserve"> полосой. Глубина входных тамбуров не менее 2,3м, ширина 1,5м.</w:t>
            </w:r>
          </w:p>
          <w:p w:rsidR="00482D9D" w:rsidRPr="00E47A04" w:rsidRDefault="00482D9D" w:rsidP="00EF6B8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E47A04">
              <w:rPr>
                <w:rFonts w:eastAsia="Times New Roman" w:cstheme="minorHAnsi"/>
                <w:color w:val="000000"/>
                <w:spacing w:val="-4"/>
              </w:rPr>
              <w:t>Пути движения МНР внутри здания запроектированы в соответствии с норматив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t>ными требованиями к путям эвакуации людей из здания.</w:t>
            </w:r>
          </w:p>
          <w:p w:rsidR="00482D9D" w:rsidRPr="00E47A04" w:rsidRDefault="00482D9D" w:rsidP="00EF6B8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E47A04">
              <w:rPr>
                <w:rFonts w:eastAsia="Times New Roman" w:cstheme="minorHAnsi"/>
                <w:color w:val="000000"/>
                <w:spacing w:val="-5"/>
              </w:rPr>
              <w:t>В каждой секции один из лифтов предусмотрен грузоподъемностью 1000кг с внутренними размерами кабины 2100х1100х2100 и шириной дверного проема 1200. Лифты оборудуются двусторонней связью с диспетчером.</w:t>
            </w:r>
          </w:p>
          <w:p w:rsidR="00482D9D" w:rsidRPr="00E47A04" w:rsidRDefault="00482D9D" w:rsidP="00EF6B8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proofErr w:type="gramStart"/>
            <w:r w:rsidRPr="00E47A04">
              <w:rPr>
                <w:rFonts w:eastAsia="Times New Roman" w:cstheme="minorHAnsi"/>
                <w:color w:val="000000"/>
                <w:spacing w:val="-6"/>
              </w:rPr>
              <w:t xml:space="preserve">Ширина пути движения в офисах составляет от 1,5 до 1,8м, подходов к различному 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t xml:space="preserve">оборудованию - не менее 0.9м, при необходимости поворота кресла-коляски: на 90° - не </w:t>
            </w:r>
            <w:r w:rsidRPr="00E47A04">
              <w:rPr>
                <w:rFonts w:eastAsia="Times New Roman" w:cstheme="minorHAnsi"/>
                <w:color w:val="000000"/>
              </w:rPr>
              <w:t xml:space="preserve">менее 1,2м. на 180° - не менее 1,5 м. Ширина дверных и открытых проемов в стенах </w:t>
            </w:r>
            <w:r w:rsidRPr="00E47A04">
              <w:rPr>
                <w:rFonts w:eastAsia="Times New Roman" w:cstheme="minorHAnsi"/>
                <w:color w:val="000000"/>
                <w:spacing w:val="-4"/>
              </w:rPr>
              <w:t>предусмотрена не менее 0.9м, дверные проемы не имеют порогов и перепадов высот по</w:t>
            </w:r>
            <w:r w:rsidRPr="00E47A04">
              <w:rPr>
                <w:rFonts w:eastAsia="Times New Roman" w:cstheme="minorHAnsi"/>
                <w:color w:val="000000"/>
                <w:spacing w:val="-14"/>
              </w:rPr>
              <w:t>ла.</w:t>
            </w:r>
            <w:proofErr w:type="gramEnd"/>
          </w:p>
          <w:p w:rsidR="00482D9D" w:rsidRPr="00E47A04" w:rsidRDefault="00482D9D" w:rsidP="00EF6B8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E47A04">
              <w:rPr>
                <w:rFonts w:eastAsia="Times New Roman" w:cstheme="minorHAnsi"/>
                <w:color w:val="000000"/>
                <w:spacing w:val="-5"/>
              </w:rPr>
              <w:t>На 1 -м этаже секции 1 и в цокольном этаже секции 2 при лестничных холлах и ко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softHyphen/>
              <w:t>ридорах предусмотрены зоны безопасности. Зоны безопасности с подпором воздуха отделены от примыкающих коридоров противопожарными перегородками и дверями.</w:t>
            </w:r>
          </w:p>
          <w:p w:rsidR="00482D9D" w:rsidRPr="00E47A04" w:rsidRDefault="00482D9D" w:rsidP="00EF6B8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eastAsia="Times New Roman" w:cstheme="minorHAnsi"/>
                <w:color w:val="000000"/>
                <w:spacing w:val="-5"/>
              </w:rPr>
            </w:pPr>
            <w:r w:rsidRPr="00E47A04">
              <w:rPr>
                <w:rFonts w:eastAsia="Times New Roman" w:cstheme="minorHAnsi"/>
                <w:color w:val="000000"/>
                <w:spacing w:val="-5"/>
              </w:rPr>
              <w:t>На первом этаже секции 1 и в цокольном этаже секции 2 офисов размещены сани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softHyphen/>
              <w:t xml:space="preserve">тарные кабины шириной не менее 1,7м и глубиной не менее 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lastRenderedPageBreak/>
              <w:t>1,8м для инвалидов, поль</w:t>
            </w:r>
            <w:r w:rsidRPr="00E47A04">
              <w:rPr>
                <w:rFonts w:eastAsia="Times New Roman" w:cstheme="minorHAnsi"/>
                <w:color w:val="000000"/>
                <w:spacing w:val="-4"/>
              </w:rPr>
              <w:t>зующихся креслами-колясками. В каждой кабине рядом с унитазом предусмотрено пространство для размещения кресла-коляски, а также крючки для одежды, костылей и дру</w:t>
            </w:r>
            <w:r w:rsidRPr="00E47A04">
              <w:rPr>
                <w:rFonts w:eastAsia="Times New Roman" w:cstheme="minorHAnsi"/>
                <w:color w:val="000000"/>
                <w:spacing w:val="-5"/>
              </w:rPr>
              <w:t>гих принадлежностей. В санитарных кабинах для МГН предусмотрено аварийное освеще</w:t>
            </w:r>
            <w:r w:rsidRPr="00E47A04">
              <w:rPr>
                <w:rFonts w:eastAsia="Times New Roman" w:cstheme="minorHAnsi"/>
                <w:color w:val="000000"/>
                <w:spacing w:val="-9"/>
              </w:rPr>
              <w:t>ние.</w:t>
            </w:r>
          </w:p>
          <w:p w:rsidR="00213006" w:rsidRPr="00E47A04" w:rsidRDefault="00213006" w:rsidP="00482D9D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13.1.7</w:t>
            </w:r>
          </w:p>
        </w:tc>
        <w:tc>
          <w:tcPr>
            <w:tcW w:w="3875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Наличие наружного освещения дорожных покрытий, простран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ств в тр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</w:p>
        </w:tc>
        <w:tc>
          <w:tcPr>
            <w:tcW w:w="7261" w:type="dxa"/>
            <w:gridSpan w:val="17"/>
          </w:tcPr>
          <w:p w:rsidR="00213006" w:rsidRPr="00E47A04" w:rsidRDefault="00213006" w:rsidP="00806ECA">
            <w:pPr>
              <w:pStyle w:val="ConsPlusNormal"/>
              <w:ind w:firstLine="529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Наружное освещение дорожных покрытий, простран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ств в тр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анспортных и пешеходных зонах, архитектурного освещения</w:t>
            </w:r>
            <w:r w:rsidRPr="00E47A04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r w:rsidRPr="00E47A04">
              <w:rPr>
                <w:rFonts w:asciiTheme="minorHAnsi" w:hAnsiTheme="minorHAnsi" w:cstheme="minorHAnsi"/>
                <w:spacing w:val="-5"/>
                <w:szCs w:val="22"/>
              </w:rPr>
              <w:t>в составе проекта.</w:t>
            </w:r>
            <w:r w:rsidRPr="00E47A04">
              <w:rPr>
                <w:rFonts w:asciiTheme="minorHAnsi" w:hAnsiTheme="minorHAnsi" w:cstheme="minorHAnsi"/>
                <w:spacing w:val="-4"/>
                <w:szCs w:val="22"/>
              </w:rPr>
              <w:t xml:space="preserve"> </w:t>
            </w:r>
            <w:proofErr w:type="gramStart"/>
            <w:r w:rsidRPr="00E47A04">
              <w:rPr>
                <w:rFonts w:asciiTheme="minorHAnsi" w:hAnsiTheme="minorHAnsi" w:cstheme="minorHAnsi"/>
                <w:spacing w:val="-4"/>
                <w:szCs w:val="22"/>
              </w:rPr>
              <w:t>Планировочная организация земельного участка обеспечивает нормативные осве</w:t>
            </w:r>
            <w:r w:rsidRPr="00E47A04">
              <w:rPr>
                <w:rFonts w:asciiTheme="minorHAnsi" w:hAnsiTheme="minorHAnsi" w:cstheme="minorHAnsi"/>
                <w:spacing w:val="-5"/>
                <w:szCs w:val="22"/>
              </w:rPr>
              <w:t xml:space="preserve">щенность и инсоляцию проектируемого дома и придомовых площадок. </w:t>
            </w:r>
            <w:proofErr w:type="gramEnd"/>
          </w:p>
        </w:tc>
      </w:tr>
      <w:tr w:rsidR="00213006" w:rsidRPr="00E47A04" w:rsidTr="00806ECA">
        <w:tc>
          <w:tcPr>
            <w:tcW w:w="3918" w:type="dxa"/>
            <w:gridSpan w:val="5"/>
            <w:vMerge/>
          </w:tcPr>
          <w:p w:rsidR="00213006" w:rsidRPr="00E47A04" w:rsidRDefault="00213006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13.1.8</w:t>
            </w:r>
          </w:p>
        </w:tc>
        <w:tc>
          <w:tcPr>
            <w:tcW w:w="3875" w:type="dxa"/>
            <w:gridSpan w:val="9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Описание иных планируемых элементов благоустройства</w:t>
            </w:r>
          </w:p>
        </w:tc>
        <w:tc>
          <w:tcPr>
            <w:tcW w:w="7261" w:type="dxa"/>
            <w:gridSpan w:val="17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3006" w:rsidRPr="00E47A04" w:rsidTr="00806ECA">
        <w:tc>
          <w:tcPr>
            <w:tcW w:w="16018" w:type="dxa"/>
            <w:gridSpan w:val="35"/>
          </w:tcPr>
          <w:p w:rsidR="00213006" w:rsidRPr="00E47A04" w:rsidRDefault="00213006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213A18" w:rsidRPr="00E47A04" w:rsidTr="00806ECA">
        <w:tc>
          <w:tcPr>
            <w:tcW w:w="3918" w:type="dxa"/>
            <w:gridSpan w:val="5"/>
            <w:vMerge w:val="restart"/>
          </w:tcPr>
          <w:p w:rsidR="00213A18" w:rsidRPr="00E47A04" w:rsidRDefault="00213A18" w:rsidP="00806ECA">
            <w:pPr>
              <w:spacing w:after="0" w:line="240" w:lineRule="auto"/>
              <w:jc w:val="both"/>
              <w:rPr>
                <w:rFonts w:cstheme="minorHAnsi"/>
              </w:rPr>
            </w:pPr>
            <w:bookmarkStart w:id="50" w:name="P442"/>
            <w:bookmarkEnd w:id="50"/>
            <w:r w:rsidRPr="00E47A04">
              <w:rPr>
                <w:rFonts w:cstheme="minorHAnsi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4" w:type="dxa"/>
            <w:gridSpan w:val="4"/>
          </w:tcPr>
          <w:p w:rsidR="00213A18" w:rsidRPr="00E47A04" w:rsidRDefault="00213A18" w:rsidP="00213A18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14.1.1</w:t>
            </w:r>
          </w:p>
        </w:tc>
        <w:tc>
          <w:tcPr>
            <w:tcW w:w="6687" w:type="dxa"/>
            <w:gridSpan w:val="19"/>
          </w:tcPr>
          <w:p w:rsidR="00213A18" w:rsidRPr="00E47A04" w:rsidRDefault="00213A18" w:rsidP="00213A18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213A18" w:rsidRPr="00E47A04" w:rsidRDefault="006F6790" w:rsidP="00213A18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Электроснабжение</w:t>
            </w:r>
          </w:p>
        </w:tc>
      </w:tr>
      <w:tr w:rsidR="00213A18" w:rsidRPr="00E47A04" w:rsidTr="00806ECA">
        <w:tc>
          <w:tcPr>
            <w:tcW w:w="3918" w:type="dxa"/>
            <w:gridSpan w:val="5"/>
            <w:vMerge/>
          </w:tcPr>
          <w:p w:rsidR="00213A18" w:rsidRPr="00E47A04" w:rsidRDefault="00213A18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A18" w:rsidRPr="00E47A04" w:rsidRDefault="00213A18" w:rsidP="00213A18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14.1.2</w:t>
            </w:r>
          </w:p>
        </w:tc>
        <w:tc>
          <w:tcPr>
            <w:tcW w:w="6687" w:type="dxa"/>
            <w:gridSpan w:val="19"/>
          </w:tcPr>
          <w:p w:rsidR="00213A18" w:rsidRPr="00E47A04" w:rsidRDefault="00213A18" w:rsidP="00213A18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213A18" w:rsidRPr="00E47A04" w:rsidRDefault="00213A18" w:rsidP="00213A18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Общество с ограниченной ответственностью</w:t>
            </w:r>
          </w:p>
        </w:tc>
      </w:tr>
      <w:tr w:rsidR="00213A18" w:rsidRPr="00E47A04" w:rsidTr="00806ECA">
        <w:tc>
          <w:tcPr>
            <w:tcW w:w="3918" w:type="dxa"/>
            <w:gridSpan w:val="5"/>
            <w:vMerge/>
          </w:tcPr>
          <w:p w:rsidR="00213A18" w:rsidRPr="00E47A04" w:rsidRDefault="00213A18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A18" w:rsidRPr="00E47A04" w:rsidRDefault="00213A18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14.1.3</w:t>
            </w:r>
          </w:p>
        </w:tc>
        <w:tc>
          <w:tcPr>
            <w:tcW w:w="6687" w:type="dxa"/>
            <w:gridSpan w:val="19"/>
          </w:tcPr>
          <w:p w:rsidR="00213A18" w:rsidRPr="00E47A04" w:rsidRDefault="00213A18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4449" w:type="dxa"/>
            <w:gridSpan w:val="7"/>
          </w:tcPr>
          <w:p w:rsidR="00213A18" w:rsidRPr="00E47A04" w:rsidRDefault="00213A18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«Энергоресурс»</w:t>
            </w:r>
          </w:p>
        </w:tc>
      </w:tr>
      <w:tr w:rsidR="00213A18" w:rsidRPr="00E47A04" w:rsidTr="00806ECA">
        <w:tc>
          <w:tcPr>
            <w:tcW w:w="3918" w:type="dxa"/>
            <w:gridSpan w:val="5"/>
            <w:vMerge/>
          </w:tcPr>
          <w:p w:rsidR="00213A18" w:rsidRPr="00E47A04" w:rsidRDefault="00213A18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A18" w:rsidRPr="00E47A04" w:rsidRDefault="00213A18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14.1.4</w:t>
            </w:r>
          </w:p>
        </w:tc>
        <w:tc>
          <w:tcPr>
            <w:tcW w:w="6687" w:type="dxa"/>
            <w:gridSpan w:val="19"/>
          </w:tcPr>
          <w:p w:rsidR="00213A18" w:rsidRPr="00E47A04" w:rsidRDefault="00213A18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213A18" w:rsidRPr="00E47A04" w:rsidRDefault="00213A18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5443120024</w:t>
            </w:r>
          </w:p>
        </w:tc>
      </w:tr>
      <w:tr w:rsidR="00213A18" w:rsidRPr="00E47A04" w:rsidTr="00806ECA">
        <w:tc>
          <w:tcPr>
            <w:tcW w:w="3918" w:type="dxa"/>
            <w:gridSpan w:val="5"/>
            <w:vMerge/>
          </w:tcPr>
          <w:p w:rsidR="00213A18" w:rsidRPr="00E47A04" w:rsidRDefault="00213A18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A18" w:rsidRPr="00E47A04" w:rsidRDefault="00213A18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14.1.5</w:t>
            </w:r>
          </w:p>
        </w:tc>
        <w:tc>
          <w:tcPr>
            <w:tcW w:w="6687" w:type="dxa"/>
            <w:gridSpan w:val="19"/>
          </w:tcPr>
          <w:p w:rsidR="00213A18" w:rsidRPr="00E47A04" w:rsidRDefault="00213A18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213A18" w:rsidRPr="00E47A04" w:rsidRDefault="00213A18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28.03</w:t>
            </w:r>
            <w:r w:rsidR="004F3FE0" w:rsidRPr="00E47A04">
              <w:rPr>
                <w:rFonts w:asciiTheme="minorHAnsi" w:hAnsiTheme="minorHAnsi" w:cstheme="minorHAnsi"/>
                <w:szCs w:val="22"/>
              </w:rPr>
              <w:t>.2017</w:t>
            </w:r>
            <w:r w:rsidRPr="00E47A04">
              <w:rPr>
                <w:rFonts w:asciiTheme="minorHAnsi" w:hAnsiTheme="minorHAnsi" w:cstheme="minorHAnsi"/>
                <w:szCs w:val="22"/>
              </w:rPr>
              <w:t>г.</w:t>
            </w:r>
          </w:p>
        </w:tc>
      </w:tr>
      <w:tr w:rsidR="00213A18" w:rsidRPr="00E47A04" w:rsidTr="00806ECA">
        <w:tc>
          <w:tcPr>
            <w:tcW w:w="3918" w:type="dxa"/>
            <w:gridSpan w:val="5"/>
            <w:vMerge/>
          </w:tcPr>
          <w:p w:rsidR="00213A18" w:rsidRPr="00E47A04" w:rsidRDefault="00213A18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A18" w:rsidRPr="00E47A04" w:rsidRDefault="00213A18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14.1.6</w:t>
            </w:r>
          </w:p>
        </w:tc>
        <w:tc>
          <w:tcPr>
            <w:tcW w:w="6687" w:type="dxa"/>
            <w:gridSpan w:val="19"/>
          </w:tcPr>
          <w:p w:rsidR="00213A18" w:rsidRPr="00E47A04" w:rsidRDefault="00213A18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Номер выдачи технических условий на подключение к сети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213A18" w:rsidRPr="00E47A04" w:rsidRDefault="00213A18" w:rsidP="00213A18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2017-146</w:t>
            </w:r>
          </w:p>
        </w:tc>
      </w:tr>
      <w:tr w:rsidR="00213A18" w:rsidRPr="00E47A04" w:rsidTr="00806ECA">
        <w:tc>
          <w:tcPr>
            <w:tcW w:w="3918" w:type="dxa"/>
            <w:gridSpan w:val="5"/>
            <w:vMerge/>
          </w:tcPr>
          <w:p w:rsidR="00213A18" w:rsidRPr="00E47A04" w:rsidRDefault="00213A18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A18" w:rsidRPr="00E47A04" w:rsidRDefault="00213A18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14.1.7</w:t>
            </w:r>
          </w:p>
        </w:tc>
        <w:tc>
          <w:tcPr>
            <w:tcW w:w="6687" w:type="dxa"/>
            <w:gridSpan w:val="19"/>
          </w:tcPr>
          <w:p w:rsidR="00213A18" w:rsidRPr="00E47A04" w:rsidRDefault="00213A18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213A18" w:rsidRPr="00E47A04" w:rsidRDefault="004F3FE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04.08.2019</w:t>
            </w:r>
            <w:r w:rsidR="00213A18" w:rsidRPr="00E47A04">
              <w:rPr>
                <w:rFonts w:asciiTheme="minorHAnsi" w:hAnsiTheme="minorHAnsi" w:cstheme="minorHAnsi"/>
                <w:szCs w:val="22"/>
              </w:rPr>
              <w:t>г.</w:t>
            </w:r>
          </w:p>
        </w:tc>
      </w:tr>
      <w:tr w:rsidR="00213A18" w:rsidRPr="00E47A04" w:rsidTr="00806ECA">
        <w:tc>
          <w:tcPr>
            <w:tcW w:w="3918" w:type="dxa"/>
            <w:gridSpan w:val="5"/>
            <w:vMerge/>
          </w:tcPr>
          <w:p w:rsidR="00213A18" w:rsidRPr="00E47A04" w:rsidRDefault="00213A18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213A18" w:rsidRPr="00E47A04" w:rsidRDefault="00213A18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14.1.8</w:t>
            </w:r>
          </w:p>
        </w:tc>
        <w:tc>
          <w:tcPr>
            <w:tcW w:w="6687" w:type="dxa"/>
            <w:gridSpan w:val="19"/>
          </w:tcPr>
          <w:p w:rsidR="00213A18" w:rsidRPr="00E47A04" w:rsidRDefault="00213A18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213A18" w:rsidRPr="00E47A04" w:rsidRDefault="004F3FE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60669,94</w:t>
            </w:r>
          </w:p>
        </w:tc>
      </w:tr>
      <w:tr w:rsidR="006F6790" w:rsidRPr="00E47A04" w:rsidTr="00806ECA">
        <w:tc>
          <w:tcPr>
            <w:tcW w:w="3918" w:type="dxa"/>
            <w:gridSpan w:val="5"/>
            <w:vMerge/>
          </w:tcPr>
          <w:p w:rsidR="006F6790" w:rsidRPr="00E47A04" w:rsidRDefault="006F6790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14.1.1</w:t>
            </w:r>
          </w:p>
        </w:tc>
        <w:tc>
          <w:tcPr>
            <w:tcW w:w="6687" w:type="dxa"/>
            <w:gridSpan w:val="19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6F6790" w:rsidRPr="00E47A04" w:rsidRDefault="006F679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Электроснабжение</w:t>
            </w:r>
          </w:p>
        </w:tc>
      </w:tr>
      <w:tr w:rsidR="006F6790" w:rsidRPr="00E47A04" w:rsidTr="00806ECA">
        <w:tc>
          <w:tcPr>
            <w:tcW w:w="3918" w:type="dxa"/>
            <w:gridSpan w:val="5"/>
            <w:vMerge/>
          </w:tcPr>
          <w:p w:rsidR="006F6790" w:rsidRPr="00E47A04" w:rsidRDefault="006F6790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14.1.2</w:t>
            </w:r>
          </w:p>
        </w:tc>
        <w:tc>
          <w:tcPr>
            <w:tcW w:w="6687" w:type="dxa"/>
            <w:gridSpan w:val="19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Общество с ограниченной ответственностью</w:t>
            </w:r>
          </w:p>
        </w:tc>
      </w:tr>
      <w:tr w:rsidR="006F6790" w:rsidRPr="00E47A04" w:rsidTr="00806ECA">
        <w:tc>
          <w:tcPr>
            <w:tcW w:w="3918" w:type="dxa"/>
            <w:gridSpan w:val="5"/>
            <w:vMerge/>
          </w:tcPr>
          <w:p w:rsidR="006F6790" w:rsidRPr="00E47A04" w:rsidRDefault="006F6790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14.1.3</w:t>
            </w:r>
          </w:p>
        </w:tc>
        <w:tc>
          <w:tcPr>
            <w:tcW w:w="6687" w:type="dxa"/>
            <w:gridSpan w:val="19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4449" w:type="dxa"/>
            <w:gridSpan w:val="7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«Энергоресурс»</w:t>
            </w:r>
          </w:p>
        </w:tc>
      </w:tr>
      <w:tr w:rsidR="006F6790" w:rsidRPr="00E47A04" w:rsidTr="00806ECA">
        <w:tc>
          <w:tcPr>
            <w:tcW w:w="3918" w:type="dxa"/>
            <w:gridSpan w:val="5"/>
            <w:vMerge/>
          </w:tcPr>
          <w:p w:rsidR="006F6790" w:rsidRPr="00E47A04" w:rsidRDefault="006F6790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14.1.4</w:t>
            </w:r>
          </w:p>
        </w:tc>
        <w:tc>
          <w:tcPr>
            <w:tcW w:w="6687" w:type="dxa"/>
            <w:gridSpan w:val="19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6F6790" w:rsidRPr="00E47A04" w:rsidRDefault="006F679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5443120024</w:t>
            </w:r>
          </w:p>
        </w:tc>
      </w:tr>
      <w:tr w:rsidR="006F6790" w:rsidRPr="00E47A04" w:rsidTr="00806ECA">
        <w:tc>
          <w:tcPr>
            <w:tcW w:w="3918" w:type="dxa"/>
            <w:gridSpan w:val="5"/>
            <w:vMerge/>
          </w:tcPr>
          <w:p w:rsidR="006F6790" w:rsidRPr="00E47A04" w:rsidRDefault="006F6790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14.1.5</w:t>
            </w:r>
          </w:p>
        </w:tc>
        <w:tc>
          <w:tcPr>
            <w:tcW w:w="6687" w:type="dxa"/>
            <w:gridSpan w:val="19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6F6790" w:rsidRPr="00E47A04" w:rsidRDefault="006F679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04.08.2016</w:t>
            </w:r>
          </w:p>
        </w:tc>
      </w:tr>
      <w:tr w:rsidR="006F6790" w:rsidRPr="00E47A04" w:rsidTr="00806ECA">
        <w:tc>
          <w:tcPr>
            <w:tcW w:w="3918" w:type="dxa"/>
            <w:gridSpan w:val="5"/>
            <w:vMerge/>
          </w:tcPr>
          <w:p w:rsidR="006F6790" w:rsidRPr="00E47A04" w:rsidRDefault="006F6790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14.1.6</w:t>
            </w:r>
          </w:p>
        </w:tc>
        <w:tc>
          <w:tcPr>
            <w:tcW w:w="6687" w:type="dxa"/>
            <w:gridSpan w:val="19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6F6790" w:rsidRPr="00E47A04" w:rsidRDefault="006F679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2016-45</w:t>
            </w:r>
          </w:p>
        </w:tc>
      </w:tr>
      <w:tr w:rsidR="006F6790" w:rsidRPr="00E47A04" w:rsidTr="00806ECA">
        <w:tc>
          <w:tcPr>
            <w:tcW w:w="3918" w:type="dxa"/>
            <w:gridSpan w:val="5"/>
            <w:vMerge/>
          </w:tcPr>
          <w:p w:rsidR="006F6790" w:rsidRPr="00E47A04" w:rsidRDefault="006F6790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14.1.7</w:t>
            </w:r>
          </w:p>
        </w:tc>
        <w:tc>
          <w:tcPr>
            <w:tcW w:w="6687" w:type="dxa"/>
            <w:gridSpan w:val="19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6F6790" w:rsidRPr="00E47A04" w:rsidRDefault="006F679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04.08.2019</w:t>
            </w:r>
          </w:p>
        </w:tc>
      </w:tr>
      <w:tr w:rsidR="006F6790" w:rsidRPr="00E47A04" w:rsidTr="00806ECA">
        <w:tc>
          <w:tcPr>
            <w:tcW w:w="3918" w:type="dxa"/>
            <w:gridSpan w:val="5"/>
            <w:vMerge/>
          </w:tcPr>
          <w:p w:rsidR="006F6790" w:rsidRPr="00E47A04" w:rsidRDefault="006F6790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14.1.8</w:t>
            </w:r>
          </w:p>
        </w:tc>
        <w:tc>
          <w:tcPr>
            <w:tcW w:w="6687" w:type="dxa"/>
            <w:gridSpan w:val="19"/>
          </w:tcPr>
          <w:p w:rsidR="006F6790" w:rsidRPr="00E47A04" w:rsidRDefault="006F6790" w:rsidP="006F6790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6F6790" w:rsidRPr="00E47A04" w:rsidRDefault="004F3FE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32365,16</w:t>
            </w:r>
          </w:p>
        </w:tc>
      </w:tr>
      <w:tr w:rsidR="006F6790" w:rsidRPr="00E47A04" w:rsidTr="00806ECA">
        <w:tc>
          <w:tcPr>
            <w:tcW w:w="3918" w:type="dxa"/>
            <w:gridSpan w:val="5"/>
            <w:vMerge/>
          </w:tcPr>
          <w:p w:rsidR="006F6790" w:rsidRPr="00E47A04" w:rsidRDefault="006F6790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6F6790" w:rsidRPr="00E47A04" w:rsidRDefault="006F679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14.1.1</w:t>
            </w:r>
          </w:p>
        </w:tc>
        <w:tc>
          <w:tcPr>
            <w:tcW w:w="6687" w:type="dxa"/>
            <w:gridSpan w:val="19"/>
          </w:tcPr>
          <w:p w:rsidR="006F6790" w:rsidRPr="00E47A04" w:rsidRDefault="006F679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6F6790" w:rsidRPr="00E47A04" w:rsidRDefault="006F679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Теплоснабжение</w:t>
            </w:r>
          </w:p>
        </w:tc>
      </w:tr>
      <w:tr w:rsidR="006F6790" w:rsidRPr="00E47A04" w:rsidTr="00806ECA">
        <w:tc>
          <w:tcPr>
            <w:tcW w:w="3918" w:type="dxa"/>
            <w:gridSpan w:val="5"/>
            <w:vMerge/>
          </w:tcPr>
          <w:p w:rsidR="006F6790" w:rsidRPr="00E47A04" w:rsidRDefault="006F6790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6F6790" w:rsidRPr="00E47A04" w:rsidRDefault="006F6790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14.1.2</w:t>
            </w:r>
          </w:p>
        </w:tc>
        <w:tc>
          <w:tcPr>
            <w:tcW w:w="6687" w:type="dxa"/>
            <w:gridSpan w:val="19"/>
          </w:tcPr>
          <w:p w:rsidR="006F6790" w:rsidRPr="00E47A04" w:rsidRDefault="006F679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6F6790" w:rsidRPr="00E47A04" w:rsidRDefault="006F6790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Акционерное общество</w:t>
            </w:r>
          </w:p>
        </w:tc>
      </w:tr>
      <w:tr w:rsidR="006F6790" w:rsidRPr="00E47A04" w:rsidTr="00806ECA">
        <w:tc>
          <w:tcPr>
            <w:tcW w:w="3918" w:type="dxa"/>
            <w:gridSpan w:val="5"/>
            <w:vMerge/>
          </w:tcPr>
          <w:p w:rsidR="006F6790" w:rsidRPr="00E47A04" w:rsidRDefault="006F6790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6F6790" w:rsidRPr="00E47A04" w:rsidRDefault="006F6790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14.1.3</w:t>
            </w:r>
          </w:p>
        </w:tc>
        <w:tc>
          <w:tcPr>
            <w:tcW w:w="6687" w:type="dxa"/>
            <w:gridSpan w:val="19"/>
          </w:tcPr>
          <w:p w:rsidR="006F6790" w:rsidRPr="00E47A04" w:rsidRDefault="006F679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4449" w:type="dxa"/>
            <w:gridSpan w:val="7"/>
          </w:tcPr>
          <w:p w:rsidR="006F6790" w:rsidRPr="00E47A04" w:rsidRDefault="006F6790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003323">
              <w:rPr>
                <w:rFonts w:asciiTheme="minorHAnsi" w:hAnsiTheme="minorHAnsi" w:cstheme="minorHAnsi"/>
                <w:szCs w:val="22"/>
              </w:rPr>
              <w:t>Сибирская энергетическая компания</w:t>
            </w:r>
          </w:p>
        </w:tc>
      </w:tr>
      <w:tr w:rsidR="006F6790" w:rsidRPr="00E47A04" w:rsidTr="00806ECA">
        <w:tc>
          <w:tcPr>
            <w:tcW w:w="3918" w:type="dxa"/>
            <w:gridSpan w:val="5"/>
            <w:vMerge/>
          </w:tcPr>
          <w:p w:rsidR="006F6790" w:rsidRPr="00E47A04" w:rsidRDefault="006F6790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6F6790" w:rsidRPr="00E47A04" w:rsidRDefault="006F6790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14.1.4</w:t>
            </w:r>
          </w:p>
        </w:tc>
        <w:tc>
          <w:tcPr>
            <w:tcW w:w="6687" w:type="dxa"/>
            <w:gridSpan w:val="19"/>
          </w:tcPr>
          <w:p w:rsidR="006F6790" w:rsidRPr="00E47A04" w:rsidRDefault="006F679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6F6790" w:rsidRPr="00E47A04" w:rsidRDefault="006F6790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5405270340</w:t>
            </w:r>
          </w:p>
        </w:tc>
      </w:tr>
      <w:tr w:rsidR="006F6790" w:rsidRPr="00E47A04" w:rsidTr="00806ECA">
        <w:tc>
          <w:tcPr>
            <w:tcW w:w="3918" w:type="dxa"/>
            <w:gridSpan w:val="5"/>
            <w:vMerge/>
          </w:tcPr>
          <w:p w:rsidR="006F6790" w:rsidRPr="00E47A04" w:rsidRDefault="006F6790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6F6790" w:rsidRPr="00E47A04" w:rsidRDefault="006F6790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14.1.5</w:t>
            </w:r>
          </w:p>
        </w:tc>
        <w:tc>
          <w:tcPr>
            <w:tcW w:w="6687" w:type="dxa"/>
            <w:gridSpan w:val="19"/>
          </w:tcPr>
          <w:p w:rsidR="006F6790" w:rsidRPr="00E47A04" w:rsidRDefault="006F679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6F6790" w:rsidRPr="00E47A04" w:rsidRDefault="006F6790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04.10.2016</w:t>
            </w:r>
          </w:p>
        </w:tc>
      </w:tr>
      <w:tr w:rsidR="006F6790" w:rsidRPr="00E47A04" w:rsidTr="00806ECA">
        <w:tc>
          <w:tcPr>
            <w:tcW w:w="3918" w:type="dxa"/>
            <w:gridSpan w:val="5"/>
            <w:vMerge/>
          </w:tcPr>
          <w:p w:rsidR="006F6790" w:rsidRPr="00E47A04" w:rsidRDefault="006F6790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6F6790" w:rsidRPr="00E47A04" w:rsidRDefault="006F6790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14.1.6</w:t>
            </w:r>
          </w:p>
        </w:tc>
        <w:tc>
          <w:tcPr>
            <w:tcW w:w="6687" w:type="dxa"/>
            <w:gridSpan w:val="19"/>
          </w:tcPr>
          <w:p w:rsidR="006F6790" w:rsidRPr="00E47A04" w:rsidRDefault="006F679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6F6790" w:rsidRPr="00E47A04" w:rsidRDefault="006F6790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112-2-24/87416а</w:t>
            </w:r>
          </w:p>
        </w:tc>
      </w:tr>
      <w:tr w:rsidR="006F6790" w:rsidRPr="00E47A04" w:rsidTr="00806ECA">
        <w:tc>
          <w:tcPr>
            <w:tcW w:w="3918" w:type="dxa"/>
            <w:gridSpan w:val="5"/>
            <w:vMerge/>
          </w:tcPr>
          <w:p w:rsidR="006F6790" w:rsidRPr="00E47A04" w:rsidRDefault="006F6790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6F6790" w:rsidRPr="00E47A04" w:rsidRDefault="006F6790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14.1.7</w:t>
            </w:r>
          </w:p>
        </w:tc>
        <w:tc>
          <w:tcPr>
            <w:tcW w:w="6687" w:type="dxa"/>
            <w:gridSpan w:val="19"/>
          </w:tcPr>
          <w:p w:rsidR="006F6790" w:rsidRPr="00E47A04" w:rsidRDefault="006F679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6F6790" w:rsidRPr="00E47A04" w:rsidRDefault="006F6790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01.12.2018г.</w:t>
            </w:r>
          </w:p>
        </w:tc>
      </w:tr>
      <w:tr w:rsidR="006F6790" w:rsidRPr="00E47A04" w:rsidTr="00806ECA">
        <w:tc>
          <w:tcPr>
            <w:tcW w:w="3918" w:type="dxa"/>
            <w:gridSpan w:val="5"/>
            <w:vMerge/>
          </w:tcPr>
          <w:p w:rsidR="006F6790" w:rsidRPr="00E47A04" w:rsidRDefault="006F6790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6F6790" w:rsidRPr="00E47A04" w:rsidRDefault="006F6790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14.1.8</w:t>
            </w:r>
          </w:p>
        </w:tc>
        <w:tc>
          <w:tcPr>
            <w:tcW w:w="6687" w:type="dxa"/>
            <w:gridSpan w:val="19"/>
          </w:tcPr>
          <w:p w:rsidR="006F6790" w:rsidRPr="00E47A04" w:rsidRDefault="006F6790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1C2272" w:rsidRPr="00E47A04" w:rsidRDefault="004A1C5C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4A1C5C">
              <w:rPr>
                <w:rFonts w:asciiTheme="minorHAnsi" w:hAnsiTheme="minorHAnsi" w:cstheme="minorHAnsi"/>
                <w:szCs w:val="22"/>
              </w:rPr>
              <w:t>2356760,44</w:t>
            </w:r>
            <w:r w:rsidR="001C2272" w:rsidRPr="004A1C5C">
              <w:rPr>
                <w:rFonts w:asciiTheme="minorHAnsi" w:hAnsiTheme="minorHAnsi" w:cstheme="minorHAnsi"/>
                <w:szCs w:val="22"/>
              </w:rPr>
              <w:t xml:space="preserve"> руб.</w:t>
            </w:r>
          </w:p>
        </w:tc>
      </w:tr>
      <w:tr w:rsidR="00003323" w:rsidRPr="00E47A04" w:rsidTr="00806ECA">
        <w:tc>
          <w:tcPr>
            <w:tcW w:w="3918" w:type="dxa"/>
            <w:gridSpan w:val="5"/>
            <w:vMerge/>
          </w:tcPr>
          <w:p w:rsidR="00003323" w:rsidRPr="00E47A04" w:rsidRDefault="00003323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14.1.1</w:t>
            </w:r>
          </w:p>
        </w:tc>
        <w:tc>
          <w:tcPr>
            <w:tcW w:w="6687" w:type="dxa"/>
            <w:gridSpan w:val="19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Теплоснабжение</w:t>
            </w:r>
          </w:p>
        </w:tc>
      </w:tr>
      <w:tr w:rsidR="00003323" w:rsidRPr="00E47A04" w:rsidTr="00806ECA">
        <w:tc>
          <w:tcPr>
            <w:tcW w:w="3918" w:type="dxa"/>
            <w:gridSpan w:val="5"/>
            <w:vMerge/>
          </w:tcPr>
          <w:p w:rsidR="00003323" w:rsidRPr="00E47A04" w:rsidRDefault="00003323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14.1.2</w:t>
            </w:r>
          </w:p>
        </w:tc>
        <w:tc>
          <w:tcPr>
            <w:tcW w:w="6687" w:type="dxa"/>
            <w:gridSpan w:val="19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Акционерное общество</w:t>
            </w:r>
          </w:p>
        </w:tc>
      </w:tr>
      <w:tr w:rsidR="00003323" w:rsidRPr="00E47A04" w:rsidTr="00806ECA">
        <w:tc>
          <w:tcPr>
            <w:tcW w:w="3918" w:type="dxa"/>
            <w:gridSpan w:val="5"/>
            <w:vMerge/>
          </w:tcPr>
          <w:p w:rsidR="00003323" w:rsidRPr="00E47A04" w:rsidRDefault="00003323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14.1.3</w:t>
            </w:r>
          </w:p>
        </w:tc>
        <w:tc>
          <w:tcPr>
            <w:tcW w:w="6687" w:type="dxa"/>
            <w:gridSpan w:val="19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4449" w:type="dxa"/>
            <w:gridSpan w:val="7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003323">
              <w:rPr>
                <w:rFonts w:asciiTheme="minorHAnsi" w:hAnsiTheme="minorHAnsi" w:cstheme="minorHAnsi"/>
                <w:szCs w:val="22"/>
              </w:rPr>
              <w:t>Сибирская энергетическая компания</w:t>
            </w:r>
          </w:p>
        </w:tc>
      </w:tr>
      <w:tr w:rsidR="00003323" w:rsidRPr="00E47A04" w:rsidTr="00806ECA">
        <w:tc>
          <w:tcPr>
            <w:tcW w:w="3918" w:type="dxa"/>
            <w:gridSpan w:val="5"/>
            <w:vMerge/>
          </w:tcPr>
          <w:p w:rsidR="00003323" w:rsidRPr="00E47A04" w:rsidRDefault="00003323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14.1.4</w:t>
            </w:r>
          </w:p>
        </w:tc>
        <w:tc>
          <w:tcPr>
            <w:tcW w:w="6687" w:type="dxa"/>
            <w:gridSpan w:val="19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5405270340</w:t>
            </w:r>
          </w:p>
        </w:tc>
      </w:tr>
      <w:tr w:rsidR="00003323" w:rsidRPr="00E47A04" w:rsidTr="00806ECA">
        <w:tc>
          <w:tcPr>
            <w:tcW w:w="3918" w:type="dxa"/>
            <w:gridSpan w:val="5"/>
            <w:vMerge/>
          </w:tcPr>
          <w:p w:rsidR="00003323" w:rsidRPr="00E47A04" w:rsidRDefault="00003323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14.1.5</w:t>
            </w:r>
          </w:p>
        </w:tc>
        <w:tc>
          <w:tcPr>
            <w:tcW w:w="6687" w:type="dxa"/>
            <w:gridSpan w:val="19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003323" w:rsidRPr="00E47A04" w:rsidRDefault="003714F4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20.04</w:t>
            </w:r>
            <w:r w:rsidR="00003323">
              <w:rPr>
                <w:rFonts w:asciiTheme="minorHAnsi" w:hAnsiTheme="minorHAnsi" w:cstheme="minorHAnsi"/>
                <w:szCs w:val="22"/>
              </w:rPr>
              <w:t>.2017</w:t>
            </w:r>
          </w:p>
        </w:tc>
      </w:tr>
      <w:tr w:rsidR="00003323" w:rsidRPr="00E47A04" w:rsidTr="00806ECA">
        <w:tc>
          <w:tcPr>
            <w:tcW w:w="3918" w:type="dxa"/>
            <w:gridSpan w:val="5"/>
            <w:vMerge/>
          </w:tcPr>
          <w:p w:rsidR="00003323" w:rsidRPr="00E47A04" w:rsidRDefault="00003323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14.1.6</w:t>
            </w:r>
          </w:p>
        </w:tc>
        <w:tc>
          <w:tcPr>
            <w:tcW w:w="6687" w:type="dxa"/>
            <w:gridSpan w:val="19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112-2-24/8</w:t>
            </w:r>
            <w:r>
              <w:rPr>
                <w:rFonts w:asciiTheme="minorHAnsi" w:hAnsiTheme="minorHAnsi" w:cstheme="minorHAnsi"/>
                <w:szCs w:val="22"/>
              </w:rPr>
              <w:t>9885а</w:t>
            </w:r>
          </w:p>
        </w:tc>
      </w:tr>
      <w:tr w:rsidR="00003323" w:rsidRPr="00E47A04" w:rsidTr="00806ECA">
        <w:tc>
          <w:tcPr>
            <w:tcW w:w="3918" w:type="dxa"/>
            <w:gridSpan w:val="5"/>
            <w:vMerge/>
          </w:tcPr>
          <w:p w:rsidR="00003323" w:rsidRPr="00E47A04" w:rsidRDefault="00003323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14.1.7</w:t>
            </w:r>
          </w:p>
        </w:tc>
        <w:tc>
          <w:tcPr>
            <w:tcW w:w="6687" w:type="dxa"/>
            <w:gridSpan w:val="19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01.12.2018г.</w:t>
            </w:r>
          </w:p>
        </w:tc>
      </w:tr>
      <w:tr w:rsidR="00003323" w:rsidRPr="00E47A04" w:rsidTr="00806ECA">
        <w:tc>
          <w:tcPr>
            <w:tcW w:w="3918" w:type="dxa"/>
            <w:gridSpan w:val="5"/>
            <w:vMerge/>
          </w:tcPr>
          <w:p w:rsidR="00003323" w:rsidRPr="00E47A04" w:rsidRDefault="00003323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14.1.8</w:t>
            </w:r>
          </w:p>
        </w:tc>
        <w:tc>
          <w:tcPr>
            <w:tcW w:w="6687" w:type="dxa"/>
            <w:gridSpan w:val="19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003323" w:rsidRPr="00E47A04" w:rsidRDefault="00003323" w:rsidP="0000332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3536034 руб.</w:t>
            </w:r>
          </w:p>
        </w:tc>
      </w:tr>
      <w:tr w:rsidR="00003323" w:rsidRPr="00E47A04" w:rsidTr="00806ECA">
        <w:tc>
          <w:tcPr>
            <w:tcW w:w="3918" w:type="dxa"/>
            <w:gridSpan w:val="5"/>
            <w:vMerge/>
          </w:tcPr>
          <w:p w:rsidR="00003323" w:rsidRPr="00E47A04" w:rsidRDefault="00003323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14.1.1</w:t>
            </w:r>
          </w:p>
        </w:tc>
        <w:tc>
          <w:tcPr>
            <w:tcW w:w="6687" w:type="dxa"/>
            <w:gridSpan w:val="19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Холодное водоснабжение</w:t>
            </w:r>
          </w:p>
        </w:tc>
      </w:tr>
      <w:tr w:rsidR="00003323" w:rsidRPr="00E47A04" w:rsidTr="00806ECA">
        <w:tc>
          <w:tcPr>
            <w:tcW w:w="3918" w:type="dxa"/>
            <w:gridSpan w:val="5"/>
            <w:vMerge/>
          </w:tcPr>
          <w:p w:rsidR="00003323" w:rsidRPr="00E47A04" w:rsidRDefault="00003323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14.1.2</w:t>
            </w:r>
          </w:p>
        </w:tc>
        <w:tc>
          <w:tcPr>
            <w:tcW w:w="6687" w:type="dxa"/>
            <w:gridSpan w:val="19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Муниципальное Унитарное Предприятие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овосибирска</w:t>
            </w:r>
            <w:proofErr w:type="spellEnd"/>
          </w:p>
        </w:tc>
      </w:tr>
      <w:tr w:rsidR="00003323" w:rsidRPr="00E47A04" w:rsidTr="00806ECA">
        <w:tc>
          <w:tcPr>
            <w:tcW w:w="3918" w:type="dxa"/>
            <w:gridSpan w:val="5"/>
            <w:vMerge/>
          </w:tcPr>
          <w:p w:rsidR="00003323" w:rsidRPr="00E47A04" w:rsidRDefault="00003323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14.1.3</w:t>
            </w:r>
          </w:p>
        </w:tc>
        <w:tc>
          <w:tcPr>
            <w:tcW w:w="6687" w:type="dxa"/>
            <w:gridSpan w:val="19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4449" w:type="dxa"/>
            <w:gridSpan w:val="7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Горводоканал</w:t>
            </w:r>
            <w:proofErr w:type="spellEnd"/>
          </w:p>
        </w:tc>
      </w:tr>
      <w:tr w:rsidR="00003323" w:rsidRPr="00E47A04" w:rsidTr="00806ECA">
        <w:tc>
          <w:tcPr>
            <w:tcW w:w="3918" w:type="dxa"/>
            <w:gridSpan w:val="5"/>
            <w:vMerge/>
          </w:tcPr>
          <w:p w:rsidR="00003323" w:rsidRPr="00E47A04" w:rsidRDefault="00003323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14.1.4</w:t>
            </w:r>
          </w:p>
        </w:tc>
        <w:tc>
          <w:tcPr>
            <w:tcW w:w="6687" w:type="dxa"/>
            <w:gridSpan w:val="19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5411100875</w:t>
            </w:r>
          </w:p>
        </w:tc>
      </w:tr>
      <w:tr w:rsidR="00003323" w:rsidRPr="00E47A04" w:rsidTr="00806ECA">
        <w:tc>
          <w:tcPr>
            <w:tcW w:w="3918" w:type="dxa"/>
            <w:gridSpan w:val="5"/>
            <w:vMerge/>
          </w:tcPr>
          <w:p w:rsidR="00003323" w:rsidRPr="00E47A04" w:rsidRDefault="00003323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14.1.5</w:t>
            </w:r>
          </w:p>
        </w:tc>
        <w:tc>
          <w:tcPr>
            <w:tcW w:w="6687" w:type="dxa"/>
            <w:gridSpan w:val="19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21.12.2016г.</w:t>
            </w:r>
          </w:p>
        </w:tc>
      </w:tr>
      <w:tr w:rsidR="00003323" w:rsidRPr="00E47A04" w:rsidTr="00806ECA">
        <w:tc>
          <w:tcPr>
            <w:tcW w:w="3918" w:type="dxa"/>
            <w:gridSpan w:val="5"/>
            <w:vMerge/>
          </w:tcPr>
          <w:p w:rsidR="00003323" w:rsidRPr="00E47A04" w:rsidRDefault="00003323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14.1.6</w:t>
            </w:r>
          </w:p>
        </w:tc>
        <w:tc>
          <w:tcPr>
            <w:tcW w:w="6687" w:type="dxa"/>
            <w:gridSpan w:val="19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003323" w:rsidRPr="00E47A04" w:rsidRDefault="00003323" w:rsidP="00A87AE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5-28519</w:t>
            </w:r>
          </w:p>
        </w:tc>
      </w:tr>
      <w:tr w:rsidR="00003323" w:rsidRPr="00E47A04" w:rsidTr="00806ECA">
        <w:tc>
          <w:tcPr>
            <w:tcW w:w="3918" w:type="dxa"/>
            <w:gridSpan w:val="5"/>
            <w:vMerge/>
          </w:tcPr>
          <w:p w:rsidR="00003323" w:rsidRPr="00E47A04" w:rsidRDefault="00003323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14.1.7</w:t>
            </w:r>
          </w:p>
        </w:tc>
        <w:tc>
          <w:tcPr>
            <w:tcW w:w="6687" w:type="dxa"/>
            <w:gridSpan w:val="19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21.12.2021г.</w:t>
            </w:r>
          </w:p>
        </w:tc>
      </w:tr>
      <w:tr w:rsidR="00003323" w:rsidRPr="00E47A04" w:rsidTr="00806ECA">
        <w:tc>
          <w:tcPr>
            <w:tcW w:w="3918" w:type="dxa"/>
            <w:gridSpan w:val="5"/>
            <w:vMerge/>
          </w:tcPr>
          <w:p w:rsidR="00003323" w:rsidRPr="00E47A04" w:rsidRDefault="00003323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14.1.8</w:t>
            </w:r>
          </w:p>
        </w:tc>
        <w:tc>
          <w:tcPr>
            <w:tcW w:w="6687" w:type="dxa"/>
            <w:gridSpan w:val="19"/>
          </w:tcPr>
          <w:p w:rsidR="00003323" w:rsidRPr="00E47A04" w:rsidRDefault="00003323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003323" w:rsidRPr="00E47A04" w:rsidRDefault="00003323" w:rsidP="000B09C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4127766</w:t>
            </w:r>
          </w:p>
        </w:tc>
      </w:tr>
      <w:tr w:rsidR="004A1C5C" w:rsidRPr="00E47A04" w:rsidTr="00806ECA">
        <w:tc>
          <w:tcPr>
            <w:tcW w:w="3918" w:type="dxa"/>
            <w:gridSpan w:val="5"/>
            <w:vMerge/>
          </w:tcPr>
          <w:p w:rsidR="004A1C5C" w:rsidRPr="00E47A04" w:rsidRDefault="004A1C5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14.1.1</w:t>
            </w:r>
          </w:p>
        </w:tc>
        <w:tc>
          <w:tcPr>
            <w:tcW w:w="6687" w:type="dxa"/>
            <w:gridSpan w:val="19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Холодное водоснабжение</w:t>
            </w:r>
          </w:p>
        </w:tc>
      </w:tr>
      <w:tr w:rsidR="004A1C5C" w:rsidRPr="00E47A04" w:rsidTr="00806ECA">
        <w:tc>
          <w:tcPr>
            <w:tcW w:w="3918" w:type="dxa"/>
            <w:gridSpan w:val="5"/>
            <w:vMerge/>
          </w:tcPr>
          <w:p w:rsidR="004A1C5C" w:rsidRPr="00E47A04" w:rsidRDefault="004A1C5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14.1.2</w:t>
            </w:r>
          </w:p>
        </w:tc>
        <w:tc>
          <w:tcPr>
            <w:tcW w:w="6687" w:type="dxa"/>
            <w:gridSpan w:val="19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Муниципальное Унитарное Предприятие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овосибирска</w:t>
            </w:r>
            <w:proofErr w:type="spellEnd"/>
          </w:p>
        </w:tc>
      </w:tr>
      <w:tr w:rsidR="004A1C5C" w:rsidRPr="00E47A04" w:rsidTr="00806ECA">
        <w:tc>
          <w:tcPr>
            <w:tcW w:w="3918" w:type="dxa"/>
            <w:gridSpan w:val="5"/>
            <w:vMerge/>
          </w:tcPr>
          <w:p w:rsidR="004A1C5C" w:rsidRPr="00E47A04" w:rsidRDefault="004A1C5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14.1.3</w:t>
            </w:r>
          </w:p>
        </w:tc>
        <w:tc>
          <w:tcPr>
            <w:tcW w:w="6687" w:type="dxa"/>
            <w:gridSpan w:val="19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Полное наименование организации, выдавшей технические условия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4449" w:type="dxa"/>
            <w:gridSpan w:val="7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Горводоканал</w:t>
            </w:r>
            <w:proofErr w:type="spellEnd"/>
          </w:p>
        </w:tc>
      </w:tr>
      <w:tr w:rsidR="004A1C5C" w:rsidRPr="00E47A04" w:rsidTr="00806ECA">
        <w:tc>
          <w:tcPr>
            <w:tcW w:w="3918" w:type="dxa"/>
            <w:gridSpan w:val="5"/>
            <w:vMerge/>
          </w:tcPr>
          <w:p w:rsidR="004A1C5C" w:rsidRPr="00E47A04" w:rsidRDefault="004A1C5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14.1.4</w:t>
            </w:r>
          </w:p>
        </w:tc>
        <w:tc>
          <w:tcPr>
            <w:tcW w:w="6687" w:type="dxa"/>
            <w:gridSpan w:val="19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5411100875</w:t>
            </w:r>
          </w:p>
        </w:tc>
      </w:tr>
      <w:tr w:rsidR="004A1C5C" w:rsidRPr="00E47A04" w:rsidTr="00806ECA">
        <w:tc>
          <w:tcPr>
            <w:tcW w:w="3918" w:type="dxa"/>
            <w:gridSpan w:val="5"/>
            <w:vMerge/>
          </w:tcPr>
          <w:p w:rsidR="004A1C5C" w:rsidRPr="00E47A04" w:rsidRDefault="004A1C5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14.1.5</w:t>
            </w:r>
          </w:p>
        </w:tc>
        <w:tc>
          <w:tcPr>
            <w:tcW w:w="6687" w:type="dxa"/>
            <w:gridSpan w:val="19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07.06.2017</w:t>
            </w:r>
            <w:r w:rsidRPr="00E47A04">
              <w:rPr>
                <w:rFonts w:asciiTheme="minorHAnsi" w:hAnsiTheme="minorHAnsi" w:cstheme="minorHAnsi"/>
                <w:szCs w:val="22"/>
              </w:rPr>
              <w:t>г.</w:t>
            </w:r>
          </w:p>
        </w:tc>
      </w:tr>
      <w:tr w:rsidR="004A1C5C" w:rsidRPr="00E47A04" w:rsidTr="00806ECA">
        <w:tc>
          <w:tcPr>
            <w:tcW w:w="3918" w:type="dxa"/>
            <w:gridSpan w:val="5"/>
            <w:vMerge/>
          </w:tcPr>
          <w:p w:rsidR="004A1C5C" w:rsidRPr="00E47A04" w:rsidRDefault="004A1C5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14.1.6</w:t>
            </w:r>
          </w:p>
        </w:tc>
        <w:tc>
          <w:tcPr>
            <w:tcW w:w="6687" w:type="dxa"/>
            <w:gridSpan w:val="19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5-</w:t>
            </w:r>
            <w:r>
              <w:rPr>
                <w:rFonts w:asciiTheme="minorHAnsi" w:hAnsiTheme="minorHAnsi" w:cstheme="minorHAnsi"/>
                <w:szCs w:val="22"/>
              </w:rPr>
              <w:t>17.457в</w:t>
            </w:r>
          </w:p>
        </w:tc>
      </w:tr>
      <w:tr w:rsidR="004A1C5C" w:rsidRPr="00E47A04" w:rsidTr="00806ECA">
        <w:tc>
          <w:tcPr>
            <w:tcW w:w="3918" w:type="dxa"/>
            <w:gridSpan w:val="5"/>
            <w:vMerge/>
          </w:tcPr>
          <w:p w:rsidR="004A1C5C" w:rsidRPr="00E47A04" w:rsidRDefault="004A1C5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14.1.7</w:t>
            </w:r>
          </w:p>
        </w:tc>
        <w:tc>
          <w:tcPr>
            <w:tcW w:w="6687" w:type="dxa"/>
            <w:gridSpan w:val="19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4A1C5C" w:rsidRPr="00E47A04" w:rsidRDefault="001741DD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07.06.2029</w:t>
            </w:r>
            <w:r w:rsidR="004A1C5C" w:rsidRPr="00E47A04">
              <w:rPr>
                <w:rFonts w:asciiTheme="minorHAnsi" w:hAnsiTheme="minorHAnsi" w:cstheme="minorHAnsi"/>
                <w:szCs w:val="22"/>
              </w:rPr>
              <w:t>г.</w:t>
            </w:r>
          </w:p>
        </w:tc>
      </w:tr>
      <w:tr w:rsidR="004A1C5C" w:rsidRPr="00E47A04" w:rsidTr="00806ECA">
        <w:tc>
          <w:tcPr>
            <w:tcW w:w="3918" w:type="dxa"/>
            <w:gridSpan w:val="5"/>
            <w:vMerge/>
          </w:tcPr>
          <w:p w:rsidR="004A1C5C" w:rsidRPr="00E47A04" w:rsidRDefault="004A1C5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14.1.8</w:t>
            </w:r>
          </w:p>
        </w:tc>
        <w:tc>
          <w:tcPr>
            <w:tcW w:w="6687" w:type="dxa"/>
            <w:gridSpan w:val="19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4A1C5C" w:rsidRPr="00E47A04" w:rsidRDefault="004A1C5C" w:rsidP="004A1C5C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4127766</w:t>
            </w:r>
          </w:p>
        </w:tc>
      </w:tr>
      <w:tr w:rsidR="004A1C5C" w:rsidRPr="00E47A04" w:rsidTr="00806ECA">
        <w:tc>
          <w:tcPr>
            <w:tcW w:w="3918" w:type="dxa"/>
            <w:gridSpan w:val="5"/>
            <w:vMerge/>
          </w:tcPr>
          <w:p w:rsidR="004A1C5C" w:rsidRPr="00E47A04" w:rsidRDefault="004A1C5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14.1.1</w:t>
            </w:r>
          </w:p>
        </w:tc>
        <w:tc>
          <w:tcPr>
            <w:tcW w:w="6687" w:type="dxa"/>
            <w:gridSpan w:val="19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Водоотведение бытовое</w:t>
            </w:r>
          </w:p>
        </w:tc>
      </w:tr>
      <w:tr w:rsidR="004A1C5C" w:rsidRPr="00E47A04" w:rsidTr="00806ECA">
        <w:tc>
          <w:tcPr>
            <w:tcW w:w="3918" w:type="dxa"/>
            <w:gridSpan w:val="5"/>
            <w:vMerge/>
          </w:tcPr>
          <w:p w:rsidR="004A1C5C" w:rsidRPr="00E47A04" w:rsidRDefault="004A1C5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14.1.2</w:t>
            </w:r>
          </w:p>
        </w:tc>
        <w:tc>
          <w:tcPr>
            <w:tcW w:w="6687" w:type="dxa"/>
            <w:gridSpan w:val="19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Муниципальное Унитарное Предприятие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овосибирска</w:t>
            </w:r>
            <w:proofErr w:type="spellEnd"/>
          </w:p>
        </w:tc>
      </w:tr>
      <w:tr w:rsidR="004A1C5C" w:rsidRPr="00E47A04" w:rsidTr="00806ECA">
        <w:tc>
          <w:tcPr>
            <w:tcW w:w="3918" w:type="dxa"/>
            <w:gridSpan w:val="5"/>
            <w:vMerge/>
          </w:tcPr>
          <w:p w:rsidR="004A1C5C" w:rsidRPr="00E47A04" w:rsidRDefault="004A1C5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14.1.3</w:t>
            </w:r>
          </w:p>
        </w:tc>
        <w:tc>
          <w:tcPr>
            <w:tcW w:w="6687" w:type="dxa"/>
            <w:gridSpan w:val="19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4449" w:type="dxa"/>
            <w:gridSpan w:val="7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Горводоканал</w:t>
            </w:r>
            <w:proofErr w:type="spellEnd"/>
          </w:p>
        </w:tc>
      </w:tr>
      <w:tr w:rsidR="004A1C5C" w:rsidRPr="00E47A04" w:rsidTr="00806ECA">
        <w:tc>
          <w:tcPr>
            <w:tcW w:w="3918" w:type="dxa"/>
            <w:gridSpan w:val="5"/>
            <w:vMerge/>
          </w:tcPr>
          <w:p w:rsidR="004A1C5C" w:rsidRPr="00E47A04" w:rsidRDefault="004A1C5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14.1.4</w:t>
            </w:r>
          </w:p>
        </w:tc>
        <w:tc>
          <w:tcPr>
            <w:tcW w:w="6687" w:type="dxa"/>
            <w:gridSpan w:val="19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5411100875</w:t>
            </w:r>
          </w:p>
        </w:tc>
      </w:tr>
      <w:tr w:rsidR="004A1C5C" w:rsidRPr="00E47A04" w:rsidTr="00806ECA">
        <w:tc>
          <w:tcPr>
            <w:tcW w:w="3918" w:type="dxa"/>
            <w:gridSpan w:val="5"/>
            <w:vMerge/>
          </w:tcPr>
          <w:p w:rsidR="004A1C5C" w:rsidRPr="00E47A04" w:rsidRDefault="004A1C5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14.1.5</w:t>
            </w:r>
          </w:p>
        </w:tc>
        <w:tc>
          <w:tcPr>
            <w:tcW w:w="6687" w:type="dxa"/>
            <w:gridSpan w:val="19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21.12.2016г.</w:t>
            </w:r>
          </w:p>
        </w:tc>
      </w:tr>
      <w:tr w:rsidR="004A1C5C" w:rsidRPr="00E47A04" w:rsidTr="00806ECA">
        <w:tc>
          <w:tcPr>
            <w:tcW w:w="3918" w:type="dxa"/>
            <w:gridSpan w:val="5"/>
            <w:vMerge/>
          </w:tcPr>
          <w:p w:rsidR="004A1C5C" w:rsidRPr="00E47A04" w:rsidRDefault="004A1C5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14.1.6</w:t>
            </w:r>
          </w:p>
        </w:tc>
        <w:tc>
          <w:tcPr>
            <w:tcW w:w="6687" w:type="dxa"/>
            <w:gridSpan w:val="19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5-28519</w:t>
            </w:r>
          </w:p>
        </w:tc>
      </w:tr>
      <w:tr w:rsidR="004A1C5C" w:rsidRPr="00E47A04" w:rsidTr="00806ECA">
        <w:tc>
          <w:tcPr>
            <w:tcW w:w="3918" w:type="dxa"/>
            <w:gridSpan w:val="5"/>
            <w:vMerge/>
          </w:tcPr>
          <w:p w:rsidR="004A1C5C" w:rsidRPr="00E47A04" w:rsidRDefault="004A1C5C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14.1.7</w:t>
            </w:r>
          </w:p>
        </w:tc>
        <w:tc>
          <w:tcPr>
            <w:tcW w:w="6687" w:type="dxa"/>
            <w:gridSpan w:val="19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4A1C5C" w:rsidRPr="00E47A04" w:rsidRDefault="004A1C5C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21.12.2021г.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14.1.8</w:t>
            </w:r>
          </w:p>
        </w:tc>
        <w:tc>
          <w:tcPr>
            <w:tcW w:w="6687" w:type="dxa"/>
            <w:gridSpan w:val="19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7825531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14.1.1</w:t>
            </w:r>
          </w:p>
        </w:tc>
        <w:tc>
          <w:tcPr>
            <w:tcW w:w="6687" w:type="dxa"/>
            <w:gridSpan w:val="19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Водоотведение бытовое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14.1.2</w:t>
            </w:r>
          </w:p>
        </w:tc>
        <w:tc>
          <w:tcPr>
            <w:tcW w:w="6687" w:type="dxa"/>
            <w:gridSpan w:val="19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Муниципальное Унитарное Предприятие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.Н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овосибирска</w:t>
            </w:r>
            <w:proofErr w:type="spellEnd"/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14.1.3</w:t>
            </w:r>
          </w:p>
        </w:tc>
        <w:tc>
          <w:tcPr>
            <w:tcW w:w="6687" w:type="dxa"/>
            <w:gridSpan w:val="19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4449" w:type="dxa"/>
            <w:gridSpan w:val="7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Горводоканал</w:t>
            </w:r>
            <w:proofErr w:type="spellEnd"/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14.1.4</w:t>
            </w:r>
          </w:p>
        </w:tc>
        <w:tc>
          <w:tcPr>
            <w:tcW w:w="6687" w:type="dxa"/>
            <w:gridSpan w:val="19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5411100875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14.1.5</w:t>
            </w:r>
          </w:p>
        </w:tc>
        <w:tc>
          <w:tcPr>
            <w:tcW w:w="6687" w:type="dxa"/>
            <w:gridSpan w:val="19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07.06.2017</w:t>
            </w:r>
            <w:r w:rsidRPr="00E47A04">
              <w:rPr>
                <w:rFonts w:asciiTheme="minorHAnsi" w:hAnsiTheme="minorHAnsi" w:cstheme="minorHAnsi"/>
                <w:szCs w:val="22"/>
              </w:rPr>
              <w:t>г.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14.1.6</w:t>
            </w:r>
          </w:p>
        </w:tc>
        <w:tc>
          <w:tcPr>
            <w:tcW w:w="6687" w:type="dxa"/>
            <w:gridSpan w:val="19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1741DD" w:rsidRPr="00E47A04" w:rsidRDefault="001741DD" w:rsidP="001741DD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5-</w:t>
            </w:r>
            <w:r>
              <w:rPr>
                <w:rFonts w:asciiTheme="minorHAnsi" w:hAnsiTheme="minorHAnsi" w:cstheme="minorHAnsi"/>
                <w:szCs w:val="22"/>
              </w:rPr>
              <w:t>17.458к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14.1.7</w:t>
            </w:r>
          </w:p>
        </w:tc>
        <w:tc>
          <w:tcPr>
            <w:tcW w:w="6687" w:type="dxa"/>
            <w:gridSpan w:val="19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07.06.2019</w:t>
            </w:r>
            <w:r w:rsidRPr="00E47A04">
              <w:rPr>
                <w:rFonts w:asciiTheme="minorHAnsi" w:hAnsiTheme="minorHAnsi" w:cstheme="minorHAnsi"/>
                <w:szCs w:val="22"/>
              </w:rPr>
              <w:t>г.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14.1.8</w:t>
            </w:r>
          </w:p>
        </w:tc>
        <w:tc>
          <w:tcPr>
            <w:tcW w:w="6687" w:type="dxa"/>
            <w:gridSpan w:val="19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4449" w:type="dxa"/>
            <w:gridSpan w:val="7"/>
          </w:tcPr>
          <w:p w:rsidR="001741DD" w:rsidRPr="00E47A04" w:rsidRDefault="001741DD" w:rsidP="00A84D55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7825531</w:t>
            </w:r>
          </w:p>
        </w:tc>
      </w:tr>
      <w:tr w:rsidR="001741DD" w:rsidRPr="00E47A04" w:rsidTr="005C59DF">
        <w:trPr>
          <w:trHeight w:val="407"/>
        </w:trPr>
        <w:tc>
          <w:tcPr>
            <w:tcW w:w="3918" w:type="dxa"/>
            <w:gridSpan w:val="5"/>
            <w:vMerge w:val="restart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4" w:type="dxa"/>
            <w:gridSpan w:val="4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14.2.1</w:t>
            </w:r>
          </w:p>
        </w:tc>
        <w:tc>
          <w:tcPr>
            <w:tcW w:w="6687" w:type="dxa"/>
            <w:gridSpan w:val="19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сети связи</w:t>
            </w:r>
          </w:p>
        </w:tc>
        <w:tc>
          <w:tcPr>
            <w:tcW w:w="4449" w:type="dxa"/>
            <w:gridSpan w:val="7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Проводная телефонная связь; проводное телевизионное вещание; проводное радиовещание; передача данных и доступа в информационно-телекоммуникационную сеть "Интернет"</w:t>
            </w:r>
          </w:p>
        </w:tc>
      </w:tr>
      <w:tr w:rsidR="001741DD" w:rsidRPr="00E47A04" w:rsidTr="005C59DF">
        <w:trPr>
          <w:trHeight w:val="380"/>
        </w:trPr>
        <w:tc>
          <w:tcPr>
            <w:tcW w:w="3918" w:type="dxa"/>
            <w:gridSpan w:val="5"/>
            <w:vMerge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14.2.2</w:t>
            </w:r>
          </w:p>
        </w:tc>
        <w:tc>
          <w:tcPr>
            <w:tcW w:w="6687" w:type="dxa"/>
            <w:gridSpan w:val="19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4449" w:type="dxa"/>
            <w:gridSpan w:val="7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Закрытое Акционерное Общество</w:t>
            </w:r>
          </w:p>
        </w:tc>
      </w:tr>
      <w:tr w:rsidR="001741DD" w:rsidRPr="00E47A04" w:rsidTr="005C59DF">
        <w:trPr>
          <w:trHeight w:val="353"/>
        </w:trPr>
        <w:tc>
          <w:tcPr>
            <w:tcW w:w="3918" w:type="dxa"/>
            <w:gridSpan w:val="5"/>
            <w:vMerge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14.2.3</w:t>
            </w:r>
          </w:p>
        </w:tc>
        <w:tc>
          <w:tcPr>
            <w:tcW w:w="6687" w:type="dxa"/>
            <w:gridSpan w:val="19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4449" w:type="dxa"/>
            <w:gridSpan w:val="7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«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Зап-СибТранстелеком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»</w:t>
            </w:r>
          </w:p>
        </w:tc>
      </w:tr>
      <w:tr w:rsidR="001741DD" w:rsidRPr="00E47A04" w:rsidTr="005C59DF">
        <w:trPr>
          <w:trHeight w:val="421"/>
        </w:trPr>
        <w:tc>
          <w:tcPr>
            <w:tcW w:w="3918" w:type="dxa"/>
            <w:gridSpan w:val="5"/>
            <w:vMerge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14.2.4</w:t>
            </w:r>
          </w:p>
        </w:tc>
        <w:tc>
          <w:tcPr>
            <w:tcW w:w="6687" w:type="dxa"/>
            <w:gridSpan w:val="19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4449" w:type="dxa"/>
            <w:gridSpan w:val="7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5407205145</w:t>
            </w:r>
          </w:p>
        </w:tc>
      </w:tr>
      <w:tr w:rsidR="001741DD" w:rsidRPr="00E47A04" w:rsidTr="005C59DF">
        <w:trPr>
          <w:trHeight w:val="394"/>
        </w:trPr>
        <w:tc>
          <w:tcPr>
            <w:tcW w:w="3918" w:type="dxa"/>
            <w:gridSpan w:val="5"/>
            <w:vMerge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14.2.1</w:t>
            </w:r>
          </w:p>
        </w:tc>
        <w:tc>
          <w:tcPr>
            <w:tcW w:w="6687" w:type="dxa"/>
            <w:gridSpan w:val="19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сети связи</w:t>
            </w:r>
          </w:p>
        </w:tc>
        <w:tc>
          <w:tcPr>
            <w:tcW w:w="4449" w:type="dxa"/>
            <w:gridSpan w:val="7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Диспетчеризация лифтов.</w:t>
            </w:r>
          </w:p>
        </w:tc>
      </w:tr>
      <w:tr w:rsidR="001741DD" w:rsidRPr="00E47A04" w:rsidTr="005C59DF">
        <w:trPr>
          <w:trHeight w:val="339"/>
        </w:trPr>
        <w:tc>
          <w:tcPr>
            <w:tcW w:w="3918" w:type="dxa"/>
            <w:gridSpan w:val="5"/>
            <w:vMerge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14.2.2</w:t>
            </w:r>
          </w:p>
        </w:tc>
        <w:tc>
          <w:tcPr>
            <w:tcW w:w="6687" w:type="dxa"/>
            <w:gridSpan w:val="19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4449" w:type="dxa"/>
            <w:gridSpan w:val="7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Общество с ограниченной ответственностью</w:t>
            </w:r>
          </w:p>
        </w:tc>
      </w:tr>
      <w:tr w:rsidR="001741DD" w:rsidRPr="00E47A04" w:rsidTr="005C59DF">
        <w:trPr>
          <w:trHeight w:val="407"/>
        </w:trPr>
        <w:tc>
          <w:tcPr>
            <w:tcW w:w="3918" w:type="dxa"/>
            <w:gridSpan w:val="5"/>
            <w:vMerge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14.2.3</w:t>
            </w:r>
          </w:p>
        </w:tc>
        <w:tc>
          <w:tcPr>
            <w:tcW w:w="6687" w:type="dxa"/>
            <w:gridSpan w:val="19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4449" w:type="dxa"/>
            <w:gridSpan w:val="7"/>
          </w:tcPr>
          <w:p w:rsidR="001741DD" w:rsidRPr="00E47A04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ЛифтСервис</w:t>
            </w:r>
            <w:proofErr w:type="spellEnd"/>
          </w:p>
        </w:tc>
      </w:tr>
      <w:tr w:rsidR="001741DD" w:rsidRPr="00E47A04" w:rsidTr="005C59DF">
        <w:trPr>
          <w:trHeight w:val="774"/>
        </w:trPr>
        <w:tc>
          <w:tcPr>
            <w:tcW w:w="3918" w:type="dxa"/>
            <w:gridSpan w:val="5"/>
            <w:vMerge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64" w:type="dxa"/>
            <w:gridSpan w:val="4"/>
          </w:tcPr>
          <w:p w:rsidR="001741DD" w:rsidRPr="00D62E7B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14.2.4</w:t>
            </w:r>
          </w:p>
        </w:tc>
        <w:tc>
          <w:tcPr>
            <w:tcW w:w="6687" w:type="dxa"/>
            <w:gridSpan w:val="19"/>
          </w:tcPr>
          <w:p w:rsidR="001741DD" w:rsidRPr="00D62E7B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4449" w:type="dxa"/>
            <w:gridSpan w:val="7"/>
          </w:tcPr>
          <w:p w:rsidR="001741DD" w:rsidRPr="00D62E7B" w:rsidRDefault="001741DD" w:rsidP="007A75DF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5410028288</w:t>
            </w:r>
          </w:p>
        </w:tc>
      </w:tr>
      <w:tr w:rsidR="001741DD" w:rsidRPr="00E47A04" w:rsidTr="00806ECA">
        <w:tc>
          <w:tcPr>
            <w:tcW w:w="16018" w:type="dxa"/>
            <w:gridSpan w:val="35"/>
          </w:tcPr>
          <w:p w:rsidR="001741DD" w:rsidRPr="00D62E7B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51" w:name="P459"/>
            <w:bookmarkEnd w:id="51"/>
            <w:r w:rsidRPr="00D62E7B">
              <w:rPr>
                <w:rFonts w:asciiTheme="minorHAnsi" w:hAnsiTheme="minorHAnsi" w:cstheme="minorHAnsi"/>
                <w:szCs w:val="22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 w:val="restart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4" w:type="dxa"/>
            <w:gridSpan w:val="4"/>
          </w:tcPr>
          <w:p w:rsidR="001741DD" w:rsidRPr="00D62E7B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15.1.1</w:t>
            </w:r>
          </w:p>
        </w:tc>
        <w:tc>
          <w:tcPr>
            <w:tcW w:w="6706" w:type="dxa"/>
            <w:gridSpan w:val="20"/>
          </w:tcPr>
          <w:p w:rsidR="001741DD" w:rsidRPr="00D62E7B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Количество жилых помещений</w:t>
            </w:r>
          </w:p>
        </w:tc>
        <w:tc>
          <w:tcPr>
            <w:tcW w:w="4430" w:type="dxa"/>
            <w:gridSpan w:val="6"/>
          </w:tcPr>
          <w:p w:rsidR="001741DD" w:rsidRPr="00D62E7B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252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D62E7B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15.1.2</w:t>
            </w:r>
          </w:p>
        </w:tc>
        <w:tc>
          <w:tcPr>
            <w:tcW w:w="6706" w:type="dxa"/>
            <w:gridSpan w:val="20"/>
          </w:tcPr>
          <w:p w:rsidR="001741DD" w:rsidRPr="00D62E7B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Количество нежилых помещений</w:t>
            </w:r>
          </w:p>
        </w:tc>
        <w:tc>
          <w:tcPr>
            <w:tcW w:w="4430" w:type="dxa"/>
            <w:gridSpan w:val="6"/>
          </w:tcPr>
          <w:p w:rsidR="001741DD" w:rsidRPr="00D62E7B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D62E7B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15.1.2.1</w:t>
            </w:r>
          </w:p>
        </w:tc>
        <w:tc>
          <w:tcPr>
            <w:tcW w:w="6706" w:type="dxa"/>
            <w:gridSpan w:val="20"/>
          </w:tcPr>
          <w:p w:rsidR="001741DD" w:rsidRPr="00D62E7B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 xml:space="preserve">в том числе </w:t>
            </w: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машино</w:t>
            </w:r>
            <w:proofErr w:type="spellEnd"/>
            <w:r w:rsidRPr="00D62E7B">
              <w:rPr>
                <w:rFonts w:asciiTheme="minorHAnsi" w:hAnsiTheme="minorHAnsi" w:cstheme="minorHAnsi"/>
                <w:szCs w:val="22"/>
              </w:rPr>
              <w:t>-мест</w:t>
            </w:r>
          </w:p>
        </w:tc>
        <w:tc>
          <w:tcPr>
            <w:tcW w:w="4430" w:type="dxa"/>
            <w:gridSpan w:val="6"/>
          </w:tcPr>
          <w:p w:rsidR="001741DD" w:rsidRPr="00D62E7B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D62E7B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15.1.2.2</w:t>
            </w:r>
          </w:p>
        </w:tc>
        <w:tc>
          <w:tcPr>
            <w:tcW w:w="6706" w:type="dxa"/>
            <w:gridSpan w:val="20"/>
          </w:tcPr>
          <w:p w:rsidR="001741DD" w:rsidRPr="00D62E7B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в том числе иных нежилых помещений</w:t>
            </w:r>
          </w:p>
        </w:tc>
        <w:tc>
          <w:tcPr>
            <w:tcW w:w="4430" w:type="dxa"/>
            <w:gridSpan w:val="6"/>
          </w:tcPr>
          <w:p w:rsidR="001741DD" w:rsidRPr="00D62E7B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1741DD" w:rsidRPr="00E47A04" w:rsidTr="00806ECA">
        <w:tc>
          <w:tcPr>
            <w:tcW w:w="16018" w:type="dxa"/>
            <w:gridSpan w:val="35"/>
          </w:tcPr>
          <w:p w:rsidR="001741DD" w:rsidRPr="00D62E7B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52" w:name="P478"/>
            <w:bookmarkEnd w:id="52"/>
            <w:r w:rsidRPr="00D62E7B">
              <w:rPr>
                <w:rFonts w:asciiTheme="minorHAnsi" w:hAnsiTheme="minorHAnsi" w:cstheme="minorHAnsi"/>
                <w:szCs w:val="22"/>
              </w:rPr>
              <w:t>15.2. Об основных характеристиках жилых помещений</w:t>
            </w:r>
          </w:p>
        </w:tc>
      </w:tr>
      <w:tr w:rsidR="001741DD" w:rsidRPr="00E47A04" w:rsidTr="00806ECA">
        <w:tc>
          <w:tcPr>
            <w:tcW w:w="1347" w:type="dxa"/>
            <w:gridSpan w:val="2"/>
            <w:vMerge w:val="restart"/>
          </w:tcPr>
          <w:p w:rsidR="001741DD" w:rsidRPr="00E47A04" w:rsidRDefault="001741DD" w:rsidP="00B20C4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Условный номер</w:t>
            </w:r>
          </w:p>
        </w:tc>
        <w:tc>
          <w:tcPr>
            <w:tcW w:w="1316" w:type="dxa"/>
            <w:vMerge w:val="restart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Назначение</w:t>
            </w:r>
          </w:p>
        </w:tc>
        <w:tc>
          <w:tcPr>
            <w:tcW w:w="1255" w:type="dxa"/>
            <w:gridSpan w:val="2"/>
            <w:vMerge w:val="restart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Этаж </w:t>
            </w:r>
            <w:proofErr w:type="spellStart"/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располож-ения</w:t>
            </w:r>
            <w:proofErr w:type="spellEnd"/>
            <w:proofErr w:type="gramEnd"/>
          </w:p>
        </w:tc>
        <w:tc>
          <w:tcPr>
            <w:tcW w:w="1143" w:type="dxa"/>
            <w:gridSpan w:val="5"/>
            <w:vMerge w:val="restart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Номер подъезда</w:t>
            </w:r>
          </w:p>
        </w:tc>
        <w:tc>
          <w:tcPr>
            <w:tcW w:w="1134" w:type="dxa"/>
            <w:gridSpan w:val="5"/>
            <w:vMerge w:val="restart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Общая площадь, м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87" w:type="dxa"/>
            <w:vMerge w:val="restart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Количество комнат</w:t>
            </w:r>
          </w:p>
        </w:tc>
        <w:tc>
          <w:tcPr>
            <w:tcW w:w="3290" w:type="dxa"/>
            <w:gridSpan w:val="7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Площадь комнат</w:t>
            </w:r>
          </w:p>
        </w:tc>
        <w:tc>
          <w:tcPr>
            <w:tcW w:w="5146" w:type="dxa"/>
            <w:gridSpan w:val="12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Площадь помещений вспомогательного использования</w:t>
            </w:r>
          </w:p>
        </w:tc>
      </w:tr>
      <w:tr w:rsidR="001741DD" w:rsidRPr="00E47A04" w:rsidTr="00806ECA">
        <w:tc>
          <w:tcPr>
            <w:tcW w:w="1347" w:type="dxa"/>
            <w:gridSpan w:val="2"/>
            <w:vMerge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16" w:type="dxa"/>
            <w:vMerge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gridSpan w:val="2"/>
            <w:vMerge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3" w:type="dxa"/>
            <w:gridSpan w:val="5"/>
            <w:vMerge/>
          </w:tcPr>
          <w:p w:rsidR="001741DD" w:rsidRPr="00D62E7B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5"/>
            <w:vMerge/>
          </w:tcPr>
          <w:p w:rsidR="001741DD" w:rsidRPr="00D62E7B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87" w:type="dxa"/>
            <w:vMerge/>
          </w:tcPr>
          <w:p w:rsidR="001741DD" w:rsidRPr="00D62E7B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1" w:type="dxa"/>
            <w:gridSpan w:val="4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Условный номер комнаты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Площадь, м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399" w:type="dxa"/>
            <w:gridSpan w:val="10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Наименование помещения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Площадь, м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End"/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387" w:type="dxa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2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C1D0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83,40</w:t>
            </w:r>
          </w:p>
        </w:tc>
        <w:tc>
          <w:tcPr>
            <w:tcW w:w="1387" w:type="dxa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25,04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15,89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6,50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4,73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3,81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2,04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68,70</w:t>
            </w:r>
          </w:p>
        </w:tc>
        <w:tc>
          <w:tcPr>
            <w:tcW w:w="1387" w:type="dxa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16,59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14,51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18,44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5,93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4,33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40,19</w:t>
            </w:r>
          </w:p>
        </w:tc>
        <w:tc>
          <w:tcPr>
            <w:tcW w:w="1387" w:type="dxa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15,24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12,27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4,48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4,03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38,47</w:t>
            </w:r>
          </w:p>
        </w:tc>
        <w:tc>
          <w:tcPr>
            <w:tcW w:w="1387" w:type="dxa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80C8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80C8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14,75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80C8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80C8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11,99</w:t>
            </w:r>
          </w:p>
          <w:p w:rsidR="001741DD" w:rsidRPr="00D62E7B" w:rsidRDefault="001741DD" w:rsidP="00780C8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7,41</w:t>
            </w:r>
          </w:p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39,57</w:t>
            </w:r>
          </w:p>
        </w:tc>
        <w:tc>
          <w:tcPr>
            <w:tcW w:w="1387" w:type="dxa"/>
          </w:tcPr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80C8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80C8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16,97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80C8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10,95</w:t>
            </w:r>
          </w:p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7,33</w:t>
            </w:r>
          </w:p>
          <w:p w:rsidR="001741DD" w:rsidRPr="00D62E7B" w:rsidRDefault="001741DD" w:rsidP="00780C8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42,78</w:t>
            </w:r>
          </w:p>
        </w:tc>
        <w:tc>
          <w:tcPr>
            <w:tcW w:w="1387" w:type="dxa"/>
          </w:tcPr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80C8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80C8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16,41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12,55</w:t>
            </w:r>
          </w:p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8,37</w:t>
            </w:r>
          </w:p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5,45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7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65,40</w:t>
            </w:r>
          </w:p>
        </w:tc>
        <w:tc>
          <w:tcPr>
            <w:tcW w:w="1387" w:type="dxa"/>
          </w:tcPr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14,74</w:t>
            </w:r>
          </w:p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15,97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12,50</w:t>
            </w:r>
          </w:p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10,12</w:t>
            </w:r>
          </w:p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5,40</w:t>
            </w:r>
          </w:p>
          <w:p w:rsidR="001741DD" w:rsidRPr="00D62E7B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2,24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582505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83,71</w:t>
            </w:r>
          </w:p>
        </w:tc>
        <w:tc>
          <w:tcPr>
            <w:tcW w:w="1387" w:type="dxa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25,27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15,89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6,58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4,73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3,81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2,04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68,95</w:t>
            </w:r>
          </w:p>
        </w:tc>
        <w:tc>
          <w:tcPr>
            <w:tcW w:w="1387" w:type="dxa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16,75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14,51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18,52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5,93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6,63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4,33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40,43</w:t>
            </w:r>
          </w:p>
        </w:tc>
        <w:tc>
          <w:tcPr>
            <w:tcW w:w="1387" w:type="dxa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12,35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4,48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4,03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38,72</w:t>
            </w:r>
          </w:p>
        </w:tc>
        <w:tc>
          <w:tcPr>
            <w:tcW w:w="1387" w:type="dxa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14,91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12,08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7,41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39,77</w:t>
            </w:r>
          </w:p>
        </w:tc>
        <w:tc>
          <w:tcPr>
            <w:tcW w:w="1387" w:type="dxa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10,96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7,34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43,00</w:t>
            </w:r>
          </w:p>
        </w:tc>
        <w:tc>
          <w:tcPr>
            <w:tcW w:w="1387" w:type="dxa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16,58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12,60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8,37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5,45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65,65</w:t>
            </w:r>
          </w:p>
        </w:tc>
        <w:tc>
          <w:tcPr>
            <w:tcW w:w="1387" w:type="dxa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14,74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16,14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Гардероб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12,58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10,12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4,43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5,40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2,24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15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582505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83,67</w:t>
            </w:r>
          </w:p>
        </w:tc>
        <w:tc>
          <w:tcPr>
            <w:tcW w:w="1387" w:type="dxa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25,20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6,59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4,72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3,85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2,02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2257C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69,01</w:t>
            </w:r>
          </w:p>
        </w:tc>
        <w:tc>
          <w:tcPr>
            <w:tcW w:w="1387" w:type="dxa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16,59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14,68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4,33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40,41</w:t>
            </w:r>
          </w:p>
        </w:tc>
        <w:tc>
          <w:tcPr>
            <w:tcW w:w="1387" w:type="dxa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12,33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4,48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4,03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38,94</w:t>
            </w:r>
          </w:p>
        </w:tc>
        <w:tc>
          <w:tcPr>
            <w:tcW w:w="1387" w:type="dxa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15,13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12,08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7,41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39,77</w:t>
            </w:r>
          </w:p>
        </w:tc>
        <w:tc>
          <w:tcPr>
            <w:tcW w:w="1387" w:type="dxa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10,96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7,34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43,19</w:t>
            </w:r>
          </w:p>
        </w:tc>
        <w:tc>
          <w:tcPr>
            <w:tcW w:w="1387" w:type="dxa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16,57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12,78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8,37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5,47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65,78</w:t>
            </w:r>
          </w:p>
        </w:tc>
        <w:tc>
          <w:tcPr>
            <w:tcW w:w="1387" w:type="dxa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14,74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16,27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12,57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5,40</w:t>
            </w:r>
          </w:p>
          <w:p w:rsidR="001741DD" w:rsidRPr="00D62E7B" w:rsidRDefault="001741DD" w:rsidP="00563AB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2,24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22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582505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83,67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25,20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6,59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4,72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3,85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2,02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69,01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16,59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14,68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40,41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12,33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4,48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4,03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38,94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15,13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12,08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7,41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39,77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10,96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7,34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43,19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16,57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12,78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8,37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5,47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65,78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14,74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16,27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12,57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5,40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2,24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29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582505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83,67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25,20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6,59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4,72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3,85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2,02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69,01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16,59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14,68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40,41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12,33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4,48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4,03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38,94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15,13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12,08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7,41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39,77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10,96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7,34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43,19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16,57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12,78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8,37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5,47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65,78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14,74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16,27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12,57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5,40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2,24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582505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83,67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25,20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16,32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Кухня-ниша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Коридор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6,59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4,72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4,35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3,85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2,02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37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69,01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16,59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14,68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40,41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12,33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4,48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4,03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38,94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15,13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12,08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7,41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39,77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10,96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7,34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43,19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16,57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12,78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8,37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5,47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65,78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14,74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16,27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12,57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5,40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2,24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582505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83,34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25,12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15,89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6,50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4,71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1,97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44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68,83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16,59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14,61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18,56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5,93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4,31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40,20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15,33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12,27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4,44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4,00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46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38,43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14,75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11,99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7,39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47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39,47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16,97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10,88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7,32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48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42,71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16,41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12,52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8,36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49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65,34</w:t>
            </w:r>
          </w:p>
        </w:tc>
        <w:tc>
          <w:tcPr>
            <w:tcW w:w="1387" w:type="dxa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14,75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15,97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12,50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10,12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5,35</w:t>
            </w:r>
          </w:p>
          <w:p w:rsidR="001741DD" w:rsidRPr="00D62E7B" w:rsidRDefault="001741DD" w:rsidP="00E8727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50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582505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83,34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25,12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15,89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6,50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4,71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1,97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51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68,83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16,59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14,61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18,56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5,93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4,31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52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40,20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15,33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12,27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4,44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4,00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53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38,43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14,75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11,99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7,39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54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39,47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16,97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10,88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7,32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55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42,71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16,41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12,52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8,36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56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65,34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14,75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15,97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12,50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10,12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5,35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57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582505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83,34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25,12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15,89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6,50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4,71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1,97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58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68,83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16,59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14,61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Коридор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18,56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5,93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6,62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4,31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59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40,20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15,33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12,27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4,44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4,00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60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38,43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14,75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11,99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7,39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61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39,47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16,97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10,88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7,32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62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42,71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16,41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12,52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8,36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63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65,34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14,75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15,97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12,50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10,12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5,35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64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83,34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25,12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15,89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6,50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4,71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1,97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4,70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65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5E42A0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68,83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16,59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14,61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18,56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5,93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4,31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lastRenderedPageBreak/>
              <w:t>2,22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66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40,20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15,33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12,27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4,44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4,00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67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38,43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14,75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11,99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7,39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68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39,47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16,97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10,88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7,32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69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42,71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16,41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12,52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8,36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70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65,34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14,75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15,97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12,50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10,12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5,35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71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23C88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83,43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25,20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6,59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4,68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1,93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4,68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72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5E42A0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23C88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68,86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16,60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14,68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4,29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73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40,23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12,31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4,40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3,95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74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38,87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15,14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12,08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7,37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75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39,69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10,96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7,30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76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43,11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16,57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12,78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8,33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5,43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77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65,62</w:t>
            </w:r>
          </w:p>
        </w:tc>
        <w:tc>
          <w:tcPr>
            <w:tcW w:w="1387" w:type="dxa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14,75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16,27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12,57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5,27</w:t>
            </w:r>
          </w:p>
          <w:p w:rsidR="001741DD" w:rsidRPr="00D62E7B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2,20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78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E47A04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83,43</w:t>
            </w:r>
          </w:p>
        </w:tc>
        <w:tc>
          <w:tcPr>
            <w:tcW w:w="1387" w:type="dxa"/>
          </w:tcPr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62E7B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25,20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6,59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4,68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1,93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4,68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79</w:t>
            </w:r>
          </w:p>
        </w:tc>
        <w:tc>
          <w:tcPr>
            <w:tcW w:w="1316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5E42A0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1143" w:type="dxa"/>
            <w:gridSpan w:val="5"/>
          </w:tcPr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68,86</w:t>
            </w:r>
          </w:p>
        </w:tc>
        <w:tc>
          <w:tcPr>
            <w:tcW w:w="1387" w:type="dxa"/>
          </w:tcPr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16,60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14,68</w:t>
            </w:r>
          </w:p>
        </w:tc>
        <w:tc>
          <w:tcPr>
            <w:tcW w:w="3399" w:type="dxa"/>
            <w:gridSpan w:val="10"/>
          </w:tcPr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62E7B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D62E7B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D62E7B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4,29</w:t>
            </w:r>
          </w:p>
          <w:p w:rsidR="001741DD" w:rsidRPr="00D62E7B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D62E7B">
              <w:rPr>
                <w:rFonts w:asciiTheme="minorHAnsi" w:hAnsiTheme="minorHAnsi" w:cstheme="minorHAnsi"/>
                <w:szCs w:val="22"/>
              </w:rPr>
              <w:t>2,16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40,23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Гардероб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12,31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4,40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3,95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81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38,87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15,14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12,08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7,37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39,69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10,96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7,30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43,11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12,78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8,33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5,43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65,62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14,75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16,27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12,57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5,27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83,43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25,20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6,59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4,68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1,93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68,86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16,60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14,68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4,29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40,23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12,31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4,40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3,95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88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38,87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15,14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12,08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7,37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39,69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10,96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7,30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90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43,11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12,78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8,33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5,43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65,62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14,75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16,27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12,57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5,27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92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83,43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25,20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6,59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4,68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1,93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93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68,86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16,60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14,68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4,29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94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40,23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12,31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4,40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3,95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95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38,87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15,14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12,08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7,37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4,28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96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39,69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10,96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7,30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97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43,11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12,78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8,33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5,43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98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65,62</w:t>
            </w:r>
          </w:p>
        </w:tc>
        <w:tc>
          <w:tcPr>
            <w:tcW w:w="1387" w:type="dxa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14,75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16,27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12,57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5,27</w:t>
            </w:r>
          </w:p>
          <w:p w:rsidR="001741DD" w:rsidRPr="00654511" w:rsidRDefault="001741DD" w:rsidP="00B23C8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99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83,46</w:t>
            </w:r>
          </w:p>
        </w:tc>
        <w:tc>
          <w:tcPr>
            <w:tcW w:w="1387" w:type="dxa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25,21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6,58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4,65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1,93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68,06</w:t>
            </w:r>
          </w:p>
        </w:tc>
        <w:tc>
          <w:tcPr>
            <w:tcW w:w="1387" w:type="dxa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15,83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14,69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18,56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4,29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2,13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40,19</w:t>
            </w:r>
          </w:p>
        </w:tc>
        <w:tc>
          <w:tcPr>
            <w:tcW w:w="1387" w:type="dxa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12,30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4,37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3,95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38,85</w:t>
            </w:r>
          </w:p>
        </w:tc>
        <w:tc>
          <w:tcPr>
            <w:tcW w:w="1387" w:type="dxa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12,07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7,37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103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39,66</w:t>
            </w:r>
          </w:p>
        </w:tc>
        <w:tc>
          <w:tcPr>
            <w:tcW w:w="1387" w:type="dxa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10,95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7,30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43,14</w:t>
            </w:r>
          </w:p>
        </w:tc>
        <w:tc>
          <w:tcPr>
            <w:tcW w:w="1387" w:type="dxa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12,78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8,33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65,69</w:t>
            </w:r>
          </w:p>
        </w:tc>
        <w:tc>
          <w:tcPr>
            <w:tcW w:w="1387" w:type="dxa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14,75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16,27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12,57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10,22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5,27</w:t>
            </w:r>
          </w:p>
          <w:p w:rsidR="001741DD" w:rsidRPr="00654511" w:rsidRDefault="001741DD" w:rsidP="007A15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83,46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25,21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6,58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4,65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1,93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68,06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15,83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14,69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18,56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4,29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2,13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40,19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12,30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4,37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3,95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38,85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12,07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7,37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39,66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10,95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7,30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4,26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111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43,14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12,78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8,33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65,69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14,75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16,27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12,57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10,22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5,27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83,46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25,21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6,58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4,65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1,93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68,06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15,83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14,69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18,56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4,29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2,13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40,19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12,30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4,37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3,95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38,85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12,07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7,37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39,66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10,95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7,30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118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43,14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12,78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8,33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65,69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14,75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16,27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12,57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10,22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5,27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83,46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25,21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6,58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4,65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1,93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68,06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15,83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14,69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18,56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4,29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2,13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40,19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12,30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4,37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3,95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38,85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12,07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7,37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39,66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10,95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7,30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43,14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12,78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8,33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5,46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126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65,69</w:t>
            </w:r>
          </w:p>
        </w:tc>
        <w:tc>
          <w:tcPr>
            <w:tcW w:w="1387" w:type="dxa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14,75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16,27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Санузел</w:t>
            </w:r>
          </w:p>
        </w:tc>
        <w:tc>
          <w:tcPr>
            <w:tcW w:w="1747" w:type="dxa"/>
            <w:gridSpan w:val="2"/>
          </w:tcPr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12,57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10,22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5,27</w:t>
            </w:r>
          </w:p>
          <w:p w:rsidR="001741DD" w:rsidRPr="00654511" w:rsidRDefault="001741DD" w:rsidP="00E875A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65,40</w:t>
            </w:r>
          </w:p>
        </w:tc>
        <w:tc>
          <w:tcPr>
            <w:tcW w:w="1387" w:type="dxa"/>
          </w:tcPr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15,98</w:t>
            </w:r>
          </w:p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12,50</w:t>
            </w:r>
          </w:p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10,12</w:t>
            </w:r>
          </w:p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5,40</w:t>
            </w:r>
          </w:p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2,24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42,78</w:t>
            </w:r>
          </w:p>
        </w:tc>
        <w:tc>
          <w:tcPr>
            <w:tcW w:w="1387" w:type="dxa"/>
          </w:tcPr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30479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30479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30479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12,55</w:t>
            </w:r>
          </w:p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8,37</w:t>
            </w:r>
          </w:p>
          <w:p w:rsidR="001741DD" w:rsidRPr="00654511" w:rsidRDefault="001741DD" w:rsidP="00ED0AE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5,45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2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30479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39,50</w:t>
            </w:r>
          </w:p>
        </w:tc>
        <w:tc>
          <w:tcPr>
            <w:tcW w:w="1387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30479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30479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16,97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30479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10,88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7,33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30479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38,47</w:t>
            </w:r>
          </w:p>
        </w:tc>
        <w:tc>
          <w:tcPr>
            <w:tcW w:w="1387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11,99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7,41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30479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40,19</w:t>
            </w:r>
          </w:p>
        </w:tc>
        <w:tc>
          <w:tcPr>
            <w:tcW w:w="1387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15,25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12,27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4,48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4,03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30479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68,76</w:t>
            </w:r>
          </w:p>
        </w:tc>
        <w:tc>
          <w:tcPr>
            <w:tcW w:w="1387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16,59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14,52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18,49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5,93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4,33</w:t>
            </w:r>
          </w:p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30479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83,37</w:t>
            </w:r>
          </w:p>
        </w:tc>
        <w:tc>
          <w:tcPr>
            <w:tcW w:w="1387" w:type="dxa"/>
          </w:tcPr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Жилая</w:t>
            </w:r>
          </w:p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25,02</w:t>
            </w:r>
          </w:p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15,89</w:t>
            </w:r>
          </w:p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Кухня-ниша</w:t>
            </w:r>
          </w:p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Прихожая</w:t>
            </w:r>
          </w:p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6,50</w:t>
            </w:r>
          </w:p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4,73</w:t>
            </w:r>
          </w:p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4,34</w:t>
            </w:r>
          </w:p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3,81</w:t>
            </w:r>
          </w:p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2,04</w:t>
            </w:r>
          </w:p>
          <w:p w:rsidR="001741DD" w:rsidRPr="00654511" w:rsidRDefault="001741DD" w:rsidP="00D04D8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4,72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134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65,65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16,15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14,74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12,57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10,12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2,24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42,99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12,59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8,37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5,45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39,76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10,95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7,34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38,71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14,92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12,06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7,41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40,42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12,34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4,48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4,03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68,95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16,75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14,52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18,52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83,71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25,27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15,89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Гардероб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6,58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4,73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3,81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2,04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4,72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141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65,79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12,56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2,24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43,26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12,84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8,37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5,47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39,77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17,16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10,95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7,34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38,94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15,14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12,07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7,41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40,43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12,35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4,48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4,03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69,06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16,60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83,67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24,23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7,29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4,99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3,85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2,02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4,72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148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65,79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12,56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2,24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43,26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12,84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8,37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5,47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39,77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17,16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7,34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38,94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15,14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12,07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7,41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40,43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4,48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4,03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69,06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16,60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83,67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24,23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7,29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4,99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3,85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2,02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4,72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155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65,79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12,56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2,24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43,26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12,84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8,37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5,47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39,77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17,16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7,34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38,94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15,14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12,07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7,41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40,43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4,48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4,03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69,06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16,60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83,67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24,23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7,29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4,99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3,85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2,02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4,72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65,79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12,56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4,43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2,24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163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43,26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12,84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8,37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5,47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39,77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17,16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7,34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38,94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15,14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12,07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7,41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40,43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4,48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4,03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69,06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16,60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83,67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24,23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7,29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4,99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3,85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2,02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4,72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65,33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15,98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12,50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10,12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5,35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2,22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170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42,73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12,52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8,38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39,49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16,98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10,88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7,32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4,31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38,44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11,99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7,39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4,31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40,08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15,25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12,23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4,44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4,00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68,63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16,59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14,52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18,44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4,31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83,34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25,12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15,89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6,50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4,71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1,97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4,70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65,33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15,98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5,35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177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42,73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8,38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39,49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16,98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10,88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4,31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38,44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11,99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4,31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40,08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15,25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12,23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4,44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4,00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68,63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14,52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18,44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4,31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83,34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25,12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15,89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6,50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4,71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1,97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4,70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65,33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15,98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5,35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42,73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12,52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8,38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5,42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185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39,49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16,98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10,88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4,31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38,44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11,99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4,31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40,08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15,25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12,23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4,44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4,00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68,63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14,52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18,44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4,31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83,34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25,12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15,89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6,50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4,71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1,97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4,70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65,33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15,98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5,35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42,73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8,38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192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39,49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16,98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10,88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4,31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38,44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11,99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4,31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40,08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15,25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12,23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4,44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4,00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68,63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14,52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18,44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5,93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4,31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2,22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83,34</w:t>
            </w:r>
          </w:p>
        </w:tc>
        <w:tc>
          <w:tcPr>
            <w:tcW w:w="1387" w:type="dxa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25,12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15,89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6,50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4,71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1,97</w:t>
            </w:r>
          </w:p>
          <w:p w:rsidR="001741DD" w:rsidRPr="00654511" w:rsidRDefault="001741DD" w:rsidP="000C329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4,70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65,62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12,56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5,27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43,17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12,83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5,43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2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39,69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17,16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10,95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4,28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200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38,86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15,14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12,07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7,37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201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40,22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3,95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202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68,90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16,60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4,29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203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83,43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24,23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7,29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4,95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204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65,62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12,56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5,27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205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43,17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12,83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5,43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206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39,69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17,16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10,95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207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38,86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15,14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12,07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7,37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208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40,22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3,95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209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68,90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16,60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4,29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210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83,43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24,23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7,29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4,95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211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65,62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12,56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5,27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212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43,17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12,83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5,43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213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39,69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17,16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10,95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214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38,86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15,14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12,07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7,37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4,28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215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40,22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3,95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216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68,90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16,60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4,29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217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83,43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24,23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7,29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4,95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218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65,62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12,56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5,27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2,20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219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43,17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16,58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12,83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5,43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220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39,69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17,16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10,95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221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38,86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15,14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12,07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7,37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222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40,22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3,95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223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68,90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16,60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4,29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224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83,43</w:t>
            </w:r>
          </w:p>
        </w:tc>
        <w:tc>
          <w:tcPr>
            <w:tcW w:w="1387" w:type="dxa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24,23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7,29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4,95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1,93</w:t>
            </w:r>
          </w:p>
          <w:p w:rsidR="001741DD" w:rsidRPr="00654511" w:rsidRDefault="001741DD" w:rsidP="00451B6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225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65,61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12,57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5,27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226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43,09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12,78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5,41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227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39,67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10,96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228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38,84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12,08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7,37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229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40,20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Гардероб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12,31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4,37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3,95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230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68,87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16,60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4,29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2,13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231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83,41</w:t>
            </w:r>
          </w:p>
        </w:tc>
        <w:tc>
          <w:tcPr>
            <w:tcW w:w="1387" w:type="dxa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24,23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7,29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4,93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1,93</w:t>
            </w:r>
          </w:p>
          <w:p w:rsidR="001741DD" w:rsidRPr="00654511" w:rsidRDefault="001741DD" w:rsidP="0071702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232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65,61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16,30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12,57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5,27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233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43,09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12,78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5,41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234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Pr="00654511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39,67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10,96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7,30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235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38,84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12,08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7,37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236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40,20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12,31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4,37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3,95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237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68,87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16,60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18,57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4,29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2,13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238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83,41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24,23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7,29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4,93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239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65,61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16,30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12,57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5,27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43,09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12,78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5,41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Pr="00654511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39,67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10,96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7,30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38,84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12,08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7,37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243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40,20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12,31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4,37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3,95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244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68,87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16,60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Коридор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18,57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6,62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4,29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2,13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245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83,41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24,23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7,29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4,93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246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65,61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16,30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12,57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10,13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4,43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5,27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2,18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247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43,09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16,57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12,78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8,33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5,41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248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Pr="00654511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39,67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17,15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10,96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7,30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249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38,84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15,13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12,08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7,37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250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40,20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15,41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12,31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4,37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3,95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4,16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251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68,87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16,60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14,72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18,57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5,94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6,62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4,29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lastRenderedPageBreak/>
              <w:t>2,13</w:t>
            </w:r>
          </w:p>
        </w:tc>
      </w:tr>
      <w:tr w:rsidR="001741DD" w:rsidRPr="00E47A04" w:rsidTr="00806ECA">
        <w:trPr>
          <w:trHeight w:val="167"/>
        </w:trPr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252</w:t>
            </w:r>
          </w:p>
        </w:tc>
        <w:tc>
          <w:tcPr>
            <w:tcW w:w="1316" w:type="dxa"/>
          </w:tcPr>
          <w:p w:rsidR="001741DD" w:rsidRPr="00654511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Жилое</w:t>
            </w:r>
          </w:p>
        </w:tc>
        <w:tc>
          <w:tcPr>
            <w:tcW w:w="1255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1143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83,41</w:t>
            </w:r>
          </w:p>
        </w:tc>
        <w:tc>
          <w:tcPr>
            <w:tcW w:w="1387" w:type="dxa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91" w:type="dxa"/>
            <w:gridSpan w:val="4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Жилая</w:t>
            </w:r>
          </w:p>
        </w:tc>
        <w:tc>
          <w:tcPr>
            <w:tcW w:w="1999" w:type="dxa"/>
            <w:gridSpan w:val="3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24,23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15,90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16,32</w:t>
            </w:r>
          </w:p>
        </w:tc>
        <w:tc>
          <w:tcPr>
            <w:tcW w:w="3399" w:type="dxa"/>
            <w:gridSpan w:val="10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Кухня-ниша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Прихожая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Гардероб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54511"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 w:rsidRPr="00654511"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 w:rsidRPr="00654511"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1747" w:type="dxa"/>
            <w:gridSpan w:val="2"/>
          </w:tcPr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7,29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4,93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4,35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3,78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1,93</w:t>
            </w:r>
          </w:p>
          <w:p w:rsidR="001741DD" w:rsidRPr="00654511" w:rsidRDefault="001741DD" w:rsidP="00AF58A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654511">
              <w:rPr>
                <w:rFonts w:asciiTheme="minorHAnsi" w:hAnsiTheme="minorHAnsi" w:cstheme="minorHAnsi"/>
                <w:szCs w:val="22"/>
              </w:rPr>
              <w:t>4,68</w:t>
            </w:r>
          </w:p>
        </w:tc>
      </w:tr>
      <w:tr w:rsidR="001741DD" w:rsidRPr="00E47A04" w:rsidTr="00806ECA">
        <w:tc>
          <w:tcPr>
            <w:tcW w:w="16018" w:type="dxa"/>
            <w:gridSpan w:val="3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53" w:name="P501"/>
            <w:bookmarkEnd w:id="53"/>
            <w:r w:rsidRPr="00E47A04">
              <w:rPr>
                <w:rFonts w:asciiTheme="minorHAnsi" w:hAnsiTheme="minorHAnsi" w:cstheme="minorHAnsi"/>
                <w:szCs w:val="22"/>
              </w:rPr>
              <w:t>15.3. Об основных характеристиках нежилых помещений</w:t>
            </w:r>
            <w:bookmarkStart w:id="54" w:name="_GoBack"/>
            <w:bookmarkEnd w:id="54"/>
          </w:p>
        </w:tc>
      </w:tr>
      <w:tr w:rsidR="001741DD" w:rsidRPr="00E47A04" w:rsidTr="00EE1DE2">
        <w:tc>
          <w:tcPr>
            <w:tcW w:w="1347" w:type="dxa"/>
            <w:gridSpan w:val="2"/>
            <w:vMerge w:val="restart"/>
          </w:tcPr>
          <w:p w:rsidR="001741DD" w:rsidRPr="00E47A04" w:rsidRDefault="001741DD" w:rsidP="00D31D13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Условный номер</w:t>
            </w:r>
          </w:p>
        </w:tc>
        <w:tc>
          <w:tcPr>
            <w:tcW w:w="1347" w:type="dxa"/>
            <w:gridSpan w:val="2"/>
            <w:vMerge w:val="restart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Назначение</w:t>
            </w:r>
          </w:p>
        </w:tc>
        <w:tc>
          <w:tcPr>
            <w:tcW w:w="1701" w:type="dxa"/>
            <w:gridSpan w:val="4"/>
            <w:vMerge w:val="restart"/>
          </w:tcPr>
          <w:p w:rsidR="001741DD" w:rsidRPr="00E47A04" w:rsidRDefault="001741DD" w:rsidP="00EE1DE2">
            <w:pPr>
              <w:pStyle w:val="ConsPlusNormal"/>
              <w:ind w:left="-62" w:right="-62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Этаж расположения</w:t>
            </w:r>
          </w:p>
        </w:tc>
        <w:tc>
          <w:tcPr>
            <w:tcW w:w="1276" w:type="dxa"/>
            <w:gridSpan w:val="5"/>
            <w:vMerge w:val="restart"/>
          </w:tcPr>
          <w:p w:rsidR="001741DD" w:rsidRPr="00E47A04" w:rsidRDefault="001741DD" w:rsidP="00EE1DE2">
            <w:pPr>
              <w:pStyle w:val="ConsPlusNormal"/>
              <w:ind w:left="-62" w:right="-45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подъезда</w:t>
            </w:r>
          </w:p>
        </w:tc>
        <w:tc>
          <w:tcPr>
            <w:tcW w:w="1911" w:type="dxa"/>
            <w:gridSpan w:val="3"/>
            <w:vMerge w:val="restart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Площадь, м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436" w:type="dxa"/>
            <w:gridSpan w:val="19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Площадь частей нежилого помещения</w:t>
            </w:r>
          </w:p>
        </w:tc>
      </w:tr>
      <w:tr w:rsidR="001741DD" w:rsidRPr="00E47A04" w:rsidTr="00EE1DE2">
        <w:tc>
          <w:tcPr>
            <w:tcW w:w="1347" w:type="dxa"/>
            <w:gridSpan w:val="2"/>
            <w:vMerge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7" w:type="dxa"/>
            <w:gridSpan w:val="2"/>
            <w:vMerge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4"/>
            <w:vMerge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11" w:type="dxa"/>
            <w:gridSpan w:val="3"/>
            <w:vMerge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565" w:type="dxa"/>
            <w:gridSpan w:val="16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помещения</w:t>
            </w:r>
          </w:p>
        </w:tc>
        <w:tc>
          <w:tcPr>
            <w:tcW w:w="2871" w:type="dxa"/>
            <w:gridSpan w:val="3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Площадь, м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End"/>
          </w:p>
        </w:tc>
      </w:tr>
      <w:tr w:rsidR="001741DD" w:rsidRPr="00E47A04" w:rsidTr="00EE1DE2"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276" w:type="dxa"/>
            <w:gridSpan w:val="5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911" w:type="dxa"/>
            <w:gridSpan w:val="3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5565" w:type="dxa"/>
            <w:gridSpan w:val="16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2871" w:type="dxa"/>
            <w:gridSpan w:val="3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7</w:t>
            </w:r>
          </w:p>
        </w:tc>
      </w:tr>
      <w:tr w:rsidR="001741DD" w:rsidRPr="00E47A04" w:rsidTr="00EE1DE2"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Офисные помещения</w:t>
            </w:r>
          </w:p>
        </w:tc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нежилое</w:t>
            </w:r>
          </w:p>
        </w:tc>
        <w:tc>
          <w:tcPr>
            <w:tcW w:w="1701" w:type="dxa"/>
            <w:gridSpan w:val="4"/>
          </w:tcPr>
          <w:p w:rsidR="001741DD" w:rsidRPr="00E47A04" w:rsidRDefault="001741DD" w:rsidP="00EE1DE2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Цоколь</w:t>
            </w:r>
          </w:p>
        </w:tc>
        <w:tc>
          <w:tcPr>
            <w:tcW w:w="1276" w:type="dxa"/>
            <w:gridSpan w:val="5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911" w:type="dxa"/>
            <w:gridSpan w:val="3"/>
          </w:tcPr>
          <w:p w:rsidR="001741DD" w:rsidRPr="00E47A04" w:rsidRDefault="00A11CFA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592,72</w:t>
            </w:r>
          </w:p>
        </w:tc>
        <w:tc>
          <w:tcPr>
            <w:tcW w:w="5565" w:type="dxa"/>
            <w:gridSpan w:val="16"/>
          </w:tcPr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5E65EB">
              <w:rPr>
                <w:rFonts w:asciiTheme="minorHAnsi" w:hAnsiTheme="minorHAnsi" w:cstheme="minorHAnsi"/>
                <w:szCs w:val="22"/>
              </w:rPr>
              <w:t>Тамбур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5E65E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5E65EB">
              <w:rPr>
                <w:rFonts w:asciiTheme="minorHAnsi" w:hAnsiTheme="minorHAnsi" w:cstheme="minorHAnsi"/>
                <w:szCs w:val="22"/>
              </w:rPr>
              <w:t>Тамбур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5E65EB">
              <w:rPr>
                <w:rFonts w:asciiTheme="minorHAnsi" w:hAnsiTheme="minorHAnsi" w:cstheme="minorHAnsi"/>
                <w:szCs w:val="22"/>
              </w:rPr>
              <w:t>Тамбур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Зона безопасности МГН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ПУИ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Офис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Офис</w:t>
            </w:r>
          </w:p>
          <w:p w:rsidR="001741DD" w:rsidRDefault="001741DD" w:rsidP="005E65E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Офис</w:t>
            </w:r>
          </w:p>
          <w:p w:rsidR="001741DD" w:rsidRDefault="001741DD" w:rsidP="005E65E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5E65EB">
              <w:rPr>
                <w:rFonts w:asciiTheme="minorHAnsi" w:hAnsiTheme="minorHAnsi" w:cstheme="minorHAnsi"/>
                <w:szCs w:val="22"/>
              </w:rPr>
              <w:t>Тамбур</w:t>
            </w:r>
          </w:p>
          <w:p w:rsidR="001741DD" w:rsidRPr="00E47A04" w:rsidRDefault="001741DD" w:rsidP="00C368A5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71" w:type="dxa"/>
            <w:gridSpan w:val="3"/>
          </w:tcPr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5E65EB">
              <w:rPr>
                <w:rFonts w:asciiTheme="minorHAnsi" w:hAnsiTheme="minorHAnsi" w:cstheme="minorHAnsi"/>
                <w:szCs w:val="22"/>
              </w:rPr>
              <w:t>4,85</w:t>
            </w:r>
          </w:p>
          <w:p w:rsidR="001741DD" w:rsidRDefault="00A11CFA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79</w:t>
            </w:r>
            <w:r w:rsidR="001741DD">
              <w:rPr>
                <w:rFonts w:asciiTheme="minorHAnsi" w:hAnsiTheme="minorHAnsi" w:cstheme="minorHAnsi"/>
                <w:szCs w:val="22"/>
              </w:rPr>
              <w:t>,76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2,65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2,34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5,36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5,07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3,42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4,79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10,00</w:t>
            </w:r>
          </w:p>
          <w:p w:rsidR="001741DD" w:rsidRDefault="00A11CFA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156,9</w:t>
            </w:r>
            <w:r w:rsidR="001741DD">
              <w:rPr>
                <w:rFonts w:asciiTheme="minorHAnsi" w:hAnsiTheme="minorHAnsi" w:cstheme="minorHAnsi"/>
                <w:szCs w:val="22"/>
              </w:rPr>
              <w:t>8</w:t>
            </w:r>
          </w:p>
          <w:p w:rsidR="001741DD" w:rsidRDefault="00A11CFA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287,8</w:t>
            </w:r>
            <w:r w:rsidR="001741DD">
              <w:rPr>
                <w:rFonts w:asciiTheme="minorHAnsi" w:hAnsiTheme="minorHAnsi" w:cstheme="minorHAnsi"/>
                <w:szCs w:val="22"/>
              </w:rPr>
              <w:t>4</w:t>
            </w:r>
          </w:p>
          <w:p w:rsidR="001741DD" w:rsidRDefault="001741DD" w:rsidP="005E65E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21,68</w:t>
            </w:r>
          </w:p>
          <w:p w:rsidR="001741DD" w:rsidRDefault="001741DD" w:rsidP="005E65E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7,98</w:t>
            </w:r>
          </w:p>
          <w:p w:rsidR="001741DD" w:rsidRPr="00E47A04" w:rsidRDefault="001741DD" w:rsidP="005E65E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EE1DE2"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Офисные помещения</w:t>
            </w:r>
          </w:p>
        </w:tc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нежилое</w:t>
            </w:r>
          </w:p>
        </w:tc>
        <w:tc>
          <w:tcPr>
            <w:tcW w:w="1701" w:type="dxa"/>
            <w:gridSpan w:val="4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76" w:type="dxa"/>
            <w:gridSpan w:val="5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911" w:type="dxa"/>
            <w:gridSpan w:val="3"/>
          </w:tcPr>
          <w:p w:rsidR="001741DD" w:rsidRPr="00E47A04" w:rsidRDefault="00A11CFA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618,4</w:t>
            </w:r>
            <w:r w:rsidR="001741DD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5565" w:type="dxa"/>
            <w:gridSpan w:val="16"/>
          </w:tcPr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5E65EB"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Офис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Офис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Офис</w:t>
            </w:r>
          </w:p>
          <w:p w:rsidR="001741DD" w:rsidRDefault="001741DD" w:rsidP="009E377F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Default="001741DD" w:rsidP="009E377F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ПУИ</w:t>
            </w:r>
          </w:p>
          <w:p w:rsidR="001741DD" w:rsidRPr="00EE2279" w:rsidRDefault="001741DD" w:rsidP="00EE227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lastRenderedPageBreak/>
              <w:t>Сан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2871" w:type="dxa"/>
            <w:gridSpan w:val="3"/>
          </w:tcPr>
          <w:p w:rsidR="001741DD" w:rsidRDefault="00A11CFA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76,4</w:t>
            </w:r>
            <w:r w:rsidR="001741DD">
              <w:rPr>
                <w:rFonts w:asciiTheme="minorHAnsi" w:hAnsiTheme="minorHAnsi" w:cstheme="minorHAnsi"/>
                <w:szCs w:val="22"/>
              </w:rPr>
              <w:t>1</w:t>
            </w:r>
          </w:p>
          <w:p w:rsidR="001741DD" w:rsidRDefault="00A11CFA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165,6</w:t>
            </w:r>
            <w:r w:rsidR="001741DD">
              <w:rPr>
                <w:rFonts w:asciiTheme="minorHAnsi" w:hAnsiTheme="minorHAnsi" w:cstheme="minorHAnsi"/>
                <w:szCs w:val="22"/>
              </w:rPr>
              <w:t>6</w:t>
            </w:r>
          </w:p>
          <w:p w:rsidR="001741DD" w:rsidRDefault="00A11CFA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299,4</w:t>
            </w:r>
            <w:r w:rsidR="001741DD">
              <w:rPr>
                <w:rFonts w:asciiTheme="minorHAnsi" w:hAnsiTheme="minorHAnsi" w:cstheme="minorHAnsi"/>
                <w:szCs w:val="22"/>
              </w:rPr>
              <w:t>8</w:t>
            </w:r>
          </w:p>
          <w:p w:rsidR="001741DD" w:rsidRDefault="00A11CFA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58,5</w:t>
            </w:r>
            <w:r w:rsidR="001741DD">
              <w:rPr>
                <w:rFonts w:asciiTheme="minorHAnsi" w:hAnsiTheme="minorHAnsi" w:cstheme="minorHAnsi"/>
                <w:szCs w:val="22"/>
              </w:rPr>
              <w:t>9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5,04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3,60</w:t>
            </w:r>
          </w:p>
          <w:p w:rsidR="001741DD" w:rsidRPr="00EE2279" w:rsidRDefault="001741DD" w:rsidP="00EE227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9,69</w:t>
            </w:r>
          </w:p>
        </w:tc>
      </w:tr>
      <w:tr w:rsidR="001741DD" w:rsidRPr="00E47A04" w:rsidTr="00EE1DE2"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Офисные помещения</w:t>
            </w:r>
          </w:p>
        </w:tc>
        <w:tc>
          <w:tcPr>
            <w:tcW w:w="1347" w:type="dxa"/>
            <w:gridSpan w:val="2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нежилое</w:t>
            </w:r>
          </w:p>
        </w:tc>
        <w:tc>
          <w:tcPr>
            <w:tcW w:w="1701" w:type="dxa"/>
            <w:gridSpan w:val="4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276" w:type="dxa"/>
            <w:gridSpan w:val="5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911" w:type="dxa"/>
            <w:gridSpan w:val="3"/>
          </w:tcPr>
          <w:p w:rsidR="001741DD" w:rsidRPr="00E47A04" w:rsidRDefault="00A11CFA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591,4</w:t>
            </w:r>
          </w:p>
        </w:tc>
        <w:tc>
          <w:tcPr>
            <w:tcW w:w="5565" w:type="dxa"/>
            <w:gridSpan w:val="16"/>
          </w:tcPr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Тамбур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Коридор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Тамбур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Зона безопасности МГН</w:t>
            </w:r>
          </w:p>
          <w:p w:rsidR="001741DD" w:rsidRPr="00EE2279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Офис</w:t>
            </w:r>
          </w:p>
          <w:p w:rsidR="001741DD" w:rsidRPr="00EE2279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Офис</w:t>
            </w:r>
          </w:p>
          <w:p w:rsidR="001741DD" w:rsidRPr="00EE2279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Офис</w:t>
            </w:r>
          </w:p>
          <w:p w:rsidR="001741DD" w:rsidRDefault="001741DD" w:rsidP="00EE227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Default="001741DD" w:rsidP="00EE227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ПУИ</w:t>
            </w:r>
          </w:p>
          <w:p w:rsidR="001741DD" w:rsidRDefault="001741DD" w:rsidP="00EE227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  <w:p w:rsidR="001741DD" w:rsidRPr="00EE2279" w:rsidRDefault="001741DD" w:rsidP="00EE227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2871" w:type="dxa"/>
            <w:gridSpan w:val="3"/>
          </w:tcPr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5,67</w:t>
            </w:r>
          </w:p>
          <w:p w:rsidR="001741DD" w:rsidRDefault="00A11CFA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112</w:t>
            </w:r>
            <w:r w:rsidR="001741DD">
              <w:rPr>
                <w:rFonts w:asciiTheme="minorHAnsi" w:hAnsiTheme="minorHAnsi" w:cstheme="minorHAnsi"/>
                <w:szCs w:val="22"/>
              </w:rPr>
              <w:t>,20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7,32</w:t>
            </w:r>
          </w:p>
          <w:p w:rsidR="001741DD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4,80</w:t>
            </w:r>
          </w:p>
          <w:p w:rsidR="001741DD" w:rsidRPr="00EE2279" w:rsidRDefault="00A11CFA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44,73</w:t>
            </w:r>
          </w:p>
          <w:p w:rsidR="001741DD" w:rsidRPr="00EE2279" w:rsidRDefault="00A11CFA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280,0</w:t>
            </w:r>
            <w:r w:rsidR="001741DD">
              <w:rPr>
                <w:rFonts w:asciiTheme="minorHAnsi" w:hAnsiTheme="minorHAnsi" w:cstheme="minorHAnsi"/>
                <w:szCs w:val="22"/>
              </w:rPr>
              <w:t>4</w:t>
            </w:r>
          </w:p>
          <w:p w:rsidR="001741DD" w:rsidRPr="00EE2279" w:rsidRDefault="00A11CFA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113,4</w:t>
            </w:r>
            <w:r w:rsidR="001741DD">
              <w:rPr>
                <w:rFonts w:asciiTheme="minorHAnsi" w:hAnsiTheme="minorHAnsi" w:cstheme="minorHAnsi"/>
                <w:szCs w:val="22"/>
              </w:rPr>
              <w:t>3</w:t>
            </w:r>
          </w:p>
          <w:p w:rsidR="001741DD" w:rsidRPr="00EE2279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5,02</w:t>
            </w:r>
          </w:p>
          <w:p w:rsidR="001741DD" w:rsidRPr="00EE2279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3,60</w:t>
            </w:r>
          </w:p>
          <w:p w:rsidR="001741DD" w:rsidRPr="00EE2279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4,59</w:t>
            </w:r>
          </w:p>
          <w:p w:rsidR="001741DD" w:rsidRPr="00EE2279" w:rsidRDefault="001741DD" w:rsidP="00EE227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10,00</w:t>
            </w:r>
          </w:p>
        </w:tc>
      </w:tr>
      <w:tr w:rsidR="001741DD" w:rsidRPr="00E47A04" w:rsidTr="00806ECA">
        <w:tc>
          <w:tcPr>
            <w:tcW w:w="16018" w:type="dxa"/>
            <w:gridSpan w:val="35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Раздел 16.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</w:t>
            </w:r>
            <w:proofErr w:type="gramEnd"/>
          </w:p>
        </w:tc>
      </w:tr>
      <w:tr w:rsidR="001741DD" w:rsidRPr="00E47A04" w:rsidTr="00806ECA">
        <w:tc>
          <w:tcPr>
            <w:tcW w:w="16018" w:type="dxa"/>
            <w:gridSpan w:val="35"/>
          </w:tcPr>
          <w:p w:rsidR="001741DD" w:rsidRPr="00E47A04" w:rsidRDefault="001741DD" w:rsidP="00D53AF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55" w:name="P518"/>
            <w:bookmarkEnd w:id="55"/>
            <w:r w:rsidRPr="00AF58A9">
              <w:rPr>
                <w:rFonts w:asciiTheme="minorHAnsi" w:hAnsiTheme="minorHAnsi" w:cstheme="minorHAnsi"/>
                <w:szCs w:val="22"/>
              </w:rPr>
              <w:t>16.1. Перечень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помещений общего пользования с указанием их назначения и площади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N п\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п</w:t>
            </w:r>
            <w:proofErr w:type="gramEnd"/>
          </w:p>
        </w:tc>
        <w:tc>
          <w:tcPr>
            <w:tcW w:w="3241" w:type="dxa"/>
            <w:gridSpan w:val="5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помещения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Описание места расположения помещения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Назначение помещения</w:t>
            </w:r>
          </w:p>
        </w:tc>
        <w:tc>
          <w:tcPr>
            <w:tcW w:w="1733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Площадь, м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End"/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241" w:type="dxa"/>
            <w:gridSpan w:val="5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733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Техническое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Подвал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3D39AC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Для прокладки  инженерных </w:t>
            </w:r>
            <w:r>
              <w:rPr>
                <w:rFonts w:asciiTheme="minorHAnsi" w:hAnsiTheme="minorHAnsi" w:cstheme="minorHAnsi"/>
                <w:szCs w:val="22"/>
              </w:rPr>
              <w:t>коммуникаций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Cs w:val="22"/>
              </w:rPr>
              <w:t xml:space="preserve">размещения инженерного оборудования, и технических помещений: индивидуального теплового пункта (ИТП) с узлом ввода и насосной,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вентляционной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камеры.</w:t>
            </w:r>
          </w:p>
        </w:tc>
        <w:tc>
          <w:tcPr>
            <w:tcW w:w="1733" w:type="dxa"/>
          </w:tcPr>
          <w:p w:rsidR="001741DD" w:rsidRPr="00E47A04" w:rsidRDefault="001741DD" w:rsidP="00091DB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</w:t>
            </w:r>
            <w:r>
              <w:rPr>
                <w:rFonts w:asciiTheme="minorHAnsi" w:hAnsiTheme="minorHAnsi" w:cstheme="minorHAnsi"/>
                <w:szCs w:val="22"/>
              </w:rPr>
              <w:t>249,12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ИТП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091DB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 подвале секции 2 на отм.-4,520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Для размещения необходимого оборудования, арматуры и приборов контроля, управления и автоматизации для присоединения внутренних систем отопления дома к тепловым сетям и приготовления горячей воды, а также противопожарное насосное оборудование.</w:t>
            </w:r>
          </w:p>
        </w:tc>
        <w:tc>
          <w:tcPr>
            <w:tcW w:w="1733" w:type="dxa"/>
          </w:tcPr>
          <w:p w:rsidR="001741DD" w:rsidRPr="00E47A04" w:rsidRDefault="001741DD" w:rsidP="00091DB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133,11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AB7609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241" w:type="dxa"/>
            <w:gridSpan w:val="5"/>
          </w:tcPr>
          <w:p w:rsidR="001741DD" w:rsidRPr="00AB7609" w:rsidRDefault="001741DD" w:rsidP="00091DB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AB7609">
              <w:rPr>
                <w:rFonts w:asciiTheme="minorHAnsi" w:hAnsiTheme="minorHAnsi" w:cstheme="minorHAnsi"/>
                <w:szCs w:val="22"/>
              </w:rPr>
              <w:t>Венткамера</w:t>
            </w:r>
            <w:proofErr w:type="spellEnd"/>
            <w:r w:rsidRPr="00AB7609">
              <w:rPr>
                <w:rFonts w:asciiTheme="minorHAnsi" w:hAnsiTheme="minorHAnsi" w:cstheme="minorHAnsi"/>
                <w:szCs w:val="22"/>
              </w:rPr>
              <w:t xml:space="preserve"> приточная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091DB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 подвале секции 2 на отм.-4,520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091DB9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Подача воздуха в помещения</w:t>
            </w:r>
          </w:p>
        </w:tc>
        <w:tc>
          <w:tcPr>
            <w:tcW w:w="1733" w:type="dxa"/>
          </w:tcPr>
          <w:p w:rsidR="001741DD" w:rsidRPr="00E47A04" w:rsidRDefault="001741DD" w:rsidP="00091DB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90,08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C521F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B7609" w:rsidRDefault="001741DD" w:rsidP="00091DB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Техническое</w:t>
            </w:r>
          </w:p>
        </w:tc>
        <w:tc>
          <w:tcPr>
            <w:tcW w:w="4394" w:type="dxa"/>
            <w:gridSpan w:val="11"/>
          </w:tcPr>
          <w:p w:rsidR="001741DD" w:rsidRPr="00AB7609" w:rsidRDefault="001741DD" w:rsidP="0037602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Теплый чердак</w:t>
            </w:r>
          </w:p>
        </w:tc>
        <w:tc>
          <w:tcPr>
            <w:tcW w:w="5638" w:type="dxa"/>
            <w:gridSpan w:val="17"/>
          </w:tcPr>
          <w:p w:rsidR="001741DD" w:rsidRPr="00AB7609" w:rsidRDefault="001741DD" w:rsidP="00091DB9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Для прокладки инженерных сетей без размещения инженерного оборудования.</w:t>
            </w:r>
          </w:p>
        </w:tc>
        <w:tc>
          <w:tcPr>
            <w:tcW w:w="1733" w:type="dxa"/>
          </w:tcPr>
          <w:p w:rsidR="001741DD" w:rsidRPr="00AB7609" w:rsidRDefault="001741DD" w:rsidP="00091DB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961,65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3D39AC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Входная группа секции №1 </w:t>
            </w:r>
            <w:r>
              <w:rPr>
                <w:rFonts w:asciiTheme="minorHAnsi" w:hAnsiTheme="minorHAnsi" w:cstheme="minorHAnsi"/>
                <w:szCs w:val="22"/>
              </w:rPr>
              <w:t>цокольный этаж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3,40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3D39AC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Входная группа секции №1 </w:t>
            </w:r>
            <w:r>
              <w:rPr>
                <w:rFonts w:asciiTheme="minorHAnsi" w:hAnsiTheme="minorHAnsi" w:cstheme="minorHAnsi"/>
                <w:szCs w:val="22"/>
              </w:rPr>
              <w:t>цокольный этаж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7,21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3D39AC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Входная группа секции №1 </w:t>
            </w:r>
            <w:r>
              <w:rPr>
                <w:rFonts w:asciiTheme="minorHAnsi" w:hAnsiTheme="minorHAnsi" w:cstheme="minorHAnsi"/>
                <w:szCs w:val="22"/>
              </w:rPr>
              <w:t>цокольный этаж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8,67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3D39AC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3D39AC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Входная группа секции №1 </w:t>
            </w:r>
            <w:r>
              <w:rPr>
                <w:rFonts w:asciiTheme="minorHAnsi" w:hAnsiTheme="minorHAnsi" w:cstheme="minorHAnsi"/>
                <w:szCs w:val="22"/>
              </w:rPr>
              <w:t>цокольный этаж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3D39AC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6,71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3D39AC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3D39AC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Входная группа секции №1 </w:t>
            </w:r>
            <w:r>
              <w:rPr>
                <w:rFonts w:asciiTheme="minorHAnsi" w:hAnsiTheme="minorHAnsi" w:cstheme="minorHAnsi"/>
                <w:szCs w:val="22"/>
              </w:rPr>
              <w:t>цокольный этаж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3D39AC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E47A04" w:rsidRDefault="001741DD" w:rsidP="003D39AC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19,81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Вестибюль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5D29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Входная группа секции №1 </w:t>
            </w:r>
            <w:r>
              <w:rPr>
                <w:rFonts w:asciiTheme="minorHAnsi" w:hAnsiTheme="minorHAnsi" w:cstheme="minorHAnsi"/>
                <w:szCs w:val="22"/>
              </w:rPr>
              <w:t>цокольный этаж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5D29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17,82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Кладовая уборочного инвентаря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5D29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Входная группа секции №1 </w:t>
            </w:r>
            <w:r>
              <w:rPr>
                <w:rFonts w:asciiTheme="minorHAnsi" w:hAnsiTheme="minorHAnsi" w:cstheme="minorHAnsi"/>
                <w:szCs w:val="22"/>
              </w:rPr>
              <w:t>цокольный этаж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5D29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6,70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Электрощитовая</w:t>
            </w:r>
            <w:proofErr w:type="spellEnd"/>
          </w:p>
        </w:tc>
        <w:tc>
          <w:tcPr>
            <w:tcW w:w="4394" w:type="dxa"/>
            <w:gridSpan w:val="11"/>
          </w:tcPr>
          <w:p w:rsidR="001741DD" w:rsidRPr="00E47A04" w:rsidRDefault="001741DD" w:rsidP="005D29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Секция №1 </w:t>
            </w:r>
            <w:r>
              <w:rPr>
                <w:rFonts w:asciiTheme="minorHAnsi" w:hAnsiTheme="minorHAnsi" w:cstheme="minorHAnsi"/>
                <w:szCs w:val="22"/>
              </w:rPr>
              <w:t>цокольный этаж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Для приема и распределения электроэнергии, уравнивания потенциалов на вводах</w:t>
            </w:r>
          </w:p>
        </w:tc>
        <w:tc>
          <w:tcPr>
            <w:tcW w:w="1733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10,28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925AAA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25AAA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925AAA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25AAA">
              <w:rPr>
                <w:rFonts w:asciiTheme="minorHAnsi" w:hAnsiTheme="minorHAnsi" w:cstheme="minorHAnsi"/>
                <w:szCs w:val="22"/>
              </w:rPr>
              <w:t>Входная группа секции №1 на 1 этаже</w:t>
            </w:r>
          </w:p>
        </w:tc>
        <w:tc>
          <w:tcPr>
            <w:tcW w:w="5638" w:type="dxa"/>
            <w:gridSpan w:val="17"/>
          </w:tcPr>
          <w:p w:rsidR="001741DD" w:rsidRPr="00925AAA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25AAA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925AAA" w:rsidRDefault="001741DD" w:rsidP="005D290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25AAA">
              <w:rPr>
                <w:rFonts w:asciiTheme="minorHAnsi" w:hAnsiTheme="minorHAnsi" w:cstheme="minorHAnsi"/>
                <w:szCs w:val="22"/>
              </w:rPr>
              <w:t>17,39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2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2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2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2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2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3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3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3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3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13,30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3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34,89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4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4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4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4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4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5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5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5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5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5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6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6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6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6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6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7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7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7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7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7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8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8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8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8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8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9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9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9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9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9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AF58A9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F58A9">
              <w:rPr>
                <w:rFonts w:asciiTheme="minorHAnsi" w:hAnsiTheme="minorHAnsi" w:cstheme="minorHAnsi"/>
                <w:szCs w:val="22"/>
              </w:rPr>
              <w:t>Входная группа секции №1 на 10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10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10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10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10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11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11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11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11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11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12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12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12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12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12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13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13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13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13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13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14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14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14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14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14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15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15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15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15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15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16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16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16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16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16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17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17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17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17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17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18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18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18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18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18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19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19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19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19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13,29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Входная группа секции №1 на 19 этаже</w:t>
            </w:r>
          </w:p>
        </w:tc>
        <w:tc>
          <w:tcPr>
            <w:tcW w:w="5638" w:type="dxa"/>
            <w:gridSpan w:val="17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E021F" w:rsidRDefault="001741DD" w:rsidP="00E85B7B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E021F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983CF6" w:rsidRDefault="001741DD" w:rsidP="00BE021F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983CF6" w:rsidRDefault="001741DD" w:rsidP="00BE021F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Входная группа секции №1 теплый чердак</w:t>
            </w:r>
          </w:p>
        </w:tc>
        <w:tc>
          <w:tcPr>
            <w:tcW w:w="5638" w:type="dxa"/>
            <w:gridSpan w:val="17"/>
          </w:tcPr>
          <w:p w:rsidR="001741DD" w:rsidRPr="00983CF6" w:rsidRDefault="001741DD" w:rsidP="00BE021F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983CF6" w:rsidRDefault="001741DD" w:rsidP="00BE021F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4,18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983CF6" w:rsidRDefault="001741DD" w:rsidP="00BE021F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983CF6" w:rsidRDefault="001741DD" w:rsidP="00BE021F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Входная группа секции №1 теплый чердак</w:t>
            </w:r>
          </w:p>
        </w:tc>
        <w:tc>
          <w:tcPr>
            <w:tcW w:w="5638" w:type="dxa"/>
            <w:gridSpan w:val="17"/>
          </w:tcPr>
          <w:p w:rsidR="001741DD" w:rsidRPr="00983CF6" w:rsidRDefault="001741DD" w:rsidP="00BE021F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983CF6" w:rsidRDefault="001741DD" w:rsidP="00BE021F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4,25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983CF6" w:rsidRDefault="001741DD" w:rsidP="00BE021F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983CF6" w:rsidRDefault="001741DD" w:rsidP="00BE021F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Входная группа секции №1 теплый чердак</w:t>
            </w:r>
          </w:p>
        </w:tc>
        <w:tc>
          <w:tcPr>
            <w:tcW w:w="5638" w:type="dxa"/>
            <w:gridSpan w:val="17"/>
          </w:tcPr>
          <w:p w:rsidR="001741DD" w:rsidRPr="00983CF6" w:rsidRDefault="001741DD" w:rsidP="00BE021F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983CF6" w:rsidRDefault="001741DD" w:rsidP="00BE021F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14,13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983CF6" w:rsidRDefault="001741DD" w:rsidP="001D287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Машинное помещение лифта</w:t>
            </w:r>
          </w:p>
        </w:tc>
        <w:tc>
          <w:tcPr>
            <w:tcW w:w="4394" w:type="dxa"/>
            <w:gridSpan w:val="11"/>
          </w:tcPr>
          <w:p w:rsidR="001741DD" w:rsidRPr="00983CF6" w:rsidRDefault="001741DD" w:rsidP="001D287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Над теплым чердаком секции №1</w:t>
            </w:r>
          </w:p>
        </w:tc>
        <w:tc>
          <w:tcPr>
            <w:tcW w:w="5638" w:type="dxa"/>
            <w:gridSpan w:val="17"/>
          </w:tcPr>
          <w:p w:rsidR="001741DD" w:rsidRPr="00983CF6" w:rsidRDefault="001741DD" w:rsidP="001D287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983CF6" w:rsidRDefault="001741DD" w:rsidP="001D287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50,14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983CF6" w:rsidRDefault="001741DD" w:rsidP="001D287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983CF6" w:rsidRDefault="001741DD" w:rsidP="00AB7609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 xml:space="preserve">Входная группа секции №1 </w:t>
            </w:r>
            <w:r>
              <w:rPr>
                <w:rFonts w:asciiTheme="minorHAnsi" w:hAnsiTheme="minorHAnsi" w:cstheme="minorHAnsi"/>
                <w:szCs w:val="22"/>
              </w:rPr>
              <w:t>машинное помещение лифта</w:t>
            </w:r>
          </w:p>
        </w:tc>
        <w:tc>
          <w:tcPr>
            <w:tcW w:w="5638" w:type="dxa"/>
            <w:gridSpan w:val="17"/>
          </w:tcPr>
          <w:p w:rsidR="001741DD" w:rsidRPr="00983CF6" w:rsidRDefault="001741DD" w:rsidP="001D287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983CF6" w:rsidRDefault="001741DD" w:rsidP="001D287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14,13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на 1 этаже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3,40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на 1 этаже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7,35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на 1 этаже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8,39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на 1 этаже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6,68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на 1 этаже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20,19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Вестибюль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на 1 этаже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17,60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Кладовая уборочного инвентаря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на 1 этаже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6,70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Электрощитовая</w:t>
            </w:r>
            <w:proofErr w:type="spellEnd"/>
          </w:p>
        </w:tc>
        <w:tc>
          <w:tcPr>
            <w:tcW w:w="4394" w:type="dxa"/>
            <w:gridSpan w:val="11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Секция №2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на 1 этаже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Для приема и распределения электроэнергии, уравнивания потенциалов на вводах</w:t>
            </w:r>
          </w:p>
        </w:tc>
        <w:tc>
          <w:tcPr>
            <w:tcW w:w="1733" w:type="dxa"/>
          </w:tcPr>
          <w:p w:rsidR="001741DD" w:rsidRPr="00E47A04" w:rsidRDefault="001741DD" w:rsidP="00BB1760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10,28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Секция №2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на 1 этаже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Помещение пожарного поста</w:t>
            </w:r>
          </w:p>
        </w:tc>
        <w:tc>
          <w:tcPr>
            <w:tcW w:w="4394" w:type="dxa"/>
            <w:gridSpan w:val="11"/>
          </w:tcPr>
          <w:p w:rsidR="001741DD" w:rsidRPr="00E47A04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Секция №2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на 1 этаже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Для установки приемно-контрольных приборов и приборов управления АПС, СЩУЭ, ПДЗ</w:t>
            </w:r>
          </w:p>
        </w:tc>
        <w:tc>
          <w:tcPr>
            <w:tcW w:w="1733" w:type="dxa"/>
          </w:tcPr>
          <w:p w:rsidR="001741DD" w:rsidRPr="00E47A04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18,81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E47A04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Сан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.у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>зел</w:t>
            </w:r>
            <w:proofErr w:type="spellEnd"/>
          </w:p>
        </w:tc>
        <w:tc>
          <w:tcPr>
            <w:tcW w:w="4394" w:type="dxa"/>
            <w:gridSpan w:val="11"/>
          </w:tcPr>
          <w:p w:rsidR="001741DD" w:rsidRPr="00E47A04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Секция №2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на 1 этаже</w:t>
            </w:r>
          </w:p>
        </w:tc>
        <w:tc>
          <w:tcPr>
            <w:tcW w:w="5638" w:type="dxa"/>
            <w:gridSpan w:val="17"/>
          </w:tcPr>
          <w:p w:rsidR="001741DD" w:rsidRPr="00E47A04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E47A04" w:rsidRDefault="001741DD" w:rsidP="006B6A57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2,70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Входная группа секции №2 на 2 этаже</w:t>
            </w:r>
          </w:p>
        </w:tc>
        <w:tc>
          <w:tcPr>
            <w:tcW w:w="5638" w:type="dxa"/>
            <w:gridSpan w:val="17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Входная группа секции №2 на 2 этаже</w:t>
            </w:r>
          </w:p>
        </w:tc>
        <w:tc>
          <w:tcPr>
            <w:tcW w:w="5638" w:type="dxa"/>
            <w:gridSpan w:val="17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Входная группа секции №2 на 2 этаже</w:t>
            </w:r>
          </w:p>
        </w:tc>
        <w:tc>
          <w:tcPr>
            <w:tcW w:w="5638" w:type="dxa"/>
            <w:gridSpan w:val="17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Входная группа секции №2 на 2 этаже</w:t>
            </w:r>
          </w:p>
        </w:tc>
        <w:tc>
          <w:tcPr>
            <w:tcW w:w="5638" w:type="dxa"/>
            <w:gridSpan w:val="17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2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34,89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3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3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3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3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3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4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4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4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4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4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5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5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</w:t>
            </w:r>
            <w:r>
              <w:rPr>
                <w:rFonts w:asciiTheme="minorHAnsi" w:hAnsiTheme="minorHAnsi" w:cstheme="minorHAnsi"/>
                <w:szCs w:val="22"/>
              </w:rPr>
              <w:t>ая группа секции №2 на 5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5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5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</w:t>
            </w:r>
            <w:r>
              <w:rPr>
                <w:rFonts w:asciiTheme="minorHAnsi" w:hAnsiTheme="minorHAnsi" w:cstheme="minorHAnsi"/>
                <w:szCs w:val="22"/>
              </w:rPr>
              <w:t>ая группа секции №2 на 6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6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6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6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6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7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</w:t>
            </w:r>
            <w:r>
              <w:rPr>
                <w:rFonts w:asciiTheme="minorHAnsi" w:hAnsiTheme="minorHAnsi" w:cstheme="minorHAnsi"/>
                <w:szCs w:val="22"/>
              </w:rPr>
              <w:t>руппа секции №2 на 7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7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7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</w:t>
            </w:r>
            <w:r>
              <w:rPr>
                <w:rFonts w:asciiTheme="minorHAnsi" w:hAnsiTheme="minorHAnsi" w:cstheme="minorHAnsi"/>
                <w:szCs w:val="22"/>
              </w:rPr>
              <w:t>руппа секции №2 на 7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8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8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</w:t>
            </w:r>
            <w:r>
              <w:rPr>
                <w:rFonts w:asciiTheme="minorHAnsi" w:hAnsiTheme="minorHAnsi" w:cstheme="minorHAnsi"/>
                <w:szCs w:val="22"/>
              </w:rPr>
              <w:t>ии №2 на 8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8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8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</w:t>
            </w:r>
            <w:r>
              <w:rPr>
                <w:rFonts w:asciiTheme="minorHAnsi" w:hAnsiTheme="minorHAnsi" w:cstheme="minorHAnsi"/>
                <w:szCs w:val="22"/>
              </w:rPr>
              <w:t>ии №2 на 9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9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9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</w:t>
            </w:r>
            <w:r>
              <w:rPr>
                <w:rFonts w:asciiTheme="minorHAnsi" w:hAnsiTheme="minorHAnsi" w:cstheme="minorHAnsi"/>
                <w:szCs w:val="22"/>
              </w:rPr>
              <w:t xml:space="preserve"> секции №2 на 9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9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10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</w:t>
            </w:r>
            <w:r>
              <w:rPr>
                <w:rFonts w:asciiTheme="minorHAnsi" w:hAnsiTheme="minorHAnsi" w:cstheme="minorHAnsi"/>
                <w:szCs w:val="22"/>
              </w:rPr>
              <w:t>2 на 10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10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 на 10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</w:t>
            </w:r>
            <w:r>
              <w:rPr>
                <w:rFonts w:asciiTheme="minorHAnsi" w:hAnsiTheme="minorHAnsi" w:cstheme="minorHAnsi"/>
                <w:szCs w:val="22"/>
              </w:rPr>
              <w:t>2 на 10</w:t>
            </w:r>
            <w:r w:rsidRPr="00B841CB">
              <w:rPr>
                <w:rFonts w:asciiTheme="minorHAnsi" w:hAnsiTheme="minorHAnsi" w:cstheme="minorHAnsi"/>
                <w:szCs w:val="22"/>
              </w:rPr>
              <w:t xml:space="preserve">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11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11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11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11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11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12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12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12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12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12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13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13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13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13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13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14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14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14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14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14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15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15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15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15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15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16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16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16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16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16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17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17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17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17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17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18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18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18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18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18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19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3,92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Лифтовой холл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19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11,15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19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4,10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19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13,80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Коридор</w:t>
            </w:r>
          </w:p>
        </w:tc>
        <w:tc>
          <w:tcPr>
            <w:tcW w:w="4394" w:type="dxa"/>
            <w:gridSpan w:val="11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Входная группа секции №2 на 19 этаже</w:t>
            </w:r>
          </w:p>
        </w:tc>
        <w:tc>
          <w:tcPr>
            <w:tcW w:w="5638" w:type="dxa"/>
            <w:gridSpan w:val="17"/>
          </w:tcPr>
          <w:p w:rsidR="001741DD" w:rsidRPr="00B841CB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B841CB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34,91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</w:t>
            </w:r>
            <w:r w:rsidRPr="00983CF6">
              <w:rPr>
                <w:rFonts w:asciiTheme="minorHAnsi" w:hAnsiTheme="minorHAnsi" w:cstheme="minorHAnsi"/>
                <w:szCs w:val="22"/>
              </w:rPr>
              <w:t xml:space="preserve"> теплый чердак</w:t>
            </w:r>
          </w:p>
        </w:tc>
        <w:tc>
          <w:tcPr>
            <w:tcW w:w="5638" w:type="dxa"/>
            <w:gridSpan w:val="17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4,18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Тамбур</w:t>
            </w:r>
          </w:p>
        </w:tc>
        <w:tc>
          <w:tcPr>
            <w:tcW w:w="4394" w:type="dxa"/>
            <w:gridSpan w:val="11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</w:t>
            </w:r>
            <w:r w:rsidRPr="00983CF6">
              <w:rPr>
                <w:rFonts w:asciiTheme="minorHAnsi" w:hAnsiTheme="minorHAnsi" w:cstheme="minorHAnsi"/>
                <w:szCs w:val="22"/>
              </w:rPr>
              <w:t xml:space="preserve"> теплый чердак</w:t>
            </w:r>
          </w:p>
        </w:tc>
        <w:tc>
          <w:tcPr>
            <w:tcW w:w="5638" w:type="dxa"/>
            <w:gridSpan w:val="17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4,25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Входная группа секции №2</w:t>
            </w:r>
            <w:r w:rsidRPr="00983CF6">
              <w:rPr>
                <w:rFonts w:asciiTheme="minorHAnsi" w:hAnsiTheme="minorHAnsi" w:cstheme="minorHAnsi"/>
                <w:szCs w:val="22"/>
              </w:rPr>
              <w:t xml:space="preserve"> теплый чердак</w:t>
            </w:r>
          </w:p>
        </w:tc>
        <w:tc>
          <w:tcPr>
            <w:tcW w:w="5638" w:type="dxa"/>
            <w:gridSpan w:val="17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14,68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Машинное помещение лифта</w:t>
            </w:r>
          </w:p>
        </w:tc>
        <w:tc>
          <w:tcPr>
            <w:tcW w:w="4394" w:type="dxa"/>
            <w:gridSpan w:val="11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Над теплым чердаком секции</w:t>
            </w:r>
            <w:r>
              <w:rPr>
                <w:rFonts w:asciiTheme="minorHAnsi" w:hAnsiTheme="minorHAnsi" w:cstheme="minorHAnsi"/>
                <w:szCs w:val="22"/>
              </w:rPr>
              <w:t xml:space="preserve"> №2</w:t>
            </w:r>
          </w:p>
        </w:tc>
        <w:tc>
          <w:tcPr>
            <w:tcW w:w="5638" w:type="dxa"/>
            <w:gridSpan w:val="17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AB7609">
              <w:rPr>
                <w:rFonts w:asciiTheme="minorHAnsi" w:hAnsiTheme="minorHAnsi" w:cstheme="minorHAnsi"/>
                <w:szCs w:val="22"/>
              </w:rPr>
              <w:t>49,70</w:t>
            </w:r>
          </w:p>
        </w:tc>
      </w:tr>
      <w:tr w:rsidR="001741DD" w:rsidRPr="00E47A04" w:rsidTr="00756EF4">
        <w:tc>
          <w:tcPr>
            <w:tcW w:w="1012" w:type="dxa"/>
          </w:tcPr>
          <w:p w:rsidR="001741DD" w:rsidRPr="00E47A04" w:rsidRDefault="001741DD" w:rsidP="00C05814">
            <w:pPr>
              <w:pStyle w:val="ConsPlusNormal"/>
              <w:numPr>
                <w:ilvl w:val="0"/>
                <w:numId w:val="5"/>
              </w:numPr>
              <w:ind w:left="36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1" w:type="dxa"/>
            <w:gridSpan w:val="5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Эвакуационная лестница</w:t>
            </w:r>
          </w:p>
        </w:tc>
        <w:tc>
          <w:tcPr>
            <w:tcW w:w="4394" w:type="dxa"/>
            <w:gridSpan w:val="11"/>
          </w:tcPr>
          <w:p w:rsidR="001741DD" w:rsidRPr="00983CF6" w:rsidRDefault="001741DD" w:rsidP="00925AA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 xml:space="preserve">Входная группа секции №1 </w:t>
            </w:r>
            <w:r>
              <w:rPr>
                <w:rFonts w:asciiTheme="minorHAnsi" w:hAnsiTheme="minorHAnsi" w:cstheme="minorHAnsi"/>
                <w:szCs w:val="22"/>
              </w:rPr>
              <w:t>машинное помещение лифта</w:t>
            </w:r>
          </w:p>
        </w:tc>
        <w:tc>
          <w:tcPr>
            <w:tcW w:w="5638" w:type="dxa"/>
            <w:gridSpan w:val="17"/>
          </w:tcPr>
          <w:p w:rsidR="001741DD" w:rsidRPr="00983CF6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983CF6">
              <w:rPr>
                <w:rFonts w:asciiTheme="minorHAnsi" w:hAnsiTheme="minorHAnsi" w:cstheme="minorHAnsi"/>
                <w:szCs w:val="22"/>
              </w:rPr>
              <w:t>Помещение общего пользования</w:t>
            </w:r>
          </w:p>
        </w:tc>
        <w:tc>
          <w:tcPr>
            <w:tcW w:w="1733" w:type="dxa"/>
          </w:tcPr>
          <w:p w:rsidR="001741DD" w:rsidRPr="00AB7609" w:rsidRDefault="001741DD" w:rsidP="00983CF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14,68</w:t>
            </w:r>
          </w:p>
        </w:tc>
      </w:tr>
      <w:tr w:rsidR="001741DD" w:rsidRPr="00E47A04" w:rsidTr="00806ECA">
        <w:tc>
          <w:tcPr>
            <w:tcW w:w="16018" w:type="dxa"/>
            <w:gridSpan w:val="3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56" w:name="P529"/>
            <w:bookmarkEnd w:id="56"/>
            <w:r w:rsidRPr="00B841CB">
              <w:rPr>
                <w:rFonts w:asciiTheme="minorHAnsi" w:hAnsiTheme="minorHAnsi" w:cstheme="minorHAnsi"/>
                <w:szCs w:val="22"/>
              </w:rPr>
              <w:t>16.2. Перечень</w:t>
            </w:r>
            <w:r w:rsidRPr="00E47A04">
              <w:rPr>
                <w:rFonts w:asciiTheme="minorHAnsi" w:hAnsiTheme="minorHAnsi" w:cstheme="minorHAnsi"/>
                <w:szCs w:val="22"/>
              </w:rPr>
              <w:t xml:space="preserve">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N п\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п</w:t>
            </w:r>
            <w:proofErr w:type="gramEnd"/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Описание места расположения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оборудования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Характеристики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Назначение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="001741DD" w:rsidRPr="00E47A04" w:rsidTr="00806ECA">
        <w:trPr>
          <w:trHeight w:val="547"/>
        </w:trPr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Придомовая территория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 xml:space="preserve">Наружная кабельная линия от ТП до </w:t>
            </w:r>
            <w:proofErr w:type="spellStart"/>
            <w:r w:rsidRPr="00B841CB">
              <w:rPr>
                <w:rFonts w:cstheme="minorHAnsi"/>
              </w:rPr>
              <w:t>электрощитовой</w:t>
            </w:r>
            <w:proofErr w:type="spellEnd"/>
            <w:r w:rsidRPr="00B841CB">
              <w:rPr>
                <w:rFonts w:cstheme="minorHAnsi"/>
              </w:rPr>
              <w:t xml:space="preserve"> №1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47A04">
              <w:rPr>
                <w:rFonts w:cstheme="minorHAnsi"/>
              </w:rPr>
              <w:t>АПвБбШн</w:t>
            </w:r>
            <w:proofErr w:type="gramStart"/>
            <w:r w:rsidRPr="00E47A04">
              <w:rPr>
                <w:rFonts w:cstheme="minorHAnsi"/>
              </w:rPr>
              <w:t>г</w:t>
            </w:r>
            <w:proofErr w:type="spellEnd"/>
            <w:r w:rsidRPr="00E47A04">
              <w:rPr>
                <w:rFonts w:cstheme="minorHAnsi"/>
              </w:rPr>
              <w:t>(</w:t>
            </w:r>
            <w:proofErr w:type="gramEnd"/>
            <w:r w:rsidRPr="00E47A04">
              <w:rPr>
                <w:rFonts w:cstheme="minorHAnsi"/>
              </w:rPr>
              <w:t>А)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Элект</w:t>
            </w:r>
            <w:r>
              <w:rPr>
                <w:rFonts w:cstheme="minorHAnsi"/>
              </w:rPr>
              <w:t>роснабжение секции 1</w:t>
            </w:r>
          </w:p>
        </w:tc>
      </w:tr>
      <w:tr w:rsidR="001741DD" w:rsidRPr="00E47A04" w:rsidTr="00806ECA">
        <w:trPr>
          <w:trHeight w:val="501"/>
        </w:trPr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Придомовая территория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 xml:space="preserve">Наружная кабельная линия от ТП до </w:t>
            </w:r>
            <w:proofErr w:type="spellStart"/>
            <w:r w:rsidRPr="00E47A04">
              <w:rPr>
                <w:rFonts w:cstheme="minorHAnsi"/>
              </w:rPr>
              <w:t>электрощитовой</w:t>
            </w:r>
            <w:proofErr w:type="spellEnd"/>
            <w:r w:rsidRPr="00E47A04">
              <w:rPr>
                <w:rFonts w:cstheme="minorHAnsi"/>
              </w:rPr>
              <w:t xml:space="preserve"> №2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47A04">
              <w:rPr>
                <w:rFonts w:cstheme="minorHAnsi"/>
              </w:rPr>
              <w:t>АПвБбШн</w:t>
            </w:r>
            <w:proofErr w:type="gramStart"/>
            <w:r w:rsidRPr="00E47A04">
              <w:rPr>
                <w:rFonts w:cstheme="minorHAnsi"/>
              </w:rPr>
              <w:t>г</w:t>
            </w:r>
            <w:proofErr w:type="spellEnd"/>
            <w:r w:rsidRPr="00E47A04">
              <w:rPr>
                <w:rFonts w:cstheme="minorHAnsi"/>
              </w:rPr>
              <w:t>(</w:t>
            </w:r>
            <w:proofErr w:type="gramEnd"/>
            <w:r w:rsidRPr="00E47A04">
              <w:rPr>
                <w:rFonts w:cstheme="minorHAnsi"/>
              </w:rPr>
              <w:t>А)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Электроснабжение секции 2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Придомовая территория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Сеть уличного освещения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ВВГнг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Освещение игровой площадки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47A04">
              <w:rPr>
                <w:rFonts w:cstheme="minorHAnsi"/>
              </w:rPr>
              <w:t>Электрощитовая</w:t>
            </w:r>
            <w:proofErr w:type="spellEnd"/>
            <w:r w:rsidRPr="00E47A04">
              <w:rPr>
                <w:rFonts w:cstheme="minorHAnsi"/>
              </w:rPr>
              <w:t xml:space="preserve"> №1</w:t>
            </w:r>
          </w:p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47A04">
              <w:rPr>
                <w:rFonts w:cstheme="minorHAnsi"/>
              </w:rPr>
              <w:t>Электрощитовая</w:t>
            </w:r>
            <w:proofErr w:type="spellEnd"/>
            <w:r w:rsidRPr="00E47A04">
              <w:rPr>
                <w:rFonts w:cstheme="minorHAnsi"/>
              </w:rPr>
              <w:t xml:space="preserve"> №2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Вводные и распределительные панели ВРУ-1, ВРУ-2, ВРУ-3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ВРУ-1-11-20 УХЛ</w:t>
            </w:r>
            <w:proofErr w:type="gramStart"/>
            <w:r w:rsidRPr="00E47A04">
              <w:rPr>
                <w:rFonts w:cstheme="minorHAnsi"/>
              </w:rPr>
              <w:t>4</w:t>
            </w:r>
            <w:proofErr w:type="gramEnd"/>
          </w:p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ВРУ-1-48-03 УХЛ</w:t>
            </w:r>
            <w:proofErr w:type="gramStart"/>
            <w:r w:rsidRPr="00E47A04">
              <w:rPr>
                <w:rFonts w:cstheme="minorHAnsi"/>
              </w:rPr>
              <w:t>4</w:t>
            </w:r>
            <w:proofErr w:type="gramEnd"/>
          </w:p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ВРУ1-18-80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Электроснабжение квартир, лифтов, ИТП, МОП, офисов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Жилой дом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Распределительные сети жилого дома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ВВГнг, ВВГнг-</w:t>
            </w:r>
            <w:proofErr w:type="gramStart"/>
            <w:r w:rsidRPr="00E47A04">
              <w:rPr>
                <w:rFonts w:cstheme="minorHAnsi"/>
                <w:lang w:val="en-US"/>
              </w:rPr>
              <w:t>LS</w:t>
            </w:r>
            <w:proofErr w:type="gramEnd"/>
            <w:r w:rsidRPr="00E47A04">
              <w:rPr>
                <w:rFonts w:cstheme="minorHAnsi"/>
              </w:rPr>
              <w:t>,</w:t>
            </w:r>
          </w:p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ВВГнг-</w:t>
            </w:r>
            <w:proofErr w:type="gramStart"/>
            <w:r w:rsidRPr="00E47A04">
              <w:rPr>
                <w:rFonts w:cstheme="minorHAnsi"/>
              </w:rPr>
              <w:t>FRLS</w:t>
            </w:r>
            <w:proofErr w:type="gramEnd"/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Электроснабжение квартир, лифтов, ИТП, МОП, офисов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На вводе в здание, в помещении ИТП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B272EC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 xml:space="preserve">Насосная установка 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Производительность 27,25 м3/час, напор - 71 м, мощность 11 кВт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Повышение давления в системе ХВС и ГВС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На вводе в здание, в помещении ИТП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B272EC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 xml:space="preserve">Насосная установка 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Производительность 18,72 м3/час, напор - 72 м, мощность 5,5 кВт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Повышение давления в сети при пожаре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На трубопроводе холодного водоснабжения, в помещении ИТП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Общедомовой прибор учета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B272EC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 xml:space="preserve">СПТ 941, </w:t>
            </w:r>
            <w:proofErr w:type="spellStart"/>
            <w:r w:rsidRPr="00E47A04">
              <w:rPr>
                <w:rFonts w:cstheme="minorHAnsi"/>
              </w:rPr>
              <w:t>Ду</w:t>
            </w:r>
            <w:proofErr w:type="spellEnd"/>
            <w:r w:rsidRPr="00E47A04">
              <w:rPr>
                <w:rFonts w:cstheme="minorHAnsi"/>
              </w:rPr>
              <w:t xml:space="preserve"> 80 мм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Учет водопотребления всего здания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На трубопроводе холодного водоснабжения, в помещении ИТП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Прибор учета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47A04">
              <w:rPr>
                <w:rFonts w:cstheme="minorHAnsi"/>
              </w:rPr>
              <w:t>Питерфлоу</w:t>
            </w:r>
            <w:proofErr w:type="spellEnd"/>
            <w:r w:rsidRPr="00E47A04">
              <w:rPr>
                <w:rFonts w:cstheme="minorHAnsi"/>
              </w:rPr>
              <w:t xml:space="preserve"> </w:t>
            </w:r>
            <w:proofErr w:type="spellStart"/>
            <w:r w:rsidRPr="00E47A04">
              <w:rPr>
                <w:rFonts w:cstheme="minorHAnsi"/>
              </w:rPr>
              <w:t>Ду</w:t>
            </w:r>
            <w:proofErr w:type="spellEnd"/>
            <w:r w:rsidRPr="00E47A04">
              <w:rPr>
                <w:rFonts w:cstheme="minorHAnsi"/>
              </w:rPr>
              <w:t xml:space="preserve"> 20 мм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Учет холодной воды для офисов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На трубопроводе горячего водоснабжения, в помещении ИТП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Прибор учета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47A04">
              <w:rPr>
                <w:rFonts w:cstheme="minorHAnsi"/>
              </w:rPr>
              <w:t>Питерфлоу</w:t>
            </w:r>
            <w:proofErr w:type="spellEnd"/>
            <w:r w:rsidRPr="00E47A04">
              <w:rPr>
                <w:rFonts w:cstheme="minorHAnsi"/>
              </w:rPr>
              <w:t xml:space="preserve"> </w:t>
            </w:r>
            <w:proofErr w:type="spellStart"/>
            <w:r w:rsidRPr="00E47A04">
              <w:rPr>
                <w:rFonts w:cstheme="minorHAnsi"/>
              </w:rPr>
              <w:t>Ду</w:t>
            </w:r>
            <w:proofErr w:type="spellEnd"/>
            <w:r w:rsidRPr="00E47A04">
              <w:rPr>
                <w:rFonts w:cstheme="minorHAnsi"/>
              </w:rPr>
              <w:t xml:space="preserve"> 20 мм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Учет горячей воды для офисов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На трубопроводе холодного водоснабжения, в помещении ИТП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Задвижка с электроприводом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ГРАНАР серия KR11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Для системы пожаротушения</w:t>
            </w:r>
          </w:p>
        </w:tc>
      </w:tr>
      <w:tr w:rsidR="001741DD" w:rsidRPr="00E47A04" w:rsidTr="00E71BB4">
        <w:trPr>
          <w:trHeight w:val="174"/>
        </w:trPr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ИТП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Теплообменник пластинчатый отопления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47A04">
              <w:rPr>
                <w:rFonts w:cstheme="minorHAnsi"/>
              </w:rPr>
              <w:t>Alfa</w:t>
            </w:r>
            <w:proofErr w:type="spellEnd"/>
            <w:r w:rsidRPr="00E47A04">
              <w:rPr>
                <w:rFonts w:cstheme="minorHAnsi"/>
              </w:rPr>
              <w:t xml:space="preserve"> </w:t>
            </w:r>
            <w:proofErr w:type="spellStart"/>
            <w:r w:rsidRPr="00E47A04">
              <w:rPr>
                <w:rFonts w:cstheme="minorHAnsi"/>
              </w:rPr>
              <w:t>Laval</w:t>
            </w:r>
            <w:proofErr w:type="spellEnd"/>
            <w:r w:rsidRPr="00E47A04">
              <w:rPr>
                <w:rFonts w:cstheme="minorHAnsi"/>
              </w:rPr>
              <w:t xml:space="preserve"> R83-FG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E71BB4">
            <w:pPr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Поддержание требуемой температуры системы отопления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ИТП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Теплообменник пластинчатый ГВС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47A04">
              <w:rPr>
                <w:rFonts w:cstheme="minorHAnsi"/>
              </w:rPr>
              <w:t>Alfa</w:t>
            </w:r>
            <w:proofErr w:type="spellEnd"/>
            <w:r w:rsidRPr="00E47A04">
              <w:rPr>
                <w:rFonts w:cstheme="minorHAnsi"/>
              </w:rPr>
              <w:t xml:space="preserve"> </w:t>
            </w:r>
            <w:proofErr w:type="spellStart"/>
            <w:r w:rsidRPr="00E47A04">
              <w:rPr>
                <w:rFonts w:cstheme="minorHAnsi"/>
              </w:rPr>
              <w:t>Laval</w:t>
            </w:r>
            <w:proofErr w:type="spellEnd"/>
            <w:r w:rsidRPr="00E47A04">
              <w:rPr>
                <w:rFonts w:cstheme="minorHAnsi"/>
              </w:rPr>
              <w:t xml:space="preserve"> R63-FG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Поддержание требуемой температуры системы ГВС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ИТП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Насос циркуляционный Ду50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47A04">
              <w:rPr>
                <w:rFonts w:cstheme="minorHAnsi"/>
              </w:rPr>
              <w:t>Wilo</w:t>
            </w:r>
            <w:proofErr w:type="spellEnd"/>
            <w:r w:rsidRPr="00E47A04">
              <w:rPr>
                <w:rFonts w:cstheme="minorHAnsi"/>
              </w:rPr>
              <w:t xml:space="preserve"> IPL 50/150-4/2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Циркуляция теплоносителя в системе отопления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ИТП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Насос циркуляционный Ду65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47A04">
              <w:rPr>
                <w:rFonts w:cstheme="minorHAnsi"/>
              </w:rPr>
              <w:t>Wilo</w:t>
            </w:r>
            <w:proofErr w:type="spellEnd"/>
            <w:r w:rsidRPr="00E47A04">
              <w:rPr>
                <w:rFonts w:cstheme="minorHAnsi"/>
              </w:rPr>
              <w:t xml:space="preserve"> TOP-Z 65/10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Циркуляция теплоносителя в системе ГВС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ИТП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 xml:space="preserve">Насос </w:t>
            </w:r>
            <w:proofErr w:type="spellStart"/>
            <w:r w:rsidRPr="00E47A04">
              <w:rPr>
                <w:rFonts w:cstheme="minorHAnsi"/>
              </w:rPr>
              <w:t>подпиточный</w:t>
            </w:r>
            <w:proofErr w:type="spellEnd"/>
            <w:r w:rsidRPr="00E47A04">
              <w:rPr>
                <w:rFonts w:cstheme="minorHAnsi"/>
              </w:rPr>
              <w:t xml:space="preserve"> Ду25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47A04">
              <w:rPr>
                <w:rFonts w:cstheme="minorHAnsi"/>
              </w:rPr>
              <w:t>Wilo</w:t>
            </w:r>
            <w:proofErr w:type="spellEnd"/>
            <w:r w:rsidRPr="00E47A04">
              <w:rPr>
                <w:rFonts w:cstheme="minorHAnsi"/>
              </w:rPr>
              <w:t xml:space="preserve"> TOP-S 25/13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Заполнение системы отопления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ИТП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Бак расширительный V=600 л в комплекте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47A04">
              <w:rPr>
                <w:rFonts w:cstheme="minorHAnsi"/>
              </w:rPr>
              <w:t>Reflex</w:t>
            </w:r>
            <w:proofErr w:type="spellEnd"/>
            <w:r w:rsidRPr="00E47A04">
              <w:rPr>
                <w:rFonts w:cstheme="minorHAnsi"/>
              </w:rPr>
              <w:t xml:space="preserve"> S600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Стабилизация давления в системе отопления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На вводе в ИТП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Общедомовой прибор учета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 xml:space="preserve">СПТ 941, </w:t>
            </w:r>
            <w:proofErr w:type="spellStart"/>
            <w:r w:rsidRPr="00E47A04">
              <w:rPr>
                <w:rFonts w:cstheme="minorHAnsi"/>
              </w:rPr>
              <w:t>Питерфлоу</w:t>
            </w:r>
            <w:proofErr w:type="spellEnd"/>
            <w:r w:rsidRPr="00E47A04">
              <w:rPr>
                <w:rFonts w:cstheme="minorHAnsi"/>
              </w:rPr>
              <w:t xml:space="preserve"> </w:t>
            </w:r>
            <w:proofErr w:type="spellStart"/>
            <w:r w:rsidRPr="00E47A04">
              <w:rPr>
                <w:rFonts w:cstheme="minorHAnsi"/>
              </w:rPr>
              <w:t>Ду</w:t>
            </w:r>
            <w:proofErr w:type="spellEnd"/>
            <w:r w:rsidRPr="00E47A04">
              <w:rPr>
                <w:rFonts w:cstheme="minorHAnsi"/>
              </w:rPr>
              <w:t xml:space="preserve"> 100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Учет тепловой энергии всего здания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На трубопроводе отопления, в помещении ИТП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Прибор учета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47A04">
              <w:rPr>
                <w:rFonts w:cstheme="minorHAnsi"/>
              </w:rPr>
              <w:t>Питерфлоу</w:t>
            </w:r>
            <w:proofErr w:type="spellEnd"/>
            <w:r w:rsidRPr="00E47A04">
              <w:rPr>
                <w:rFonts w:cstheme="minorHAnsi"/>
              </w:rPr>
              <w:t xml:space="preserve"> </w:t>
            </w:r>
            <w:proofErr w:type="spellStart"/>
            <w:r w:rsidRPr="00E47A04">
              <w:rPr>
                <w:rFonts w:cstheme="minorHAnsi"/>
              </w:rPr>
              <w:t>Ду</w:t>
            </w:r>
            <w:proofErr w:type="spellEnd"/>
            <w:r w:rsidRPr="00E47A04">
              <w:rPr>
                <w:rFonts w:cstheme="minorHAnsi"/>
              </w:rPr>
              <w:t xml:space="preserve"> 20 мм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Учет тепловой энергии отопления для офисов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Трубопроводы отопления, горячего водоснабжения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Система автоматического регулирования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47A04">
              <w:rPr>
                <w:rFonts w:cstheme="minorHAnsi"/>
              </w:rPr>
              <w:t>Сегнетикс</w:t>
            </w:r>
            <w:proofErr w:type="spellEnd"/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Создание и поддержание требуемых режимов теплоснабжения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Системы тепло - и водоснабжения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Трубопроводы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 xml:space="preserve">Стальные </w:t>
            </w:r>
            <w:proofErr w:type="spellStart"/>
            <w:r w:rsidRPr="00E47A04">
              <w:rPr>
                <w:rFonts w:cstheme="minorHAnsi"/>
              </w:rPr>
              <w:t>водогазопроводные</w:t>
            </w:r>
            <w:proofErr w:type="spellEnd"/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Передача ресурсов потребителю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7E2D54">
            <w:pPr>
              <w:pStyle w:val="a5"/>
              <w:numPr>
                <w:ilvl w:val="0"/>
                <w:numId w:val="6"/>
              </w:numPr>
              <w:ind w:left="36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Системы тепло - и водоснабжения</w:t>
            </w:r>
          </w:p>
        </w:tc>
        <w:tc>
          <w:tcPr>
            <w:tcW w:w="3664" w:type="dxa"/>
            <w:gridSpan w:val="11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Запорная арматура</w:t>
            </w:r>
          </w:p>
        </w:tc>
        <w:tc>
          <w:tcPr>
            <w:tcW w:w="3100" w:type="dxa"/>
            <w:gridSpan w:val="6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Стальная, шаровая</w:t>
            </w:r>
          </w:p>
        </w:tc>
        <w:tc>
          <w:tcPr>
            <w:tcW w:w="5336" w:type="dxa"/>
            <w:gridSpan w:val="13"/>
          </w:tcPr>
          <w:p w:rsidR="001741DD" w:rsidRPr="00E47A04" w:rsidRDefault="001741DD" w:rsidP="00806ECA">
            <w:pPr>
              <w:spacing w:after="0" w:line="240" w:lineRule="auto"/>
              <w:jc w:val="center"/>
              <w:rPr>
                <w:rFonts w:cstheme="minorHAnsi"/>
              </w:rPr>
            </w:pPr>
            <w:r w:rsidRPr="00E47A04">
              <w:rPr>
                <w:rFonts w:cstheme="minorHAnsi"/>
              </w:rPr>
              <w:t>Включение/отключение систем</w:t>
            </w:r>
          </w:p>
        </w:tc>
      </w:tr>
      <w:tr w:rsidR="001741DD" w:rsidRPr="00E47A04" w:rsidTr="00806ECA">
        <w:tc>
          <w:tcPr>
            <w:tcW w:w="16018" w:type="dxa"/>
            <w:gridSpan w:val="3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57" w:name="P540"/>
            <w:bookmarkEnd w:id="57"/>
            <w:r w:rsidRPr="00E47A04">
              <w:rPr>
                <w:rFonts w:asciiTheme="minorHAnsi" w:hAnsiTheme="minorHAnsi" w:cstheme="minorHAnsi"/>
                <w:szCs w:val="22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N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п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/</w:t>
            </w:r>
            <w:r w:rsidRPr="00E47A04">
              <w:rPr>
                <w:rFonts w:asciiTheme="minorHAnsi" w:hAnsiTheme="minorHAnsi" w:cstheme="minorHAnsi"/>
                <w:szCs w:val="22"/>
              </w:rPr>
              <w:t>п</w:t>
            </w: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имущества</w:t>
            </w:r>
          </w:p>
        </w:tc>
        <w:tc>
          <w:tcPr>
            <w:tcW w:w="2101" w:type="dxa"/>
            <w:gridSpan w:val="9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Назначение имущества</w:t>
            </w:r>
          </w:p>
        </w:tc>
        <w:tc>
          <w:tcPr>
            <w:tcW w:w="9999" w:type="dxa"/>
            <w:gridSpan w:val="21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Описание места расположения имущества</w:t>
            </w:r>
          </w:p>
        </w:tc>
      </w:tr>
      <w:tr w:rsidR="001741DD" w:rsidRPr="00E47A04" w:rsidTr="00806ECA">
        <w:tc>
          <w:tcPr>
            <w:tcW w:w="1012" w:type="dxa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906" w:type="dxa"/>
            <w:gridSpan w:val="4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101" w:type="dxa"/>
            <w:gridSpan w:val="9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9999" w:type="dxa"/>
            <w:gridSpan w:val="21"/>
          </w:tcPr>
          <w:p w:rsidR="001741DD" w:rsidRPr="00E47A04" w:rsidRDefault="001741DD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</w:t>
            </w:r>
          </w:p>
        </w:tc>
      </w:tr>
      <w:tr w:rsidR="001741DD" w:rsidRPr="00E47A04" w:rsidTr="00806ECA">
        <w:tc>
          <w:tcPr>
            <w:tcW w:w="16018" w:type="dxa"/>
            <w:gridSpan w:val="3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 w:val="restart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58" w:name="P550"/>
            <w:bookmarkEnd w:id="58"/>
            <w:r w:rsidRPr="00E47A04">
              <w:rPr>
                <w:rFonts w:asciiTheme="minorHAnsi" w:hAnsiTheme="minorHAnsi" w:cstheme="minorHAnsi"/>
                <w:szCs w:val="22"/>
              </w:rPr>
              <w:t>17.1. О примерном графике реализации проекта строительства</w:t>
            </w:r>
          </w:p>
        </w:tc>
        <w:tc>
          <w:tcPr>
            <w:tcW w:w="964" w:type="dxa"/>
            <w:gridSpan w:val="4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17.1.1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Этап реализации проекта строительства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 процентов готовности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17.1.2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Планируемый квартал и год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4396" w:type="dxa"/>
            <w:gridSpan w:val="5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I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E47A04">
              <w:rPr>
                <w:rFonts w:asciiTheme="minorHAnsi" w:hAnsiTheme="minorHAnsi" w:cstheme="minorHAnsi"/>
                <w:szCs w:val="22"/>
              </w:rPr>
              <w:t>квартал 201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8</w:t>
            </w:r>
            <w:r w:rsidRPr="00E47A04">
              <w:rPr>
                <w:rFonts w:asciiTheme="minorHAnsi" w:hAnsiTheme="minorHAnsi" w:cstheme="minorHAnsi"/>
                <w:szCs w:val="22"/>
              </w:rPr>
              <w:t>г.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17.1.1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Этап реализации проекта строительства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4</w:t>
            </w:r>
            <w:r w:rsidRPr="00E47A04">
              <w:rPr>
                <w:rFonts w:asciiTheme="minorHAnsi" w:hAnsiTheme="minorHAnsi" w:cstheme="minorHAnsi"/>
                <w:szCs w:val="22"/>
              </w:rPr>
              <w:t>0 процентов готовности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17.1.2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Планируемый квартал и год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4396" w:type="dxa"/>
            <w:gridSpan w:val="5"/>
          </w:tcPr>
          <w:p w:rsidR="001741DD" w:rsidRPr="00E47A04" w:rsidRDefault="001741DD" w:rsidP="004D18F3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II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I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E47A04">
              <w:rPr>
                <w:rFonts w:asciiTheme="minorHAnsi" w:hAnsiTheme="minorHAnsi" w:cstheme="minorHAnsi"/>
                <w:szCs w:val="22"/>
              </w:rPr>
              <w:t>квартал 201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8</w:t>
            </w:r>
            <w:r w:rsidRPr="00E47A04">
              <w:rPr>
                <w:rFonts w:asciiTheme="minorHAnsi" w:hAnsiTheme="minorHAnsi" w:cstheme="minorHAnsi"/>
                <w:szCs w:val="22"/>
              </w:rPr>
              <w:t>г.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17.1.1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Этап реализации проекта строительства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6</w:t>
            </w:r>
            <w:r w:rsidRPr="00E47A04">
              <w:rPr>
                <w:rFonts w:asciiTheme="minorHAnsi" w:hAnsiTheme="minorHAnsi" w:cstheme="minorHAnsi"/>
                <w:szCs w:val="22"/>
              </w:rPr>
              <w:t>0 процентов готовности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17.1.2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Планируемый квартал и год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4396" w:type="dxa"/>
            <w:gridSpan w:val="5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IV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E47A04">
              <w:rPr>
                <w:rFonts w:asciiTheme="minorHAnsi" w:hAnsiTheme="minorHAnsi" w:cstheme="minorHAnsi"/>
                <w:szCs w:val="22"/>
              </w:rPr>
              <w:t>квартал 201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8</w:t>
            </w:r>
            <w:r w:rsidRPr="00E47A04">
              <w:rPr>
                <w:rFonts w:asciiTheme="minorHAnsi" w:hAnsiTheme="minorHAnsi" w:cstheme="minorHAnsi"/>
                <w:szCs w:val="22"/>
              </w:rPr>
              <w:t>г.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17.1.1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Этап реализации проекта строительства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8</w:t>
            </w:r>
            <w:r w:rsidRPr="00E47A04">
              <w:rPr>
                <w:rFonts w:asciiTheme="minorHAnsi" w:hAnsiTheme="minorHAnsi" w:cstheme="minorHAnsi"/>
                <w:szCs w:val="22"/>
              </w:rPr>
              <w:t>0 процентов готовности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17.1.2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Планируемый квартал и год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4396" w:type="dxa"/>
            <w:gridSpan w:val="5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I</w:t>
            </w: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квартал 201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9</w:t>
            </w:r>
            <w:r w:rsidRPr="00E47A04">
              <w:rPr>
                <w:rFonts w:asciiTheme="minorHAnsi" w:hAnsiTheme="minorHAnsi" w:cstheme="minorHAnsi"/>
                <w:szCs w:val="22"/>
              </w:rPr>
              <w:t>г.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17.1.1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Этап реализации проекта строительства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Получение разрешения на ввод в эксплуатацию объекта недвижимости.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17.1.2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Планируемый квартал и год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 xml:space="preserve">выполнения этапа реализации проекта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строительства</w:t>
            </w:r>
            <w:proofErr w:type="gramEnd"/>
          </w:p>
        </w:tc>
        <w:tc>
          <w:tcPr>
            <w:tcW w:w="4396" w:type="dxa"/>
            <w:gridSpan w:val="5"/>
          </w:tcPr>
          <w:p w:rsidR="001741DD" w:rsidRPr="00E47A04" w:rsidRDefault="001741DD" w:rsidP="00382C5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lastRenderedPageBreak/>
              <w:t xml:space="preserve">II </w:t>
            </w:r>
            <w:r w:rsidRPr="00E47A04">
              <w:rPr>
                <w:rFonts w:asciiTheme="minorHAnsi" w:hAnsiTheme="minorHAnsi" w:cstheme="minorHAnsi"/>
                <w:szCs w:val="22"/>
              </w:rPr>
              <w:t>квартал 2019г.</w:t>
            </w:r>
          </w:p>
        </w:tc>
      </w:tr>
      <w:tr w:rsidR="001741DD" w:rsidRPr="00E47A04" w:rsidTr="00806ECA">
        <w:tc>
          <w:tcPr>
            <w:tcW w:w="16018" w:type="dxa"/>
            <w:gridSpan w:val="3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1741DD" w:rsidRPr="00E47A04" w:rsidTr="00806ECA">
        <w:tc>
          <w:tcPr>
            <w:tcW w:w="3918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18.1. О планируемой стоимости строительства</w:t>
            </w: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18.1.1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Планируемая стоимость строительства (руб.)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6C6864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  <w:lang w:val="en-US"/>
              </w:rPr>
              <w:t>927629600</w:t>
            </w:r>
          </w:p>
        </w:tc>
      </w:tr>
      <w:tr w:rsidR="001741DD" w:rsidRPr="00E47A04" w:rsidTr="00806ECA">
        <w:tc>
          <w:tcPr>
            <w:tcW w:w="16018" w:type="dxa"/>
            <w:gridSpan w:val="3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эскроу</w:t>
            </w:r>
            <w:proofErr w:type="spellEnd"/>
          </w:p>
        </w:tc>
      </w:tr>
      <w:tr w:rsidR="001741DD" w:rsidRPr="00E47A04" w:rsidTr="00806ECA">
        <w:tc>
          <w:tcPr>
            <w:tcW w:w="3918" w:type="dxa"/>
            <w:gridSpan w:val="5"/>
            <w:vMerge w:val="restart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59" w:name="P560"/>
            <w:bookmarkEnd w:id="59"/>
            <w:r w:rsidRPr="00E47A04">
              <w:rPr>
                <w:rFonts w:asciiTheme="minorHAnsi" w:hAnsiTheme="minorHAnsi" w:cstheme="minorHAnsi"/>
                <w:szCs w:val="22"/>
              </w:rPr>
              <w:t xml:space="preserve">19.1. О способе обеспечения исполнения обязательств застройщика по договорам участия в долевом строительстве </w:t>
            </w: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19.1.1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Планируемый способ обеспечения обязательств застройщика по договорам участия в долевом строительстве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Страхование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60" w:name="P563"/>
            <w:bookmarkEnd w:id="60"/>
            <w:r w:rsidRPr="00E47A04">
              <w:rPr>
                <w:rFonts w:asciiTheme="minorHAnsi" w:hAnsiTheme="minorHAnsi" w:cstheme="minorHAnsi"/>
                <w:szCs w:val="22"/>
              </w:rPr>
              <w:t>19.1.2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Кадастровый номер земельного участка, находящегося в залоге у участников долевого строительства в силу закона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E47A04">
              <w:rPr>
                <w:rStyle w:val="a3"/>
                <w:rFonts w:asciiTheme="minorHAnsi" w:hAnsiTheme="minorHAnsi" w:cstheme="minorHAnsi"/>
                <w:b w:val="0"/>
                <w:szCs w:val="22"/>
              </w:rPr>
              <w:t>54:19:112001:9861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 w:val="restart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61" w:name="P565"/>
            <w:bookmarkEnd w:id="61"/>
            <w:r w:rsidRPr="00E47A04">
              <w:rPr>
                <w:rFonts w:asciiTheme="minorHAnsi" w:hAnsiTheme="minorHAnsi" w:cstheme="minorHAnsi"/>
                <w:szCs w:val="22"/>
              </w:rPr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эскроу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19.2.1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эскроу</w:t>
            </w:r>
            <w:proofErr w:type="spellEnd"/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19.2.2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эскроу</w:t>
            </w:r>
            <w:proofErr w:type="spellEnd"/>
            <w:r w:rsidRPr="00E47A04">
              <w:rPr>
                <w:rFonts w:asciiTheme="minorHAnsi" w:hAnsiTheme="minorHAnsi" w:cstheme="minorHAnsi"/>
                <w:szCs w:val="22"/>
              </w:rPr>
              <w:t>, без указания организационно-правовой формы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19.2.3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E47A04">
              <w:rPr>
                <w:rFonts w:asciiTheme="minorHAnsi" w:hAnsiTheme="minorHAnsi" w:cstheme="minorHAnsi"/>
                <w:szCs w:val="22"/>
              </w:rPr>
              <w:t>эскроу</w:t>
            </w:r>
            <w:proofErr w:type="spellEnd"/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11622" w:type="dxa"/>
            <w:gridSpan w:val="30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 w:val="restart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62" w:name="P574"/>
            <w:bookmarkEnd w:id="62"/>
            <w:r w:rsidRPr="00E47A04">
              <w:rPr>
                <w:rFonts w:asciiTheme="minorHAnsi" w:hAnsiTheme="minorHAnsi" w:cstheme="minorHAnsi"/>
                <w:szCs w:val="22"/>
              </w:rPr>
              <w:t>20.1.1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соглашения или сделки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20.1.2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 организации, у которой привлекаются денежные средства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20.1.3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20.1.4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 организации, у которой привлекаются денежные средства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20.1.5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Сумма привлеченных средств (рублей)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20.1.6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Определенный соглашением или сделкой срок возврата привлеченных средств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63" w:name="P586"/>
            <w:bookmarkEnd w:id="63"/>
            <w:r w:rsidRPr="00E47A04">
              <w:rPr>
                <w:rFonts w:asciiTheme="minorHAnsi" w:hAnsiTheme="minorHAnsi" w:cstheme="minorHAnsi"/>
                <w:szCs w:val="22"/>
              </w:rPr>
              <w:t>20.1.7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16018" w:type="dxa"/>
            <w:gridSpan w:val="35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64" w:name="P588"/>
            <w:bookmarkEnd w:id="64"/>
            <w:r w:rsidRPr="00E47A04">
              <w:rPr>
                <w:rFonts w:asciiTheme="minorHAnsi" w:hAnsiTheme="minorHAnsi" w:cstheme="minorHAnsi"/>
                <w:szCs w:val="22"/>
              </w:rPr>
              <w:t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 w:val="restart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65" w:name="P590"/>
            <w:bookmarkEnd w:id="65"/>
            <w:r w:rsidRPr="00E47A04">
              <w:rPr>
                <w:rFonts w:asciiTheme="minorHAnsi" w:hAnsiTheme="minorHAnsi" w:cstheme="minorHAnsi"/>
                <w:szCs w:val="22"/>
              </w:rPr>
              <w:t>21.1.1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Нет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21.1.2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568 050 000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 w:val="restart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21.2. О фирменном наименовании связанных с застройщиком юридических лиц</w:t>
            </w: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21.2.1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Организационно-правовая форма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21.2.2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Фирменное наименование без указания организационно-правовой формы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21.2.3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Индивидуальный номер налогоплательщика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 w:val="restart"/>
            <w:tcBorders>
              <w:bottom w:val="nil"/>
            </w:tcBorders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21.3. О месте нахождения и адресе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связанных с застройщиком юридических лиц</w:t>
            </w: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21.3.1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Индекс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  <w:tcBorders>
              <w:bottom w:val="nil"/>
            </w:tcBorders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21.3.2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Субъект Российской Федерации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  <w:tcBorders>
              <w:bottom w:val="nil"/>
            </w:tcBorders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21.3.3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Район субъекта Российской Федерации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  <w:tcBorders>
              <w:bottom w:val="nil"/>
            </w:tcBorders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21.3.4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населенного пункта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  <w:tcBorders>
              <w:bottom w:val="nil"/>
            </w:tcBorders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21.3.5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населенного пункта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  <w:tcBorders>
              <w:bottom w:val="nil"/>
            </w:tcBorders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21.3.6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Элемент улично-дорожной сети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 w:val="restart"/>
            <w:tcBorders>
              <w:top w:val="nil"/>
            </w:tcBorders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21.3.7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  <w:tcBorders>
              <w:top w:val="nil"/>
            </w:tcBorders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21.3.8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здания (сооружения)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  <w:tcBorders>
              <w:top w:val="nil"/>
            </w:tcBorders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21.3.9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Тип помещений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 w:val="restart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21.4. Об адресе электронной почты, номерах телефонов связанных с застройщиком юридических лиц</w:t>
            </w: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21.4.1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телефона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6C6864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21.4.2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Адрес электронной почты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21.4.3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16018" w:type="dxa"/>
            <w:gridSpan w:val="35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66" w:name="P628"/>
            <w:bookmarkEnd w:id="66"/>
            <w:r w:rsidRPr="00E47A04">
              <w:rPr>
                <w:rFonts w:asciiTheme="minorHAnsi" w:hAnsiTheme="minorHAnsi" w:cstheme="minorHAnsi"/>
                <w:szCs w:val="22"/>
              </w:rPr>
              <w:t xml:space="preserve">Раздел 22.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застройщика и связанных с застройщиком юридических лиц,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соответствующем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сумме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 w:val="restart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67" w:name="P630"/>
            <w:bookmarkEnd w:id="67"/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22.1.1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Размер максимально допустимой площади объектов долевого строительства застройщика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250000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68" w:name="P632"/>
            <w:bookmarkEnd w:id="68"/>
            <w:r w:rsidRPr="00E47A04">
              <w:rPr>
                <w:rFonts w:asciiTheme="minorHAnsi" w:hAnsiTheme="minorHAnsi" w:cstheme="minorHAnsi"/>
                <w:szCs w:val="22"/>
              </w:rPr>
              <w:t>22.1.2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B20C47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Размер максимально допустимой площади объектов долевого строительства застройщика и связанных с застройщиком юридических лиц</w:t>
            </w:r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16018" w:type="dxa"/>
            <w:gridSpan w:val="35"/>
          </w:tcPr>
          <w:p w:rsidR="001741DD" w:rsidRPr="00E47A04" w:rsidRDefault="001741DD" w:rsidP="00823D8D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69" w:name="P634"/>
            <w:bookmarkEnd w:id="69"/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 xml:space="preserve">Раздел 23.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 w:val="restart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1741DD" w:rsidRPr="00E47A04" w:rsidRDefault="001741DD" w:rsidP="00823D8D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 xml:space="preserve">(создание) которых осуществляется связанными с застройщиком юридическими лицами в соответствии со всеми их проектными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декларациями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и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которые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не введены в эксплуатацию</w:t>
            </w: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70" w:name="P637"/>
            <w:bookmarkEnd w:id="70"/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23.1.1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396" w:type="dxa"/>
            <w:gridSpan w:val="5"/>
          </w:tcPr>
          <w:p w:rsidR="001741DD" w:rsidRPr="00E47A04" w:rsidRDefault="001741DD" w:rsidP="00FB1444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</w:t>
            </w:r>
            <w:r>
              <w:rPr>
                <w:rFonts w:asciiTheme="minorHAnsi" w:hAnsiTheme="minorHAnsi" w:cstheme="minorHAnsi"/>
                <w:szCs w:val="22"/>
              </w:rPr>
              <w:t>57369,07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71" w:name="P639"/>
            <w:bookmarkEnd w:id="71"/>
            <w:r w:rsidRPr="00E47A04">
              <w:rPr>
                <w:rFonts w:asciiTheme="minorHAnsi" w:hAnsiTheme="minorHAnsi" w:cstheme="minorHAnsi"/>
                <w:szCs w:val="22"/>
              </w:rPr>
              <w:t>23.1.2</w:t>
            </w:r>
          </w:p>
        </w:tc>
        <w:tc>
          <w:tcPr>
            <w:tcW w:w="6740" w:type="dxa"/>
            <w:gridSpan w:val="21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396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741DD" w:rsidRPr="00E47A04" w:rsidTr="00806ECA">
        <w:tc>
          <w:tcPr>
            <w:tcW w:w="16018" w:type="dxa"/>
            <w:gridSpan w:val="3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 xml:space="preserve">Раздел 24.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 w:val="restart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24.1. О виде, назначении объекта социальной инфраструктуры.</w:t>
            </w:r>
          </w:p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 xml:space="preserve">Об указанных в </w:t>
            </w:r>
            <w:hyperlink r:id="rId9" w:history="1">
              <w:r w:rsidRPr="00E47A04">
                <w:rPr>
                  <w:rFonts w:asciiTheme="minorHAnsi" w:hAnsiTheme="minorHAnsi" w:cstheme="minorHAnsi"/>
                  <w:szCs w:val="22"/>
                </w:rPr>
                <w:t>частях 3</w:t>
              </w:r>
            </w:hyperlink>
            <w:r w:rsidRPr="00E47A04">
              <w:rPr>
                <w:rFonts w:asciiTheme="minorHAnsi" w:hAnsiTheme="minorHAnsi" w:cstheme="minorHAnsi"/>
                <w:szCs w:val="22"/>
              </w:rPr>
              <w:t xml:space="preserve"> и </w:t>
            </w:r>
            <w:hyperlink r:id="rId10" w:history="1">
              <w:r w:rsidRPr="00E47A04">
                <w:rPr>
                  <w:rFonts w:asciiTheme="minorHAnsi" w:hAnsiTheme="minorHAnsi" w:cstheme="minorHAnsi"/>
                  <w:szCs w:val="22"/>
                </w:rPr>
                <w:t>4 статьи 18.1</w:t>
              </w:r>
            </w:hyperlink>
            <w:r w:rsidRPr="00E47A04">
              <w:rPr>
                <w:rFonts w:asciiTheme="minorHAnsi" w:hAnsiTheme="minorHAnsi" w:cstheme="minorHAnsi"/>
                <w:szCs w:val="22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</w:t>
            </w:r>
            <w:proofErr w:type="gramEnd"/>
          </w:p>
          <w:p w:rsidR="001741DD" w:rsidRPr="00E47A04" w:rsidRDefault="001741DD" w:rsidP="00823D8D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 xml:space="preserve">О целях затрат застройщика из числа целей, указанных в </w:t>
            </w:r>
            <w:hyperlink r:id="rId11" w:history="1">
              <w:r w:rsidRPr="00E47A04">
                <w:rPr>
                  <w:rFonts w:asciiTheme="minorHAnsi" w:hAnsiTheme="minorHAnsi" w:cstheme="minorHAnsi"/>
                  <w:szCs w:val="22"/>
                </w:rPr>
                <w:t>пунктах 8</w:t>
              </w:r>
            </w:hyperlink>
            <w:r w:rsidRPr="00E47A04">
              <w:rPr>
                <w:rFonts w:asciiTheme="minorHAnsi" w:hAnsiTheme="minorHAnsi" w:cstheme="minorHAnsi"/>
                <w:szCs w:val="22"/>
              </w:rPr>
              <w:t xml:space="preserve"> - </w:t>
            </w:r>
            <w:hyperlink r:id="rId12" w:history="1">
              <w:r w:rsidRPr="00E47A04">
                <w:rPr>
                  <w:rFonts w:asciiTheme="minorHAnsi" w:hAnsiTheme="minorHAnsi" w:cstheme="minorHAnsi"/>
                  <w:szCs w:val="22"/>
                </w:rPr>
                <w:t>10</w:t>
              </w:r>
            </w:hyperlink>
            <w:r w:rsidRPr="00E47A04">
              <w:rPr>
                <w:rFonts w:asciiTheme="minorHAnsi" w:hAnsiTheme="minorHAnsi" w:cstheme="minorHAnsi"/>
                <w:szCs w:val="22"/>
              </w:rPr>
              <w:t xml:space="preserve"> и </w:t>
            </w:r>
            <w:hyperlink r:id="rId13" w:history="1">
              <w:r w:rsidRPr="00E47A04">
                <w:rPr>
                  <w:rFonts w:asciiTheme="minorHAnsi" w:hAnsiTheme="minorHAnsi" w:cstheme="minorHAnsi"/>
                  <w:szCs w:val="22"/>
                </w:rPr>
                <w:t>12 части 1 статьи 18</w:t>
              </w:r>
            </w:hyperlink>
            <w:r w:rsidRPr="00E47A04">
              <w:rPr>
                <w:rFonts w:asciiTheme="minorHAnsi" w:hAnsiTheme="minorHAnsi" w:cstheme="minorHAnsi"/>
                <w:szCs w:val="22"/>
              </w:rPr>
              <w:t xml:space="preserve"> 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 xml:space="preserve"> планируемых размеров таких затрат, подлежащих возмещению за счет денежных средств, уплачиваемых всеми участниками долевого строительства по договору</w:t>
            </w: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72" w:name="P645"/>
            <w:bookmarkEnd w:id="72"/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24.1.1</w:t>
            </w:r>
          </w:p>
        </w:tc>
        <w:tc>
          <w:tcPr>
            <w:tcW w:w="11136" w:type="dxa"/>
            <w:gridSpan w:val="26"/>
          </w:tcPr>
          <w:p w:rsidR="001741DD" w:rsidRPr="00E47A04" w:rsidRDefault="001741DD" w:rsidP="00823D8D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- Нет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24.1.2</w:t>
            </w:r>
          </w:p>
        </w:tc>
        <w:tc>
          <w:tcPr>
            <w:tcW w:w="11136" w:type="dxa"/>
            <w:gridSpan w:val="26"/>
          </w:tcPr>
          <w:p w:rsidR="001741DD" w:rsidRPr="00E47A04" w:rsidRDefault="001741DD" w:rsidP="00823D8D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объекта социальной инфраструктуры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24.1.3</w:t>
            </w:r>
          </w:p>
        </w:tc>
        <w:tc>
          <w:tcPr>
            <w:tcW w:w="11136" w:type="dxa"/>
            <w:gridSpan w:val="26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Назначение объекта социальной инфраструктуры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73" w:name="P651"/>
            <w:bookmarkEnd w:id="73"/>
            <w:r w:rsidRPr="00E47A04">
              <w:rPr>
                <w:rFonts w:asciiTheme="minorHAnsi" w:hAnsiTheme="minorHAnsi" w:cstheme="minorHAnsi"/>
                <w:szCs w:val="22"/>
              </w:rPr>
              <w:t>24.1.4</w:t>
            </w:r>
          </w:p>
        </w:tc>
        <w:tc>
          <w:tcPr>
            <w:tcW w:w="11136" w:type="dxa"/>
            <w:gridSpan w:val="26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24.1.5</w:t>
            </w:r>
          </w:p>
        </w:tc>
        <w:tc>
          <w:tcPr>
            <w:tcW w:w="11136" w:type="dxa"/>
            <w:gridSpan w:val="26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24.1.6</w:t>
            </w:r>
          </w:p>
        </w:tc>
        <w:tc>
          <w:tcPr>
            <w:tcW w:w="11136" w:type="dxa"/>
            <w:gridSpan w:val="26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74" w:name="P657"/>
            <w:bookmarkEnd w:id="74"/>
            <w:r w:rsidRPr="00E47A04">
              <w:rPr>
                <w:rFonts w:asciiTheme="minorHAnsi" w:hAnsiTheme="minorHAnsi" w:cstheme="minorHAnsi"/>
                <w:szCs w:val="22"/>
              </w:rPr>
              <w:t>24.1.7</w:t>
            </w:r>
          </w:p>
        </w:tc>
        <w:tc>
          <w:tcPr>
            <w:tcW w:w="11136" w:type="dxa"/>
            <w:gridSpan w:val="26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1741DD" w:rsidRPr="00E47A04" w:rsidTr="006754AD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  <w:vMerge w:val="restart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75" w:name="P659"/>
            <w:bookmarkEnd w:id="75"/>
            <w:r w:rsidRPr="00E47A04">
              <w:rPr>
                <w:rFonts w:asciiTheme="minorHAnsi" w:hAnsiTheme="minorHAnsi" w:cstheme="minorHAnsi"/>
                <w:szCs w:val="22"/>
              </w:rPr>
              <w:t>24.1.8</w:t>
            </w:r>
          </w:p>
        </w:tc>
        <w:tc>
          <w:tcPr>
            <w:tcW w:w="740" w:type="dxa"/>
            <w:gridSpan w:val="3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N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п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/п</w:t>
            </w:r>
          </w:p>
        </w:tc>
        <w:tc>
          <w:tcPr>
            <w:tcW w:w="7384" w:type="dxa"/>
            <w:gridSpan w:val="19"/>
            <w:tcBorders>
              <w:bottom w:val="single" w:sz="4" w:space="0" w:color="auto"/>
            </w:tcBorders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3012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Планируемые затраты застройщика</w:t>
            </w:r>
          </w:p>
        </w:tc>
      </w:tr>
      <w:tr w:rsidR="001741DD" w:rsidRPr="00E47A04" w:rsidTr="00806ECA">
        <w:tc>
          <w:tcPr>
            <w:tcW w:w="3918" w:type="dxa"/>
            <w:gridSpan w:val="5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  <w:gridSpan w:val="4"/>
            <w:vMerge/>
          </w:tcPr>
          <w:p w:rsidR="001741DD" w:rsidRPr="00E47A04" w:rsidRDefault="001741DD" w:rsidP="00806EC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40" w:type="dxa"/>
            <w:gridSpan w:val="3"/>
          </w:tcPr>
          <w:p w:rsidR="001741DD" w:rsidRPr="00E47A04" w:rsidRDefault="001741DD" w:rsidP="004B5EE8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7384" w:type="dxa"/>
            <w:gridSpan w:val="19"/>
          </w:tcPr>
          <w:p w:rsidR="001741DD" w:rsidRPr="00E47A04" w:rsidRDefault="001741DD" w:rsidP="004D18F3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3012" w:type="dxa"/>
            <w:gridSpan w:val="4"/>
          </w:tcPr>
          <w:p w:rsidR="001741DD" w:rsidRPr="00E47A04" w:rsidRDefault="001741DD" w:rsidP="006754AD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1741DD" w:rsidRPr="00E47A04" w:rsidTr="00806ECA">
        <w:tc>
          <w:tcPr>
            <w:tcW w:w="16018" w:type="dxa"/>
            <w:gridSpan w:val="3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lastRenderedPageBreak/>
              <w:t>Раздел 25. Иная, не противоречащая законодательству, информация о проекте</w:t>
            </w:r>
          </w:p>
        </w:tc>
      </w:tr>
      <w:tr w:rsidR="001741DD" w:rsidRPr="00E47A04" w:rsidTr="00806ECA">
        <w:tc>
          <w:tcPr>
            <w:tcW w:w="3918" w:type="dxa"/>
            <w:gridSpan w:val="5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25.1. Иная информация о проекте</w:t>
            </w:r>
          </w:p>
        </w:tc>
        <w:tc>
          <w:tcPr>
            <w:tcW w:w="964" w:type="dxa"/>
            <w:gridSpan w:val="4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25.1.1</w:t>
            </w:r>
          </w:p>
        </w:tc>
        <w:tc>
          <w:tcPr>
            <w:tcW w:w="11136" w:type="dxa"/>
            <w:gridSpan w:val="26"/>
          </w:tcPr>
          <w:p w:rsidR="001741DD" w:rsidRPr="00E47A04" w:rsidRDefault="001741DD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Иная информация о проекте</w:t>
            </w:r>
          </w:p>
        </w:tc>
      </w:tr>
    </w:tbl>
    <w:p w:rsidR="00756EF4" w:rsidRPr="00E47A04" w:rsidRDefault="00756EF4" w:rsidP="00756EF4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tbl>
      <w:tblPr>
        <w:tblW w:w="1601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5"/>
        <w:gridCol w:w="1133"/>
        <w:gridCol w:w="4252"/>
        <w:gridCol w:w="9248"/>
      </w:tblGrid>
      <w:tr w:rsidR="00756EF4" w:rsidRPr="00E47A04" w:rsidTr="00806ECA">
        <w:tc>
          <w:tcPr>
            <w:tcW w:w="16018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Сведения о фактах внесения изменений в проектную документацию</w:t>
            </w:r>
          </w:p>
        </w:tc>
      </w:tr>
      <w:tr w:rsidR="00756EF4" w:rsidRPr="00E47A04" w:rsidTr="00806ECA">
        <w:tc>
          <w:tcPr>
            <w:tcW w:w="16018" w:type="dxa"/>
            <w:gridSpan w:val="4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Раздел. 26 Сведения о фактах внесения изменений в проектную документацию</w:t>
            </w:r>
          </w:p>
        </w:tc>
      </w:tr>
      <w:tr w:rsidR="00756EF4" w:rsidRPr="00E47A04" w:rsidTr="00806ECA">
        <w:tc>
          <w:tcPr>
            <w:tcW w:w="1385" w:type="dxa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 xml:space="preserve">N </w:t>
            </w:r>
            <w:proofErr w:type="gramStart"/>
            <w:r w:rsidRPr="00E47A04">
              <w:rPr>
                <w:rFonts w:asciiTheme="minorHAnsi" w:hAnsiTheme="minorHAnsi" w:cstheme="minorHAnsi"/>
                <w:szCs w:val="22"/>
              </w:rPr>
              <w:t>п</w:t>
            </w:r>
            <w:proofErr w:type="gramEnd"/>
            <w:r w:rsidRPr="00E47A04">
              <w:rPr>
                <w:rFonts w:asciiTheme="minorHAnsi" w:hAnsiTheme="minorHAnsi" w:cstheme="minorHAnsi"/>
                <w:szCs w:val="22"/>
              </w:rPr>
              <w:t>/п</w:t>
            </w:r>
          </w:p>
        </w:tc>
        <w:tc>
          <w:tcPr>
            <w:tcW w:w="1133" w:type="dxa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дата</w:t>
            </w:r>
          </w:p>
        </w:tc>
        <w:tc>
          <w:tcPr>
            <w:tcW w:w="4252" w:type="dxa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Наименование раздела проектной документации</w:t>
            </w:r>
          </w:p>
        </w:tc>
        <w:tc>
          <w:tcPr>
            <w:tcW w:w="9248" w:type="dxa"/>
          </w:tcPr>
          <w:p w:rsidR="00756EF4" w:rsidRPr="00E47A04" w:rsidRDefault="00756EF4" w:rsidP="00806ECA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Описание изменений</w:t>
            </w:r>
          </w:p>
        </w:tc>
      </w:tr>
      <w:tr w:rsidR="00756EF4" w:rsidRPr="00E47A04" w:rsidTr="00806ECA">
        <w:tc>
          <w:tcPr>
            <w:tcW w:w="1385" w:type="dxa"/>
          </w:tcPr>
          <w:p w:rsidR="00756EF4" w:rsidRPr="00E47A04" w:rsidRDefault="00756EF4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3" w:type="dxa"/>
          </w:tcPr>
          <w:p w:rsidR="00756EF4" w:rsidRPr="00E47A04" w:rsidRDefault="00756EF4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4252" w:type="dxa"/>
          </w:tcPr>
          <w:p w:rsidR="00756EF4" w:rsidRPr="00E47A04" w:rsidRDefault="00756EF4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9248" w:type="dxa"/>
          </w:tcPr>
          <w:p w:rsidR="00756EF4" w:rsidRPr="00E47A04" w:rsidRDefault="00756EF4" w:rsidP="00806ECA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E47A04">
              <w:rPr>
                <w:rFonts w:asciiTheme="minorHAnsi" w:hAnsiTheme="minorHAnsi" w:cstheme="minorHAnsi"/>
                <w:szCs w:val="22"/>
              </w:rPr>
              <w:t>4</w:t>
            </w:r>
          </w:p>
        </w:tc>
      </w:tr>
    </w:tbl>
    <w:p w:rsidR="00806ECA" w:rsidRPr="00E47A04" w:rsidRDefault="00806ECA" w:rsidP="00B272EC">
      <w:pPr>
        <w:rPr>
          <w:rFonts w:cstheme="minorHAnsi"/>
        </w:rPr>
      </w:pPr>
    </w:p>
    <w:sectPr w:rsidR="00806ECA" w:rsidRPr="00E47A04" w:rsidSect="00806ECA">
      <w:pgSz w:w="16840" w:h="11905" w:orient="landscape"/>
      <w:pgMar w:top="1134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FC1834"/>
    <w:lvl w:ilvl="0">
      <w:numFmt w:val="bullet"/>
      <w:lvlText w:val="*"/>
      <w:lvlJc w:val="left"/>
    </w:lvl>
  </w:abstractNum>
  <w:abstractNum w:abstractNumId="1">
    <w:nsid w:val="02B57D8B"/>
    <w:multiLevelType w:val="hybridMultilevel"/>
    <w:tmpl w:val="FDECF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779D1"/>
    <w:multiLevelType w:val="hybridMultilevel"/>
    <w:tmpl w:val="CB32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06D3E"/>
    <w:multiLevelType w:val="hybridMultilevel"/>
    <w:tmpl w:val="CB32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D2AB5"/>
    <w:multiLevelType w:val="hybridMultilevel"/>
    <w:tmpl w:val="38D6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64603"/>
    <w:multiLevelType w:val="hybridMultilevel"/>
    <w:tmpl w:val="23C23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C2EAD"/>
    <w:multiLevelType w:val="hybridMultilevel"/>
    <w:tmpl w:val="A5FE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67"/>
    <w:rsid w:val="00003323"/>
    <w:rsid w:val="00005F63"/>
    <w:rsid w:val="0002622A"/>
    <w:rsid w:val="000306A9"/>
    <w:rsid w:val="00035937"/>
    <w:rsid w:val="00060F22"/>
    <w:rsid w:val="00091DB9"/>
    <w:rsid w:val="000B09CF"/>
    <w:rsid w:val="000B62E3"/>
    <w:rsid w:val="000C3290"/>
    <w:rsid w:val="000D2F33"/>
    <w:rsid w:val="000D619F"/>
    <w:rsid w:val="000F29D9"/>
    <w:rsid w:val="00102BA0"/>
    <w:rsid w:val="00104001"/>
    <w:rsid w:val="00127CAE"/>
    <w:rsid w:val="001314BB"/>
    <w:rsid w:val="0015579E"/>
    <w:rsid w:val="0015780F"/>
    <w:rsid w:val="001741DD"/>
    <w:rsid w:val="001C2272"/>
    <w:rsid w:val="001D2871"/>
    <w:rsid w:val="001E12BF"/>
    <w:rsid w:val="001E17B3"/>
    <w:rsid w:val="001F3D16"/>
    <w:rsid w:val="00207EAF"/>
    <w:rsid w:val="00213006"/>
    <w:rsid w:val="00213A18"/>
    <w:rsid w:val="00214CEF"/>
    <w:rsid w:val="002168AC"/>
    <w:rsid w:val="00216CCD"/>
    <w:rsid w:val="00222EEC"/>
    <w:rsid w:val="00240CA9"/>
    <w:rsid w:val="00245BA8"/>
    <w:rsid w:val="00265C8F"/>
    <w:rsid w:val="00282A69"/>
    <w:rsid w:val="00297923"/>
    <w:rsid w:val="002A6D67"/>
    <w:rsid w:val="002C1F20"/>
    <w:rsid w:val="002E4AE9"/>
    <w:rsid w:val="002F3424"/>
    <w:rsid w:val="002F5A8D"/>
    <w:rsid w:val="003004BC"/>
    <w:rsid w:val="0030289F"/>
    <w:rsid w:val="00304346"/>
    <w:rsid w:val="00304792"/>
    <w:rsid w:val="003714F4"/>
    <w:rsid w:val="00376026"/>
    <w:rsid w:val="00382C51"/>
    <w:rsid w:val="00395D71"/>
    <w:rsid w:val="003D30EF"/>
    <w:rsid w:val="003D39AC"/>
    <w:rsid w:val="004035E4"/>
    <w:rsid w:val="00414C83"/>
    <w:rsid w:val="00432734"/>
    <w:rsid w:val="00451B61"/>
    <w:rsid w:val="00454AD9"/>
    <w:rsid w:val="00454B83"/>
    <w:rsid w:val="0047492F"/>
    <w:rsid w:val="004772BB"/>
    <w:rsid w:val="00481C2D"/>
    <w:rsid w:val="00482D9D"/>
    <w:rsid w:val="00495862"/>
    <w:rsid w:val="00496FED"/>
    <w:rsid w:val="004A1C5C"/>
    <w:rsid w:val="004B4FA9"/>
    <w:rsid w:val="004B5EE8"/>
    <w:rsid w:val="004D18F3"/>
    <w:rsid w:val="004F3FE0"/>
    <w:rsid w:val="00505A35"/>
    <w:rsid w:val="005401C4"/>
    <w:rsid w:val="0055773A"/>
    <w:rsid w:val="005607EB"/>
    <w:rsid w:val="00563ABD"/>
    <w:rsid w:val="00582505"/>
    <w:rsid w:val="005A2DE9"/>
    <w:rsid w:val="005B6080"/>
    <w:rsid w:val="005C59DF"/>
    <w:rsid w:val="005D2900"/>
    <w:rsid w:val="005D3D8E"/>
    <w:rsid w:val="005E42A0"/>
    <w:rsid w:val="005E65EB"/>
    <w:rsid w:val="005F1A6F"/>
    <w:rsid w:val="00604984"/>
    <w:rsid w:val="006237D3"/>
    <w:rsid w:val="00654511"/>
    <w:rsid w:val="006754AD"/>
    <w:rsid w:val="0069492B"/>
    <w:rsid w:val="00694DD6"/>
    <w:rsid w:val="0069747D"/>
    <w:rsid w:val="006B6A57"/>
    <w:rsid w:val="006C6864"/>
    <w:rsid w:val="006F6790"/>
    <w:rsid w:val="00707BB0"/>
    <w:rsid w:val="0071702D"/>
    <w:rsid w:val="00734180"/>
    <w:rsid w:val="00737A3D"/>
    <w:rsid w:val="007527FB"/>
    <w:rsid w:val="00756EF4"/>
    <w:rsid w:val="00780C8B"/>
    <w:rsid w:val="00787EF7"/>
    <w:rsid w:val="007A122C"/>
    <w:rsid w:val="007A1500"/>
    <w:rsid w:val="007A52AF"/>
    <w:rsid w:val="007A628F"/>
    <w:rsid w:val="007A75DF"/>
    <w:rsid w:val="007D6980"/>
    <w:rsid w:val="007E2D54"/>
    <w:rsid w:val="00801FD7"/>
    <w:rsid w:val="00806ECA"/>
    <w:rsid w:val="00823D8D"/>
    <w:rsid w:val="008558F9"/>
    <w:rsid w:val="00863E76"/>
    <w:rsid w:val="0087291C"/>
    <w:rsid w:val="008B2456"/>
    <w:rsid w:val="008B2C03"/>
    <w:rsid w:val="008D568D"/>
    <w:rsid w:val="008E16D2"/>
    <w:rsid w:val="009035AF"/>
    <w:rsid w:val="00925AAA"/>
    <w:rsid w:val="00963D23"/>
    <w:rsid w:val="00963E39"/>
    <w:rsid w:val="00967E66"/>
    <w:rsid w:val="00983CF6"/>
    <w:rsid w:val="009A4CA3"/>
    <w:rsid w:val="009D2D3B"/>
    <w:rsid w:val="009E25EE"/>
    <w:rsid w:val="009E377F"/>
    <w:rsid w:val="00A11CFA"/>
    <w:rsid w:val="00A40429"/>
    <w:rsid w:val="00A41A71"/>
    <w:rsid w:val="00A724C7"/>
    <w:rsid w:val="00A738E4"/>
    <w:rsid w:val="00A87AEF"/>
    <w:rsid w:val="00A93F2B"/>
    <w:rsid w:val="00AA7F9B"/>
    <w:rsid w:val="00AB5F93"/>
    <w:rsid w:val="00AB7609"/>
    <w:rsid w:val="00AD36D1"/>
    <w:rsid w:val="00AE67CE"/>
    <w:rsid w:val="00AE7737"/>
    <w:rsid w:val="00AF58A9"/>
    <w:rsid w:val="00B014E7"/>
    <w:rsid w:val="00B04825"/>
    <w:rsid w:val="00B04B9F"/>
    <w:rsid w:val="00B12857"/>
    <w:rsid w:val="00B20C47"/>
    <w:rsid w:val="00B23C88"/>
    <w:rsid w:val="00B272EC"/>
    <w:rsid w:val="00B364D5"/>
    <w:rsid w:val="00B42BD6"/>
    <w:rsid w:val="00B52823"/>
    <w:rsid w:val="00B841CB"/>
    <w:rsid w:val="00B96CBF"/>
    <w:rsid w:val="00BA33B7"/>
    <w:rsid w:val="00BB1760"/>
    <w:rsid w:val="00BE021F"/>
    <w:rsid w:val="00C03BE4"/>
    <w:rsid w:val="00C05814"/>
    <w:rsid w:val="00C3317F"/>
    <w:rsid w:val="00C339A2"/>
    <w:rsid w:val="00C34F6B"/>
    <w:rsid w:val="00C368A5"/>
    <w:rsid w:val="00C521F4"/>
    <w:rsid w:val="00C57A05"/>
    <w:rsid w:val="00CE13CB"/>
    <w:rsid w:val="00CE18F3"/>
    <w:rsid w:val="00CE3577"/>
    <w:rsid w:val="00CF0149"/>
    <w:rsid w:val="00D021F6"/>
    <w:rsid w:val="00D04D89"/>
    <w:rsid w:val="00D2257C"/>
    <w:rsid w:val="00D25112"/>
    <w:rsid w:val="00D31D13"/>
    <w:rsid w:val="00D53AF3"/>
    <w:rsid w:val="00D62E7B"/>
    <w:rsid w:val="00D67543"/>
    <w:rsid w:val="00D73A65"/>
    <w:rsid w:val="00D862D3"/>
    <w:rsid w:val="00D93B7E"/>
    <w:rsid w:val="00D95801"/>
    <w:rsid w:val="00DB136C"/>
    <w:rsid w:val="00DB50EB"/>
    <w:rsid w:val="00DC1413"/>
    <w:rsid w:val="00DC4446"/>
    <w:rsid w:val="00DD5A9C"/>
    <w:rsid w:val="00E260BE"/>
    <w:rsid w:val="00E47A04"/>
    <w:rsid w:val="00E47D1F"/>
    <w:rsid w:val="00E71BB4"/>
    <w:rsid w:val="00E85B7B"/>
    <w:rsid w:val="00E87270"/>
    <w:rsid w:val="00E875A2"/>
    <w:rsid w:val="00EB21A8"/>
    <w:rsid w:val="00EC071C"/>
    <w:rsid w:val="00EC1D08"/>
    <w:rsid w:val="00ED0AE0"/>
    <w:rsid w:val="00EE1DE2"/>
    <w:rsid w:val="00EE2279"/>
    <w:rsid w:val="00EF6B86"/>
    <w:rsid w:val="00F20547"/>
    <w:rsid w:val="00F25396"/>
    <w:rsid w:val="00F37FE3"/>
    <w:rsid w:val="00F579DB"/>
    <w:rsid w:val="00F6045E"/>
    <w:rsid w:val="00F631D4"/>
    <w:rsid w:val="00F902A4"/>
    <w:rsid w:val="00F964F3"/>
    <w:rsid w:val="00FB1444"/>
    <w:rsid w:val="00FC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F4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5D3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3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3D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3D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D3D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D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D8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3D8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Strong"/>
    <w:basedOn w:val="a0"/>
    <w:uiPriority w:val="99"/>
    <w:qFormat/>
    <w:rsid w:val="005D3D8E"/>
    <w:rPr>
      <w:b/>
      <w:bCs/>
    </w:rPr>
  </w:style>
  <w:style w:type="paragraph" w:styleId="a4">
    <w:name w:val="No Spacing"/>
    <w:uiPriority w:val="1"/>
    <w:qFormat/>
    <w:rsid w:val="005D3D8E"/>
    <w:pPr>
      <w:jc w:val="left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5D3D8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756EF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6EF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6EF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6EF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6EF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56EF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6EF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6EF4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6E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6EF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56EF4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F4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5D3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3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3D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3D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D3D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D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D8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3D8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Strong"/>
    <w:basedOn w:val="a0"/>
    <w:uiPriority w:val="99"/>
    <w:qFormat/>
    <w:rsid w:val="005D3D8E"/>
    <w:rPr>
      <w:b/>
      <w:bCs/>
    </w:rPr>
  </w:style>
  <w:style w:type="paragraph" w:styleId="a4">
    <w:name w:val="No Spacing"/>
    <w:uiPriority w:val="1"/>
    <w:qFormat/>
    <w:rsid w:val="005D3D8E"/>
    <w:pPr>
      <w:jc w:val="left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5D3D8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756EF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6EF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6EF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6EF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6EF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56EF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6EF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6EF4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6E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6EF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56EF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6C65ED369CC030402A11E37684EE16526A20561C4E7E2ACC6ED4A1F03D5C54FC64F0F27t24AJ" TargetMode="External"/><Relationship Id="rId13" Type="http://schemas.openxmlformats.org/officeDocument/2006/relationships/hyperlink" Target="consultantplus://offline/ref=45E0CA201DD0CAA515D28DC54A06FBBF14DFF5F470247C1C7FD41C8DF3246DF73C3F8AC9C6uA4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106C65ED369CC030402A11E37684EE16526A20561C4E7E2ACC6ED4A1F03D5C54FC64F0F2Ct248J" TargetMode="External"/><Relationship Id="rId12" Type="http://schemas.openxmlformats.org/officeDocument/2006/relationships/hyperlink" Target="consultantplus://offline/ref=45E0CA201DD0CAA515D28DC54A06FBBF14DFF5F470247C1C7FD41C8DF3246DF73C3F8AC9C6uA4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E0CA201DD0CAA515D28DC54A06FBBF14DFF5F470247C1C7FD41C8DF3246DF73C3F8AC9C6uA4F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E0CA201DD0CAA515D28DC54A06FBBF14DFF5F470247C1C7FD41C8DF3246DF73C3F8AC9C7uA4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E0CA201DD0CAA515D28DC54A06FBBF14DFF5F470247C1C7FD41C8DF3246DF73C3F8AC9C7uA4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71F8-2BB9-45A8-B69E-C1C16BBD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99</Pages>
  <Words>19971</Words>
  <Characters>113839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 Сергей Викторович</dc:creator>
  <cp:keywords/>
  <dc:description/>
  <cp:lastModifiedBy>Salers-1</cp:lastModifiedBy>
  <cp:revision>104</cp:revision>
  <cp:lastPrinted>2017-10-30T03:13:00Z</cp:lastPrinted>
  <dcterms:created xsi:type="dcterms:W3CDTF">2017-04-20T11:40:00Z</dcterms:created>
  <dcterms:modified xsi:type="dcterms:W3CDTF">2017-10-30T03:14:00Z</dcterms:modified>
</cp:coreProperties>
</file>