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0E" w:rsidRDefault="00954E0E" w:rsidP="00703DE2">
      <w:pPr>
        <w:jc w:val="center"/>
        <w:rPr>
          <w:b/>
          <w:sz w:val="28"/>
          <w:szCs w:val="28"/>
        </w:rPr>
      </w:pPr>
      <w:r w:rsidRPr="005538B8">
        <w:rPr>
          <w:b/>
          <w:sz w:val="28"/>
          <w:szCs w:val="28"/>
        </w:rPr>
        <w:t>ПРОЕК</w:t>
      </w:r>
      <w:r>
        <w:rPr>
          <w:b/>
          <w:sz w:val="28"/>
          <w:szCs w:val="28"/>
        </w:rPr>
        <w:t>Т</w:t>
      </w:r>
      <w:r w:rsidRPr="005538B8">
        <w:rPr>
          <w:b/>
          <w:sz w:val="28"/>
          <w:szCs w:val="28"/>
        </w:rPr>
        <w:t>НАЯ ДЕКЛАРАЦИЯ</w:t>
      </w:r>
    </w:p>
    <w:p w:rsidR="00954E0E" w:rsidRDefault="00954E0E" w:rsidP="007554B2">
      <w:pPr>
        <w:shd w:val="clear" w:color="auto" w:fill="FFFFFF"/>
        <w:tabs>
          <w:tab w:val="left" w:pos="426"/>
        </w:tabs>
        <w:ind w:left="446"/>
        <w:jc w:val="center"/>
        <w:rPr>
          <w:b/>
          <w:color w:val="000000"/>
          <w:spacing w:val="-5"/>
        </w:rPr>
      </w:pPr>
      <w:r>
        <w:rPr>
          <w:b/>
          <w:color w:val="000000"/>
          <w:spacing w:val="-5"/>
        </w:rPr>
        <w:t xml:space="preserve"> Многоэтажного жилого дома №2 (по генплану) с помещениями общественного назначения – </w:t>
      </w:r>
      <w:r>
        <w:rPr>
          <w:b/>
          <w:color w:val="000000"/>
          <w:spacing w:val="-5"/>
          <w:lang w:val="en-US"/>
        </w:rPr>
        <w:t>I</w:t>
      </w:r>
      <w:r>
        <w:rPr>
          <w:b/>
          <w:color w:val="000000"/>
          <w:spacing w:val="-5"/>
        </w:rPr>
        <w:t xml:space="preserve"> этап строительства многоэтажных жилых домов, расположенного </w:t>
      </w:r>
      <w:r w:rsidRPr="00BE1075">
        <w:rPr>
          <w:b/>
          <w:color w:val="000000"/>
          <w:spacing w:val="-5"/>
        </w:rPr>
        <w:t>по адресу:</w:t>
      </w:r>
      <w:r>
        <w:rPr>
          <w:b/>
          <w:color w:val="000000"/>
          <w:spacing w:val="-5"/>
        </w:rPr>
        <w:t xml:space="preserve"> Новосибирская область, г. Новосибирск, Заельцовский район, </w:t>
      </w:r>
    </w:p>
    <w:p w:rsidR="00954E0E" w:rsidRPr="007948C6" w:rsidRDefault="00954E0E" w:rsidP="00573A04">
      <w:pPr>
        <w:shd w:val="clear" w:color="auto" w:fill="FFFFFF"/>
        <w:tabs>
          <w:tab w:val="left" w:pos="426"/>
        </w:tabs>
        <w:ind w:left="446"/>
        <w:jc w:val="center"/>
        <w:rPr>
          <w:b/>
          <w:spacing w:val="-5"/>
        </w:rPr>
      </w:pPr>
      <w:proofErr w:type="gramStart"/>
      <w:r>
        <w:rPr>
          <w:b/>
          <w:color w:val="000000"/>
          <w:spacing w:val="-5"/>
        </w:rPr>
        <w:t xml:space="preserve">ул. </w:t>
      </w:r>
      <w:proofErr w:type="spellStart"/>
      <w:r>
        <w:rPr>
          <w:b/>
          <w:color w:val="000000"/>
          <w:spacing w:val="-5"/>
        </w:rPr>
        <w:t>Ельцовская</w:t>
      </w:r>
      <w:proofErr w:type="spellEnd"/>
      <w:r>
        <w:rPr>
          <w:b/>
          <w:color w:val="000000"/>
          <w:spacing w:val="-5"/>
        </w:rPr>
        <w:t>, 6</w:t>
      </w:r>
      <w:r w:rsidR="00B723DE">
        <w:rPr>
          <w:b/>
          <w:color w:val="000000"/>
          <w:spacing w:val="-5"/>
        </w:rPr>
        <w:t xml:space="preserve"> (адрес строительный) </w:t>
      </w:r>
      <w:r w:rsidR="0005753C">
        <w:rPr>
          <w:b/>
          <w:color w:val="000000"/>
          <w:spacing w:val="-5"/>
        </w:rPr>
        <w:t>о</w:t>
      </w:r>
      <w:r w:rsidR="009D13B0">
        <w:rPr>
          <w:b/>
          <w:color w:val="000000"/>
          <w:spacing w:val="-5"/>
        </w:rPr>
        <w:t>т</w:t>
      </w:r>
      <w:r w:rsidR="00EC50C3">
        <w:rPr>
          <w:b/>
          <w:color w:val="000000"/>
          <w:spacing w:val="-5"/>
        </w:rPr>
        <w:t xml:space="preserve"> </w:t>
      </w:r>
      <w:r w:rsidR="00243734" w:rsidRPr="00243734">
        <w:rPr>
          <w:b/>
          <w:spacing w:val="-5"/>
        </w:rPr>
        <w:t>04.04</w:t>
      </w:r>
      <w:r w:rsidR="0005753C" w:rsidRPr="00243734">
        <w:rPr>
          <w:b/>
          <w:spacing w:val="-5"/>
        </w:rPr>
        <w:t>.2014г</w:t>
      </w:r>
      <w:r w:rsidR="0005753C">
        <w:rPr>
          <w:b/>
          <w:color w:val="000000"/>
          <w:spacing w:val="-5"/>
        </w:rPr>
        <w:t>.</w:t>
      </w:r>
      <w:r w:rsidR="009D13B0">
        <w:rPr>
          <w:b/>
          <w:color w:val="000000"/>
          <w:spacing w:val="-5"/>
        </w:rPr>
        <w:t xml:space="preserve">, </w:t>
      </w:r>
      <w:r w:rsidR="009D13B0" w:rsidRPr="007948C6">
        <w:rPr>
          <w:b/>
          <w:spacing w:val="-5"/>
        </w:rPr>
        <w:t>с</w:t>
      </w:r>
      <w:r w:rsidR="00285E9C">
        <w:rPr>
          <w:b/>
          <w:spacing w:val="-5"/>
        </w:rPr>
        <w:t xml:space="preserve"> изменениями от 22.05.2014 года</w:t>
      </w:r>
      <w:r w:rsidR="001C3EEE" w:rsidRPr="007948C6">
        <w:rPr>
          <w:b/>
          <w:spacing w:val="-5"/>
        </w:rPr>
        <w:t xml:space="preserve">, с изменениями от </w:t>
      </w:r>
      <w:r w:rsidR="0083786A" w:rsidRPr="007948C6">
        <w:rPr>
          <w:b/>
          <w:spacing w:val="-5"/>
        </w:rPr>
        <w:t>17.07.2014г.</w:t>
      </w:r>
      <w:r w:rsidR="000967D0">
        <w:rPr>
          <w:b/>
          <w:spacing w:val="-5"/>
        </w:rPr>
        <w:t>, с изменениями от 10.10.2014 г., с изменениями от 02.06.2015 г.</w:t>
      </w:r>
      <w:r w:rsidR="00165A61">
        <w:rPr>
          <w:b/>
          <w:spacing w:val="-5"/>
        </w:rPr>
        <w:t>, с изменениями от 04.08.2015 г.</w:t>
      </w:r>
      <w:r w:rsidR="00E04AF4">
        <w:rPr>
          <w:b/>
          <w:spacing w:val="-5"/>
        </w:rPr>
        <w:t>, с изменениями от 03.11.2015 г.</w:t>
      </w:r>
      <w:r w:rsidR="00573A04">
        <w:rPr>
          <w:b/>
          <w:spacing w:val="-5"/>
        </w:rPr>
        <w:t xml:space="preserve">,                                  </w:t>
      </w:r>
      <w:r w:rsidR="00573A04" w:rsidRPr="006E04B9">
        <w:rPr>
          <w:b/>
          <w:spacing w:val="-5"/>
        </w:rPr>
        <w:t>с изменениями от 08.12.2015 г.</w:t>
      </w:r>
      <w:r w:rsidR="003A5701">
        <w:rPr>
          <w:b/>
          <w:spacing w:val="-5"/>
        </w:rPr>
        <w:t>, с изменениями от 01.02.2016г.</w:t>
      </w:r>
      <w:r w:rsidR="00A54C7D">
        <w:rPr>
          <w:b/>
          <w:spacing w:val="-5"/>
        </w:rPr>
        <w:t>, с изменениями от 08.04.2016 г., с изменениями от 2</w:t>
      </w:r>
      <w:r w:rsidR="00D739E0">
        <w:rPr>
          <w:b/>
          <w:spacing w:val="-5"/>
        </w:rPr>
        <w:t>6</w:t>
      </w:r>
      <w:r w:rsidR="00A54C7D">
        <w:rPr>
          <w:b/>
          <w:spacing w:val="-5"/>
        </w:rPr>
        <w:t>.04.2016 г.</w:t>
      </w:r>
      <w:r w:rsidR="00EE2185">
        <w:rPr>
          <w:b/>
          <w:spacing w:val="-5"/>
        </w:rPr>
        <w:t>,</w:t>
      </w:r>
      <w:r w:rsidR="00FD5EDF">
        <w:rPr>
          <w:b/>
          <w:spacing w:val="-5"/>
        </w:rPr>
        <w:t xml:space="preserve"> с изменениями</w:t>
      </w:r>
      <w:proofErr w:type="gramEnd"/>
      <w:r w:rsidR="00FD5EDF">
        <w:rPr>
          <w:b/>
          <w:spacing w:val="-5"/>
        </w:rPr>
        <w:t xml:space="preserve"> </w:t>
      </w:r>
      <w:r w:rsidR="00324182">
        <w:rPr>
          <w:b/>
          <w:spacing w:val="-5"/>
        </w:rPr>
        <w:t>от</w:t>
      </w:r>
      <w:r w:rsidR="00FD5EDF">
        <w:rPr>
          <w:b/>
          <w:spacing w:val="-5"/>
        </w:rPr>
        <w:t xml:space="preserve"> 03.08.2016,</w:t>
      </w:r>
      <w:r w:rsidR="00EE2185">
        <w:rPr>
          <w:b/>
          <w:spacing w:val="-5"/>
        </w:rPr>
        <w:t xml:space="preserve"> с изменениями от 10.08.2016 г.</w:t>
      </w:r>
    </w:p>
    <w:p w:rsidR="00954E0E" w:rsidRPr="00EB22BC" w:rsidRDefault="00692C10" w:rsidP="00703DE2">
      <w:pPr>
        <w:ind w:firstLine="540"/>
        <w:jc w:val="both"/>
        <w:rPr>
          <w:b/>
          <w:u w:val="single"/>
        </w:rPr>
      </w:pPr>
      <w:r>
        <w:rPr>
          <w:b/>
          <w:u w:val="single"/>
        </w:rPr>
        <w:t xml:space="preserve"> </w:t>
      </w:r>
      <w:r w:rsidR="000B7710">
        <w:rPr>
          <w:b/>
          <w:u w:val="single"/>
        </w:rPr>
        <w:t xml:space="preserve"> </w:t>
      </w:r>
      <w:r w:rsidR="00954E0E">
        <w:rPr>
          <w:b/>
          <w:u w:val="single"/>
          <w:lang w:val="en-US"/>
        </w:rPr>
        <w:t>I</w:t>
      </w:r>
      <w:r w:rsidR="00954E0E" w:rsidRPr="00EB22BC">
        <w:rPr>
          <w:b/>
          <w:u w:val="single"/>
        </w:rPr>
        <w:t>.Информация о</w:t>
      </w:r>
      <w:r w:rsidR="00954E0E">
        <w:rPr>
          <w:b/>
          <w:u w:val="single"/>
        </w:rPr>
        <w:t xml:space="preserve"> застройщике:</w:t>
      </w:r>
    </w:p>
    <w:p w:rsidR="00954E0E" w:rsidRDefault="00954E0E" w:rsidP="00703DE2">
      <w:pPr>
        <w:jc w:val="both"/>
        <w:rPr>
          <w:b/>
        </w:rPr>
      </w:pPr>
      <w:r>
        <w:rPr>
          <w:b/>
        </w:rPr>
        <w:t>Раздел 1</w:t>
      </w:r>
    </w:p>
    <w:p w:rsidR="00954E0E" w:rsidRDefault="00954E0E" w:rsidP="00703DE2">
      <w:pPr>
        <w:ind w:firstLine="540"/>
        <w:jc w:val="both"/>
        <w:rPr>
          <w:b/>
        </w:rPr>
      </w:pPr>
      <w:r>
        <w:rPr>
          <w:b/>
        </w:rPr>
        <w:t>1.1 Наименование застройщика</w:t>
      </w:r>
    </w:p>
    <w:p w:rsidR="00954E0E" w:rsidRDefault="00954E0E" w:rsidP="00EA4988">
      <w:pPr>
        <w:ind w:firstLine="567"/>
        <w:jc w:val="both"/>
        <w:rPr>
          <w:bCs/>
        </w:rPr>
      </w:pPr>
      <w:r w:rsidRPr="00FC46A3">
        <w:rPr>
          <w:bCs/>
        </w:rPr>
        <w:t>Муниципальн</w:t>
      </w:r>
      <w:r>
        <w:rPr>
          <w:bCs/>
        </w:rPr>
        <w:t>ое унитарное предприятие города Новосибирска «Управление заказчика по строительству подземных транспортных сооружений»</w:t>
      </w:r>
    </w:p>
    <w:p w:rsidR="00954E0E" w:rsidRDefault="00954E0E" w:rsidP="00EA4988">
      <w:pPr>
        <w:ind w:firstLine="567"/>
        <w:jc w:val="both"/>
      </w:pPr>
      <w:r>
        <w:t>Сокращенное наименование юридического лица: МУП «УЗСПТС»</w:t>
      </w:r>
    </w:p>
    <w:p w:rsidR="00954E0E" w:rsidRDefault="00954E0E" w:rsidP="00703DE2">
      <w:pPr>
        <w:ind w:firstLine="540"/>
        <w:jc w:val="both"/>
        <w:rPr>
          <w:b/>
        </w:rPr>
      </w:pPr>
      <w:r w:rsidRPr="005538B8">
        <w:rPr>
          <w:b/>
        </w:rPr>
        <w:t>1.2.Место нахождения застройщика</w:t>
      </w:r>
    </w:p>
    <w:p w:rsidR="00954E0E" w:rsidRDefault="00954E0E" w:rsidP="00EA4988">
      <w:pPr>
        <w:ind w:firstLine="567"/>
        <w:jc w:val="both"/>
      </w:pPr>
      <w:r>
        <w:t xml:space="preserve">Местонахождения: Российская Федерация, Новосибирская область, г. Новосибирск, </w:t>
      </w:r>
    </w:p>
    <w:p w:rsidR="00954E0E" w:rsidRDefault="00954E0E" w:rsidP="00EA4988">
      <w:pPr>
        <w:jc w:val="both"/>
      </w:pPr>
      <w:r>
        <w:t>ул. Кошурникова, 12а</w:t>
      </w:r>
    </w:p>
    <w:p w:rsidR="00954E0E" w:rsidRDefault="00954E0E" w:rsidP="00703DE2">
      <w:pPr>
        <w:ind w:firstLine="540"/>
        <w:jc w:val="both"/>
        <w:rPr>
          <w:b/>
        </w:rPr>
      </w:pPr>
      <w:r w:rsidRPr="008440A2">
        <w:rPr>
          <w:b/>
        </w:rPr>
        <w:t>1.3.Режим работы</w:t>
      </w:r>
    </w:p>
    <w:p w:rsidR="00954E0E" w:rsidRDefault="00954E0E" w:rsidP="00EA4988">
      <w:pPr>
        <w:ind w:firstLine="567"/>
      </w:pPr>
      <w:r>
        <w:t>понедельник – пятница с 8-30 часов до 17-30 часов;</w:t>
      </w:r>
    </w:p>
    <w:p w:rsidR="00954E0E" w:rsidRDefault="00954E0E" w:rsidP="00EA4988">
      <w:pPr>
        <w:ind w:firstLine="567"/>
      </w:pPr>
      <w:r>
        <w:t>обеденн</w:t>
      </w:r>
      <w:r w:rsidR="00AE1376">
        <w:t>ый перерыв с 12-30 часов до 13-30</w:t>
      </w:r>
      <w:r>
        <w:t xml:space="preserve"> часов; </w:t>
      </w:r>
    </w:p>
    <w:p w:rsidR="00954E0E" w:rsidRPr="005538B8" w:rsidRDefault="00954E0E" w:rsidP="00EA4988">
      <w:pPr>
        <w:ind w:firstLine="567"/>
        <w:jc w:val="both"/>
      </w:pPr>
      <w:r>
        <w:t>выходные дни: суббота, воскресенье.</w:t>
      </w:r>
    </w:p>
    <w:p w:rsidR="00954E0E" w:rsidRDefault="00954E0E" w:rsidP="00703DE2">
      <w:pPr>
        <w:rPr>
          <w:b/>
        </w:rPr>
      </w:pPr>
      <w:r w:rsidRPr="008440A2">
        <w:rPr>
          <w:b/>
        </w:rPr>
        <w:t>Раздел 2</w:t>
      </w:r>
    </w:p>
    <w:p w:rsidR="00954E0E" w:rsidRDefault="00954E0E" w:rsidP="00703DE2">
      <w:pPr>
        <w:ind w:firstLine="540"/>
        <w:rPr>
          <w:b/>
        </w:rPr>
      </w:pPr>
      <w:r w:rsidRPr="008440A2">
        <w:rPr>
          <w:b/>
        </w:rPr>
        <w:t>2.1 Государственная регистрация</w:t>
      </w:r>
    </w:p>
    <w:p w:rsidR="003A5701" w:rsidRDefault="003A5701" w:rsidP="00EA4988">
      <w:pPr>
        <w:ind w:firstLine="567"/>
        <w:jc w:val="both"/>
        <w:rPr>
          <w:color w:val="000000" w:themeColor="text1"/>
        </w:rPr>
      </w:pPr>
      <w:r w:rsidRPr="003A5701">
        <w:rPr>
          <w:color w:val="000000" w:themeColor="text1"/>
        </w:rPr>
        <w:t>Создано на основании постановления мэрии города Новосибирска от 07.12.1993 года № 1321 и зарегистрировано Новосибирской городской регистрационной палатой 24.12.1993 года ГР № 715.</w:t>
      </w:r>
      <w:r>
        <w:rPr>
          <w:color w:val="000000" w:themeColor="text1"/>
        </w:rPr>
        <w:t xml:space="preserve"> Свидетельство о внесени</w:t>
      </w:r>
      <w:r w:rsidR="00B755A2">
        <w:rPr>
          <w:color w:val="000000" w:themeColor="text1"/>
        </w:rPr>
        <w:t>и изменений, вносимых в учредительные документы</w:t>
      </w:r>
      <w:r>
        <w:rPr>
          <w:color w:val="000000" w:themeColor="text1"/>
        </w:rPr>
        <w:t xml:space="preserve"> юридического лица 30.12.2015г. за государственным номером 6155476701693.</w:t>
      </w:r>
    </w:p>
    <w:p w:rsidR="00D818BC" w:rsidRDefault="00954E0E" w:rsidP="00D818BC">
      <w:pPr>
        <w:ind w:firstLine="567"/>
        <w:jc w:val="both"/>
      </w:pPr>
      <w:r>
        <w:t xml:space="preserve">Свидетельство о постановке на налоговый учет, </w:t>
      </w:r>
      <w:r w:rsidR="003A5701">
        <w:t>серия</w:t>
      </w:r>
      <w:r w:rsidR="00D818BC">
        <w:t xml:space="preserve"> 54 №001450697 от 16.05.2001г.</w:t>
      </w:r>
      <w:r>
        <w:t>, ИНН 5406010778, КПП 540101001.</w:t>
      </w:r>
      <w:r w:rsidR="003A5701">
        <w:t xml:space="preserve"> Свидетельство о постановке на налоговый учет в налоговом органе по месту нахождения </w:t>
      </w:r>
      <w:r w:rsidR="00D818BC">
        <w:t>54 №002825556 от 26.04.2012 года.</w:t>
      </w:r>
    </w:p>
    <w:p w:rsidR="00954E0E" w:rsidRDefault="00954E0E" w:rsidP="00703DE2">
      <w:pPr>
        <w:jc w:val="both"/>
        <w:rPr>
          <w:b/>
        </w:rPr>
      </w:pPr>
      <w:r w:rsidRPr="008440A2">
        <w:rPr>
          <w:b/>
        </w:rPr>
        <w:t>Раздел 3</w:t>
      </w:r>
    </w:p>
    <w:p w:rsidR="00954E0E" w:rsidRDefault="00954E0E" w:rsidP="00707EFD">
      <w:pPr>
        <w:ind w:firstLine="540"/>
        <w:jc w:val="both"/>
        <w:rPr>
          <w:b/>
        </w:rPr>
      </w:pPr>
      <w:r>
        <w:rPr>
          <w:b/>
        </w:rPr>
        <w:t>3.1 Учредителем Предприятия является город Новосибирск.</w:t>
      </w:r>
    </w:p>
    <w:p w:rsidR="00954E0E" w:rsidRDefault="00954E0E" w:rsidP="00EA4988">
      <w:pPr>
        <w:ind w:firstLine="567"/>
        <w:jc w:val="both"/>
      </w:pPr>
      <w:r>
        <w:t>От имени города Новосибирска права собственника в пределах предоставленных им полномочий осуществляют: Совет депутатов города Новосибирска, мэр города Новосибирска, мэрия города Новосибирска.</w:t>
      </w:r>
    </w:p>
    <w:p w:rsidR="00954E0E" w:rsidRDefault="00954E0E" w:rsidP="00EA4988">
      <w:pPr>
        <w:ind w:firstLine="567"/>
        <w:jc w:val="both"/>
      </w:pPr>
      <w:r>
        <w:t>Органом, уполномоченным управлять и распоряжаться имуществом Предприятия, является департамент земельных и имущественных отношений мэрии города Новосибирска в пределах предоставленных ему полномочий.</w:t>
      </w:r>
    </w:p>
    <w:p w:rsidR="00954E0E" w:rsidRPr="00707EFD" w:rsidRDefault="00954E0E" w:rsidP="00EA4988">
      <w:pPr>
        <w:ind w:firstLine="567"/>
        <w:jc w:val="both"/>
      </w:pPr>
      <w:r>
        <w:t>Координацию, регулирование и контроль за деятельностью Предприятия осуществляет департамент транспорта и дорожно – благоустроительного комплекса мэрии города Новосибирска.</w:t>
      </w:r>
    </w:p>
    <w:p w:rsidR="00954E0E" w:rsidRDefault="00954E0E" w:rsidP="00703DE2">
      <w:pPr>
        <w:jc w:val="both"/>
        <w:rPr>
          <w:b/>
        </w:rPr>
      </w:pPr>
      <w:r w:rsidRPr="004F6244">
        <w:rPr>
          <w:b/>
        </w:rPr>
        <w:t>Раздел 4</w:t>
      </w:r>
    </w:p>
    <w:p w:rsidR="00954E0E" w:rsidRDefault="00954E0E" w:rsidP="000C6BAF">
      <w:pPr>
        <w:ind w:firstLine="540"/>
        <w:jc w:val="both"/>
        <w:rPr>
          <w:b/>
        </w:rPr>
      </w:pPr>
      <w:r>
        <w:rPr>
          <w:b/>
        </w:rPr>
        <w:t xml:space="preserve">4.1. Проекты строительства многоквартирных домов или иных объектов недвижимости, в строительстве которых в качестве заказчика – застройщика </w:t>
      </w:r>
      <w:bookmarkStart w:id="0" w:name="_GoBack"/>
      <w:bookmarkEnd w:id="0"/>
      <w:r>
        <w:rPr>
          <w:b/>
        </w:rPr>
        <w:t>принимало участие МУП «УЗСПТС».</w:t>
      </w:r>
    </w:p>
    <w:p w:rsidR="003E7D74" w:rsidRDefault="003E7D74" w:rsidP="000C6BAF">
      <w:pPr>
        <w:ind w:firstLine="540"/>
        <w:jc w:val="both"/>
        <w:rPr>
          <w:b/>
        </w:rPr>
      </w:pPr>
    </w:p>
    <w:p w:rsidR="003E7D74" w:rsidRDefault="003E7D74" w:rsidP="000C6BAF">
      <w:pPr>
        <w:ind w:firstLine="540"/>
        <w:jc w:val="both"/>
        <w:rPr>
          <w:b/>
        </w:rPr>
      </w:pPr>
    </w:p>
    <w:p w:rsidR="00954E0E" w:rsidRDefault="00954E0E" w:rsidP="000C6BAF">
      <w:pPr>
        <w:ind w:firstLine="540"/>
        <w:jc w:val="both"/>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55"/>
        <w:gridCol w:w="2325"/>
        <w:gridCol w:w="1972"/>
        <w:gridCol w:w="1260"/>
        <w:gridCol w:w="1543"/>
      </w:tblGrid>
      <w:tr w:rsidR="00954E0E" w:rsidRPr="000C6BAF" w:rsidTr="00241221">
        <w:tc>
          <w:tcPr>
            <w:tcW w:w="552" w:type="dxa"/>
          </w:tcPr>
          <w:p w:rsidR="00954E0E" w:rsidRPr="000C6BAF" w:rsidRDefault="00954E0E" w:rsidP="00703DE2">
            <w:pPr>
              <w:rPr>
                <w:b/>
                <w:sz w:val="22"/>
                <w:szCs w:val="22"/>
              </w:rPr>
            </w:pPr>
            <w:r w:rsidRPr="000C6BAF">
              <w:rPr>
                <w:b/>
                <w:sz w:val="22"/>
                <w:szCs w:val="22"/>
              </w:rPr>
              <w:lastRenderedPageBreak/>
              <w:t>№</w:t>
            </w:r>
          </w:p>
          <w:p w:rsidR="00954E0E" w:rsidRPr="000C6BAF" w:rsidRDefault="00954E0E" w:rsidP="00703DE2">
            <w:pPr>
              <w:rPr>
                <w:b/>
                <w:sz w:val="22"/>
                <w:szCs w:val="22"/>
              </w:rPr>
            </w:pPr>
            <w:r w:rsidRPr="000C6BAF">
              <w:rPr>
                <w:b/>
                <w:sz w:val="22"/>
                <w:szCs w:val="22"/>
              </w:rPr>
              <w:t>п/п</w:t>
            </w:r>
          </w:p>
        </w:tc>
        <w:tc>
          <w:tcPr>
            <w:tcW w:w="2155" w:type="dxa"/>
          </w:tcPr>
          <w:p w:rsidR="00954E0E" w:rsidRPr="000C6BAF" w:rsidRDefault="00954E0E" w:rsidP="00703DE2">
            <w:pPr>
              <w:jc w:val="center"/>
              <w:rPr>
                <w:b/>
                <w:sz w:val="22"/>
                <w:szCs w:val="22"/>
              </w:rPr>
            </w:pPr>
            <w:r w:rsidRPr="000C6BAF">
              <w:rPr>
                <w:b/>
                <w:sz w:val="22"/>
                <w:szCs w:val="22"/>
              </w:rPr>
              <w:t>Наименование и адрес объекта</w:t>
            </w:r>
          </w:p>
        </w:tc>
        <w:tc>
          <w:tcPr>
            <w:tcW w:w="2325" w:type="dxa"/>
          </w:tcPr>
          <w:p w:rsidR="00954E0E" w:rsidRPr="000C6BAF" w:rsidRDefault="00954E0E" w:rsidP="00703DE2">
            <w:pPr>
              <w:jc w:val="center"/>
              <w:rPr>
                <w:b/>
                <w:sz w:val="22"/>
                <w:szCs w:val="22"/>
              </w:rPr>
            </w:pPr>
            <w:r w:rsidRPr="000C6BAF">
              <w:rPr>
                <w:b/>
                <w:sz w:val="22"/>
                <w:szCs w:val="22"/>
              </w:rPr>
              <w:t>Месторасположение</w:t>
            </w:r>
          </w:p>
        </w:tc>
        <w:tc>
          <w:tcPr>
            <w:tcW w:w="1972" w:type="dxa"/>
          </w:tcPr>
          <w:p w:rsidR="00954E0E" w:rsidRPr="000C6BAF" w:rsidRDefault="00954E0E" w:rsidP="00703DE2">
            <w:pPr>
              <w:jc w:val="center"/>
              <w:rPr>
                <w:b/>
                <w:sz w:val="22"/>
                <w:szCs w:val="22"/>
              </w:rPr>
            </w:pPr>
            <w:r w:rsidRPr="000C6BAF">
              <w:rPr>
                <w:b/>
                <w:sz w:val="22"/>
                <w:szCs w:val="22"/>
              </w:rPr>
              <w:t>Показатели объекта</w:t>
            </w:r>
          </w:p>
        </w:tc>
        <w:tc>
          <w:tcPr>
            <w:tcW w:w="1260" w:type="dxa"/>
          </w:tcPr>
          <w:p w:rsidR="00954E0E" w:rsidRPr="000C6BAF" w:rsidRDefault="00954E0E" w:rsidP="00703DE2">
            <w:pPr>
              <w:jc w:val="center"/>
              <w:rPr>
                <w:b/>
                <w:sz w:val="22"/>
                <w:szCs w:val="22"/>
              </w:rPr>
            </w:pPr>
            <w:r w:rsidRPr="000C6BAF">
              <w:rPr>
                <w:b/>
                <w:sz w:val="22"/>
                <w:szCs w:val="22"/>
              </w:rPr>
              <w:t>Количество</w:t>
            </w:r>
          </w:p>
        </w:tc>
        <w:tc>
          <w:tcPr>
            <w:tcW w:w="1543" w:type="dxa"/>
          </w:tcPr>
          <w:p w:rsidR="00E13283" w:rsidRDefault="00954E0E" w:rsidP="00E13283">
            <w:pPr>
              <w:jc w:val="center"/>
              <w:rPr>
                <w:b/>
                <w:sz w:val="22"/>
                <w:szCs w:val="22"/>
              </w:rPr>
            </w:pPr>
            <w:r w:rsidRPr="000C6BAF">
              <w:rPr>
                <w:b/>
                <w:sz w:val="22"/>
                <w:szCs w:val="22"/>
              </w:rPr>
              <w:t xml:space="preserve">Дата сдачи в </w:t>
            </w:r>
            <w:proofErr w:type="spellStart"/>
            <w:r w:rsidRPr="000C6BAF">
              <w:rPr>
                <w:b/>
                <w:sz w:val="22"/>
                <w:szCs w:val="22"/>
              </w:rPr>
              <w:t>эксплуата</w:t>
            </w:r>
            <w:proofErr w:type="spellEnd"/>
          </w:p>
          <w:p w:rsidR="00954E0E" w:rsidRPr="000C6BAF" w:rsidRDefault="00954E0E" w:rsidP="00E13283">
            <w:pPr>
              <w:jc w:val="center"/>
              <w:rPr>
                <w:b/>
                <w:sz w:val="22"/>
                <w:szCs w:val="22"/>
              </w:rPr>
            </w:pPr>
            <w:r w:rsidRPr="000C6BAF">
              <w:rPr>
                <w:b/>
                <w:sz w:val="22"/>
                <w:szCs w:val="22"/>
              </w:rPr>
              <w:t>цию</w:t>
            </w:r>
          </w:p>
        </w:tc>
      </w:tr>
      <w:tr w:rsidR="00954E0E" w:rsidRPr="000C6BAF" w:rsidTr="00241221">
        <w:tc>
          <w:tcPr>
            <w:tcW w:w="552" w:type="dxa"/>
          </w:tcPr>
          <w:p w:rsidR="00954E0E" w:rsidRPr="000C6BAF" w:rsidRDefault="00954E0E" w:rsidP="00703DE2">
            <w:pPr>
              <w:rPr>
                <w:sz w:val="22"/>
                <w:szCs w:val="22"/>
              </w:rPr>
            </w:pPr>
            <w:r w:rsidRPr="000C6BAF">
              <w:rPr>
                <w:sz w:val="22"/>
                <w:szCs w:val="22"/>
              </w:rPr>
              <w:t>1</w:t>
            </w:r>
          </w:p>
        </w:tc>
        <w:tc>
          <w:tcPr>
            <w:tcW w:w="2155" w:type="dxa"/>
          </w:tcPr>
          <w:p w:rsidR="00954E0E" w:rsidRPr="000C6BAF" w:rsidRDefault="00954E0E" w:rsidP="006D6E02">
            <w:pPr>
              <w:jc w:val="center"/>
              <w:rPr>
                <w:sz w:val="22"/>
                <w:szCs w:val="22"/>
              </w:rPr>
            </w:pPr>
            <w:r w:rsidRPr="000C6BAF">
              <w:rPr>
                <w:sz w:val="22"/>
                <w:szCs w:val="22"/>
              </w:rPr>
              <w:t>Кирпичный жилой дом</w:t>
            </w:r>
          </w:p>
        </w:tc>
        <w:tc>
          <w:tcPr>
            <w:tcW w:w="2325" w:type="dxa"/>
          </w:tcPr>
          <w:p w:rsidR="00954E0E" w:rsidRPr="000C6BAF" w:rsidRDefault="00954E0E" w:rsidP="003458BF">
            <w:pPr>
              <w:jc w:val="center"/>
              <w:rPr>
                <w:sz w:val="22"/>
                <w:szCs w:val="22"/>
              </w:rPr>
            </w:pPr>
            <w:r w:rsidRPr="000C6BAF">
              <w:rPr>
                <w:sz w:val="22"/>
                <w:szCs w:val="22"/>
              </w:rPr>
              <w:t>НСО,</w:t>
            </w:r>
          </w:p>
          <w:p w:rsidR="00954E0E" w:rsidRPr="000C6BAF" w:rsidRDefault="00954E0E" w:rsidP="003458BF">
            <w:pPr>
              <w:jc w:val="center"/>
              <w:rPr>
                <w:sz w:val="22"/>
                <w:szCs w:val="22"/>
              </w:rPr>
            </w:pPr>
            <w:r w:rsidRPr="000C6BAF">
              <w:rPr>
                <w:sz w:val="22"/>
                <w:szCs w:val="22"/>
              </w:rPr>
              <w:t>г. Новосибирск,</w:t>
            </w:r>
          </w:p>
          <w:p w:rsidR="00954E0E" w:rsidRPr="000C6BAF" w:rsidRDefault="00954E0E" w:rsidP="003458BF">
            <w:pPr>
              <w:jc w:val="center"/>
              <w:rPr>
                <w:sz w:val="22"/>
                <w:szCs w:val="22"/>
              </w:rPr>
            </w:pPr>
            <w:r w:rsidRPr="000C6BAF">
              <w:rPr>
                <w:sz w:val="22"/>
                <w:szCs w:val="22"/>
              </w:rPr>
              <w:t>Заельцовский район, ул. Ельцовская,6</w:t>
            </w:r>
          </w:p>
        </w:tc>
        <w:tc>
          <w:tcPr>
            <w:tcW w:w="1972" w:type="dxa"/>
          </w:tcPr>
          <w:p w:rsidR="00954E0E" w:rsidRPr="000C6BAF" w:rsidRDefault="00954E0E" w:rsidP="006D6E02">
            <w:pPr>
              <w:rPr>
                <w:sz w:val="22"/>
                <w:szCs w:val="22"/>
              </w:rPr>
            </w:pPr>
            <w:r w:rsidRPr="000C6BAF">
              <w:rPr>
                <w:sz w:val="22"/>
                <w:szCs w:val="22"/>
              </w:rPr>
              <w:t>этажей</w:t>
            </w:r>
          </w:p>
          <w:p w:rsidR="00954E0E" w:rsidRPr="000C6BAF" w:rsidRDefault="00954E0E" w:rsidP="006D6E02">
            <w:pPr>
              <w:rPr>
                <w:sz w:val="22"/>
                <w:szCs w:val="22"/>
              </w:rPr>
            </w:pPr>
            <w:r w:rsidRPr="000C6BAF">
              <w:rPr>
                <w:sz w:val="22"/>
                <w:szCs w:val="22"/>
              </w:rPr>
              <w:t>подъездов</w:t>
            </w:r>
          </w:p>
          <w:p w:rsidR="00954E0E" w:rsidRPr="000C6BAF" w:rsidRDefault="00954E0E" w:rsidP="006D6E02">
            <w:pPr>
              <w:rPr>
                <w:sz w:val="22"/>
                <w:szCs w:val="22"/>
              </w:rPr>
            </w:pPr>
            <w:r w:rsidRPr="000C6BAF">
              <w:rPr>
                <w:sz w:val="22"/>
                <w:szCs w:val="22"/>
              </w:rPr>
              <w:t>квартир</w:t>
            </w:r>
          </w:p>
          <w:p w:rsidR="00954E0E" w:rsidRPr="000C6BAF" w:rsidRDefault="00954E0E" w:rsidP="006D6E02">
            <w:pPr>
              <w:rPr>
                <w:sz w:val="22"/>
                <w:szCs w:val="22"/>
              </w:rPr>
            </w:pPr>
            <w:r w:rsidRPr="000C6BAF">
              <w:rPr>
                <w:sz w:val="22"/>
                <w:szCs w:val="22"/>
              </w:rPr>
              <w:t>площадь м2</w:t>
            </w:r>
          </w:p>
        </w:tc>
        <w:tc>
          <w:tcPr>
            <w:tcW w:w="1260" w:type="dxa"/>
          </w:tcPr>
          <w:p w:rsidR="00954E0E" w:rsidRPr="000C6BAF" w:rsidRDefault="00954E0E" w:rsidP="003458BF">
            <w:pPr>
              <w:jc w:val="center"/>
              <w:rPr>
                <w:sz w:val="22"/>
                <w:szCs w:val="22"/>
              </w:rPr>
            </w:pPr>
            <w:r w:rsidRPr="000C6BAF">
              <w:rPr>
                <w:sz w:val="22"/>
                <w:szCs w:val="22"/>
              </w:rPr>
              <w:t>5</w:t>
            </w:r>
          </w:p>
          <w:p w:rsidR="00954E0E" w:rsidRPr="000C6BAF" w:rsidRDefault="00954E0E" w:rsidP="003458BF">
            <w:pPr>
              <w:jc w:val="center"/>
              <w:rPr>
                <w:sz w:val="22"/>
                <w:szCs w:val="22"/>
              </w:rPr>
            </w:pPr>
            <w:r w:rsidRPr="000C6BAF">
              <w:rPr>
                <w:sz w:val="22"/>
                <w:szCs w:val="22"/>
              </w:rPr>
              <w:t>3</w:t>
            </w:r>
          </w:p>
          <w:p w:rsidR="00954E0E" w:rsidRPr="000C6BAF" w:rsidRDefault="00954E0E" w:rsidP="003458BF">
            <w:pPr>
              <w:jc w:val="center"/>
              <w:rPr>
                <w:sz w:val="22"/>
                <w:szCs w:val="22"/>
              </w:rPr>
            </w:pPr>
            <w:r w:rsidRPr="000C6BAF">
              <w:rPr>
                <w:sz w:val="22"/>
                <w:szCs w:val="22"/>
              </w:rPr>
              <w:t>42</w:t>
            </w:r>
          </w:p>
          <w:p w:rsidR="00954E0E" w:rsidRPr="000C6BAF" w:rsidRDefault="00954E0E" w:rsidP="003458BF">
            <w:pPr>
              <w:jc w:val="center"/>
              <w:rPr>
                <w:sz w:val="22"/>
                <w:szCs w:val="22"/>
              </w:rPr>
            </w:pPr>
            <w:r w:rsidRPr="000C6BAF">
              <w:rPr>
                <w:sz w:val="22"/>
                <w:szCs w:val="22"/>
              </w:rPr>
              <w:t>2860,2</w:t>
            </w:r>
          </w:p>
        </w:tc>
        <w:tc>
          <w:tcPr>
            <w:tcW w:w="1543" w:type="dxa"/>
          </w:tcPr>
          <w:p w:rsidR="00954E0E" w:rsidRPr="000C6BAF" w:rsidRDefault="00954E0E" w:rsidP="006D6E02">
            <w:pPr>
              <w:rPr>
                <w:sz w:val="22"/>
                <w:szCs w:val="22"/>
              </w:rPr>
            </w:pPr>
            <w:r w:rsidRPr="000C6BAF">
              <w:rPr>
                <w:sz w:val="22"/>
                <w:szCs w:val="22"/>
              </w:rPr>
              <w:t>28.12.2007г.</w:t>
            </w:r>
          </w:p>
        </w:tc>
      </w:tr>
      <w:tr w:rsidR="00954E0E" w:rsidRPr="000C6BAF" w:rsidTr="00241221">
        <w:tc>
          <w:tcPr>
            <w:tcW w:w="552" w:type="dxa"/>
          </w:tcPr>
          <w:p w:rsidR="00954E0E" w:rsidRPr="000C6BAF" w:rsidRDefault="00954E0E" w:rsidP="00703DE2">
            <w:pPr>
              <w:rPr>
                <w:sz w:val="22"/>
                <w:szCs w:val="22"/>
              </w:rPr>
            </w:pPr>
            <w:r w:rsidRPr="000C6BAF">
              <w:rPr>
                <w:sz w:val="22"/>
                <w:szCs w:val="22"/>
              </w:rPr>
              <w:t>2</w:t>
            </w:r>
          </w:p>
        </w:tc>
        <w:tc>
          <w:tcPr>
            <w:tcW w:w="2155" w:type="dxa"/>
          </w:tcPr>
          <w:p w:rsidR="00954E0E" w:rsidRPr="000C6BAF" w:rsidRDefault="00954E0E" w:rsidP="006D6E02">
            <w:pPr>
              <w:jc w:val="center"/>
              <w:rPr>
                <w:sz w:val="22"/>
                <w:szCs w:val="22"/>
              </w:rPr>
            </w:pPr>
            <w:r w:rsidRPr="000C6BAF">
              <w:rPr>
                <w:sz w:val="22"/>
                <w:szCs w:val="22"/>
              </w:rPr>
              <w:t>Реконструкция входа на станции «Красный проспект» с надстройкой предприятий торговли</w:t>
            </w:r>
          </w:p>
        </w:tc>
        <w:tc>
          <w:tcPr>
            <w:tcW w:w="2325" w:type="dxa"/>
          </w:tcPr>
          <w:p w:rsidR="00954E0E" w:rsidRPr="000C6BAF" w:rsidRDefault="00954E0E" w:rsidP="003458BF">
            <w:pPr>
              <w:jc w:val="center"/>
              <w:rPr>
                <w:sz w:val="22"/>
                <w:szCs w:val="22"/>
              </w:rPr>
            </w:pPr>
            <w:r w:rsidRPr="000C6BAF">
              <w:rPr>
                <w:sz w:val="22"/>
                <w:szCs w:val="22"/>
              </w:rPr>
              <w:t xml:space="preserve">НСО, </w:t>
            </w:r>
          </w:p>
          <w:p w:rsidR="00954E0E" w:rsidRPr="000C6BAF" w:rsidRDefault="00954E0E" w:rsidP="003458BF">
            <w:pPr>
              <w:jc w:val="center"/>
              <w:rPr>
                <w:sz w:val="22"/>
                <w:szCs w:val="22"/>
              </w:rPr>
            </w:pPr>
            <w:r w:rsidRPr="000C6BAF">
              <w:rPr>
                <w:sz w:val="22"/>
                <w:szCs w:val="22"/>
              </w:rPr>
              <w:t>г. Новосибирск, пресечение</w:t>
            </w:r>
          </w:p>
          <w:p w:rsidR="00954E0E" w:rsidRPr="000C6BAF" w:rsidRDefault="00954E0E" w:rsidP="003458BF">
            <w:pPr>
              <w:jc w:val="center"/>
              <w:rPr>
                <w:sz w:val="22"/>
                <w:szCs w:val="22"/>
              </w:rPr>
            </w:pPr>
            <w:r w:rsidRPr="000C6BAF">
              <w:rPr>
                <w:sz w:val="22"/>
                <w:szCs w:val="22"/>
              </w:rPr>
              <w:t xml:space="preserve"> ул. Кр. Проспект и ул. Гоголя</w:t>
            </w:r>
          </w:p>
        </w:tc>
        <w:tc>
          <w:tcPr>
            <w:tcW w:w="1972" w:type="dxa"/>
          </w:tcPr>
          <w:p w:rsidR="00954E0E" w:rsidRPr="000C6BAF" w:rsidRDefault="00954E0E" w:rsidP="006D6E02">
            <w:pPr>
              <w:rPr>
                <w:sz w:val="22"/>
                <w:szCs w:val="22"/>
              </w:rPr>
            </w:pPr>
            <w:r w:rsidRPr="000C6BAF">
              <w:rPr>
                <w:sz w:val="22"/>
                <w:szCs w:val="22"/>
              </w:rPr>
              <w:t>этажей</w:t>
            </w:r>
          </w:p>
        </w:tc>
        <w:tc>
          <w:tcPr>
            <w:tcW w:w="1260" w:type="dxa"/>
          </w:tcPr>
          <w:p w:rsidR="00954E0E" w:rsidRPr="000C6BAF" w:rsidRDefault="00954E0E" w:rsidP="003458BF">
            <w:pPr>
              <w:jc w:val="center"/>
              <w:rPr>
                <w:sz w:val="22"/>
                <w:szCs w:val="22"/>
              </w:rPr>
            </w:pPr>
            <w:r w:rsidRPr="000C6BAF">
              <w:rPr>
                <w:sz w:val="22"/>
                <w:szCs w:val="22"/>
              </w:rPr>
              <w:t>3</w:t>
            </w:r>
          </w:p>
        </w:tc>
        <w:tc>
          <w:tcPr>
            <w:tcW w:w="1543" w:type="dxa"/>
          </w:tcPr>
          <w:p w:rsidR="00954E0E" w:rsidRPr="000C6BAF" w:rsidRDefault="00954E0E" w:rsidP="006D6E02">
            <w:pPr>
              <w:rPr>
                <w:sz w:val="22"/>
                <w:szCs w:val="22"/>
              </w:rPr>
            </w:pPr>
            <w:r w:rsidRPr="000C6BAF">
              <w:rPr>
                <w:sz w:val="22"/>
                <w:szCs w:val="22"/>
              </w:rPr>
              <w:t xml:space="preserve">Нояб. </w:t>
            </w:r>
            <w:smartTag w:uri="urn:schemas-microsoft-com:office:smarttags" w:element="metricconverter">
              <w:smartTagPr>
                <w:attr w:name="ProductID" w:val="2008 г"/>
              </w:smartTagPr>
              <w:r w:rsidRPr="000C6BAF">
                <w:rPr>
                  <w:sz w:val="22"/>
                  <w:szCs w:val="22"/>
                </w:rPr>
                <w:t>2008 г</w:t>
              </w:r>
            </w:smartTag>
          </w:p>
        </w:tc>
      </w:tr>
      <w:tr w:rsidR="00954E0E" w:rsidRPr="000C6BAF" w:rsidTr="00241221">
        <w:tc>
          <w:tcPr>
            <w:tcW w:w="552" w:type="dxa"/>
          </w:tcPr>
          <w:p w:rsidR="00954E0E" w:rsidRPr="000C6BAF" w:rsidRDefault="00954E0E" w:rsidP="00703DE2">
            <w:pPr>
              <w:rPr>
                <w:sz w:val="22"/>
                <w:szCs w:val="22"/>
              </w:rPr>
            </w:pPr>
            <w:r w:rsidRPr="000C6BAF">
              <w:rPr>
                <w:sz w:val="22"/>
                <w:szCs w:val="22"/>
              </w:rPr>
              <w:t>3</w:t>
            </w:r>
          </w:p>
        </w:tc>
        <w:tc>
          <w:tcPr>
            <w:tcW w:w="2155" w:type="dxa"/>
          </w:tcPr>
          <w:p w:rsidR="00954E0E" w:rsidRPr="000C6BAF" w:rsidRDefault="00954E0E" w:rsidP="006D6E02">
            <w:pPr>
              <w:jc w:val="center"/>
              <w:rPr>
                <w:sz w:val="22"/>
                <w:szCs w:val="22"/>
              </w:rPr>
            </w:pPr>
            <w:r w:rsidRPr="000C6BAF">
              <w:rPr>
                <w:sz w:val="22"/>
                <w:szCs w:val="22"/>
              </w:rPr>
              <w:t>Реконструкция входа на станции «Сибирская» и</w:t>
            </w:r>
          </w:p>
          <w:p w:rsidR="00954E0E" w:rsidRPr="000C6BAF" w:rsidRDefault="00954E0E" w:rsidP="006D6E02">
            <w:pPr>
              <w:jc w:val="center"/>
              <w:rPr>
                <w:sz w:val="22"/>
                <w:szCs w:val="22"/>
              </w:rPr>
            </w:pPr>
            <w:r w:rsidRPr="000C6BAF">
              <w:rPr>
                <w:sz w:val="22"/>
                <w:szCs w:val="22"/>
              </w:rPr>
              <w:t xml:space="preserve"> с надстройкой предприятий торговли</w:t>
            </w:r>
          </w:p>
        </w:tc>
        <w:tc>
          <w:tcPr>
            <w:tcW w:w="2325" w:type="dxa"/>
          </w:tcPr>
          <w:p w:rsidR="00954E0E" w:rsidRPr="000C6BAF" w:rsidRDefault="00954E0E" w:rsidP="003458BF">
            <w:pPr>
              <w:jc w:val="center"/>
              <w:rPr>
                <w:sz w:val="22"/>
                <w:szCs w:val="22"/>
              </w:rPr>
            </w:pPr>
            <w:r w:rsidRPr="000C6BAF">
              <w:rPr>
                <w:sz w:val="22"/>
                <w:szCs w:val="22"/>
              </w:rPr>
              <w:t xml:space="preserve">НСО, </w:t>
            </w:r>
          </w:p>
          <w:p w:rsidR="00954E0E" w:rsidRPr="000C6BAF" w:rsidRDefault="00954E0E" w:rsidP="003458BF">
            <w:pPr>
              <w:jc w:val="center"/>
              <w:rPr>
                <w:sz w:val="22"/>
                <w:szCs w:val="22"/>
              </w:rPr>
            </w:pPr>
            <w:r w:rsidRPr="000C6BAF">
              <w:rPr>
                <w:sz w:val="22"/>
                <w:szCs w:val="22"/>
              </w:rPr>
              <w:t xml:space="preserve">г. Новосибирск, пресечение </w:t>
            </w:r>
          </w:p>
          <w:p w:rsidR="00954E0E" w:rsidRPr="000C6BAF" w:rsidRDefault="00954E0E" w:rsidP="003458BF">
            <w:pPr>
              <w:jc w:val="center"/>
              <w:rPr>
                <w:sz w:val="22"/>
                <w:szCs w:val="22"/>
              </w:rPr>
            </w:pPr>
            <w:r w:rsidRPr="000C6BAF">
              <w:rPr>
                <w:sz w:val="22"/>
                <w:szCs w:val="22"/>
              </w:rPr>
              <w:t xml:space="preserve"> ул. Гоголя и</w:t>
            </w:r>
          </w:p>
          <w:p w:rsidR="00954E0E" w:rsidRPr="000C6BAF" w:rsidRDefault="00954E0E" w:rsidP="003458BF">
            <w:pPr>
              <w:jc w:val="center"/>
              <w:rPr>
                <w:sz w:val="22"/>
                <w:szCs w:val="22"/>
              </w:rPr>
            </w:pPr>
            <w:r w:rsidRPr="000C6BAF">
              <w:rPr>
                <w:sz w:val="22"/>
                <w:szCs w:val="22"/>
              </w:rPr>
              <w:t>ул. Мичурина</w:t>
            </w:r>
          </w:p>
        </w:tc>
        <w:tc>
          <w:tcPr>
            <w:tcW w:w="1972" w:type="dxa"/>
          </w:tcPr>
          <w:p w:rsidR="00954E0E" w:rsidRPr="000C6BAF" w:rsidRDefault="00954E0E" w:rsidP="006D6E02">
            <w:pPr>
              <w:rPr>
                <w:sz w:val="22"/>
                <w:szCs w:val="22"/>
              </w:rPr>
            </w:pPr>
            <w:r w:rsidRPr="000C6BAF">
              <w:rPr>
                <w:sz w:val="22"/>
                <w:szCs w:val="22"/>
              </w:rPr>
              <w:t>этажей</w:t>
            </w:r>
          </w:p>
        </w:tc>
        <w:tc>
          <w:tcPr>
            <w:tcW w:w="1260" w:type="dxa"/>
          </w:tcPr>
          <w:p w:rsidR="00954E0E" w:rsidRPr="000C6BAF" w:rsidRDefault="00954E0E" w:rsidP="003458BF">
            <w:pPr>
              <w:jc w:val="center"/>
              <w:rPr>
                <w:sz w:val="22"/>
                <w:szCs w:val="22"/>
              </w:rPr>
            </w:pPr>
            <w:r w:rsidRPr="000C6BAF">
              <w:rPr>
                <w:sz w:val="22"/>
                <w:szCs w:val="22"/>
              </w:rPr>
              <w:t>3</w:t>
            </w:r>
          </w:p>
        </w:tc>
        <w:tc>
          <w:tcPr>
            <w:tcW w:w="1543" w:type="dxa"/>
          </w:tcPr>
          <w:p w:rsidR="00954E0E" w:rsidRPr="000C6BAF" w:rsidRDefault="00954E0E" w:rsidP="006D6E02">
            <w:pPr>
              <w:rPr>
                <w:sz w:val="22"/>
                <w:szCs w:val="22"/>
              </w:rPr>
            </w:pPr>
            <w:r w:rsidRPr="000C6BAF">
              <w:rPr>
                <w:sz w:val="22"/>
                <w:szCs w:val="22"/>
              </w:rPr>
              <w:t>Март 2009г.</w:t>
            </w:r>
          </w:p>
        </w:tc>
      </w:tr>
      <w:tr w:rsidR="00954E0E" w:rsidRPr="000C6BAF" w:rsidTr="00241221">
        <w:tc>
          <w:tcPr>
            <w:tcW w:w="552" w:type="dxa"/>
          </w:tcPr>
          <w:p w:rsidR="00954E0E" w:rsidRPr="000C6BAF" w:rsidRDefault="00954E0E" w:rsidP="00703DE2">
            <w:pPr>
              <w:rPr>
                <w:sz w:val="22"/>
                <w:szCs w:val="22"/>
              </w:rPr>
            </w:pPr>
            <w:r w:rsidRPr="000C6BAF">
              <w:rPr>
                <w:sz w:val="22"/>
                <w:szCs w:val="22"/>
              </w:rPr>
              <w:t>4</w:t>
            </w:r>
          </w:p>
        </w:tc>
        <w:tc>
          <w:tcPr>
            <w:tcW w:w="2155" w:type="dxa"/>
          </w:tcPr>
          <w:p w:rsidR="00954E0E" w:rsidRPr="000C6BAF" w:rsidRDefault="00954E0E" w:rsidP="00703DE2">
            <w:pPr>
              <w:jc w:val="center"/>
              <w:rPr>
                <w:sz w:val="22"/>
                <w:szCs w:val="22"/>
              </w:rPr>
            </w:pPr>
            <w:r w:rsidRPr="000C6BAF">
              <w:rPr>
                <w:sz w:val="22"/>
                <w:szCs w:val="22"/>
              </w:rPr>
              <w:t xml:space="preserve">Участок главного водосточного коллектора </w:t>
            </w:r>
          </w:p>
          <w:p w:rsidR="00954E0E" w:rsidRPr="000C6BAF" w:rsidRDefault="00954E0E" w:rsidP="00703DE2">
            <w:pPr>
              <w:jc w:val="center"/>
              <w:rPr>
                <w:sz w:val="22"/>
                <w:szCs w:val="22"/>
              </w:rPr>
            </w:pPr>
            <w:r w:rsidRPr="000C6BAF">
              <w:rPr>
                <w:sz w:val="22"/>
                <w:szCs w:val="22"/>
              </w:rPr>
              <w:t>р. Ельцовка-1</w:t>
            </w:r>
          </w:p>
        </w:tc>
        <w:tc>
          <w:tcPr>
            <w:tcW w:w="2325" w:type="dxa"/>
          </w:tcPr>
          <w:p w:rsidR="00954E0E" w:rsidRPr="000C6BAF" w:rsidRDefault="00954E0E" w:rsidP="00703DE2">
            <w:pPr>
              <w:jc w:val="center"/>
              <w:rPr>
                <w:sz w:val="22"/>
                <w:szCs w:val="22"/>
              </w:rPr>
            </w:pPr>
            <w:r w:rsidRPr="000C6BAF">
              <w:rPr>
                <w:sz w:val="22"/>
                <w:szCs w:val="22"/>
              </w:rPr>
              <w:t xml:space="preserve">НСО, </w:t>
            </w:r>
          </w:p>
          <w:p w:rsidR="00954E0E" w:rsidRPr="000C6BAF" w:rsidRDefault="00954E0E" w:rsidP="00703DE2">
            <w:pPr>
              <w:jc w:val="center"/>
              <w:rPr>
                <w:sz w:val="22"/>
                <w:szCs w:val="22"/>
              </w:rPr>
            </w:pPr>
            <w:r w:rsidRPr="000C6BAF">
              <w:rPr>
                <w:sz w:val="22"/>
                <w:szCs w:val="22"/>
              </w:rPr>
              <w:t>г. Новосибирск, Заельцовский район, от ул. Кр. Проспект до ул. Нарымская</w:t>
            </w:r>
          </w:p>
        </w:tc>
        <w:tc>
          <w:tcPr>
            <w:tcW w:w="1972" w:type="dxa"/>
          </w:tcPr>
          <w:p w:rsidR="00954E0E" w:rsidRPr="000C6BAF" w:rsidRDefault="00954E0E" w:rsidP="00D457C5">
            <w:pPr>
              <w:rPr>
                <w:sz w:val="22"/>
                <w:szCs w:val="22"/>
              </w:rPr>
            </w:pPr>
            <w:r w:rsidRPr="000C6BAF">
              <w:rPr>
                <w:sz w:val="22"/>
                <w:szCs w:val="22"/>
              </w:rPr>
              <w:t>- пог.м.</w:t>
            </w:r>
          </w:p>
          <w:p w:rsidR="00954E0E" w:rsidRPr="000C6BAF" w:rsidRDefault="00954E0E" w:rsidP="00D457C5">
            <w:pPr>
              <w:rPr>
                <w:sz w:val="22"/>
                <w:szCs w:val="22"/>
              </w:rPr>
            </w:pPr>
            <w:r w:rsidRPr="000C6BAF">
              <w:rPr>
                <w:sz w:val="22"/>
                <w:szCs w:val="22"/>
              </w:rPr>
              <w:t>- сечение в  метрах</w:t>
            </w:r>
          </w:p>
        </w:tc>
        <w:tc>
          <w:tcPr>
            <w:tcW w:w="1260" w:type="dxa"/>
          </w:tcPr>
          <w:p w:rsidR="00954E0E" w:rsidRPr="000C6BAF" w:rsidRDefault="00954E0E" w:rsidP="00703DE2">
            <w:pPr>
              <w:jc w:val="center"/>
              <w:rPr>
                <w:sz w:val="22"/>
                <w:szCs w:val="22"/>
              </w:rPr>
            </w:pPr>
            <w:r w:rsidRPr="000C6BAF">
              <w:rPr>
                <w:sz w:val="22"/>
                <w:szCs w:val="22"/>
              </w:rPr>
              <w:t>373,48</w:t>
            </w:r>
          </w:p>
          <w:p w:rsidR="00954E0E" w:rsidRPr="000C6BAF" w:rsidRDefault="00954E0E" w:rsidP="00703DE2">
            <w:pPr>
              <w:jc w:val="center"/>
              <w:rPr>
                <w:sz w:val="22"/>
                <w:szCs w:val="22"/>
              </w:rPr>
            </w:pPr>
            <w:r w:rsidRPr="000C6BAF">
              <w:rPr>
                <w:sz w:val="22"/>
                <w:szCs w:val="22"/>
              </w:rPr>
              <w:t>2х(2х2,5)</w:t>
            </w:r>
          </w:p>
        </w:tc>
        <w:tc>
          <w:tcPr>
            <w:tcW w:w="1543" w:type="dxa"/>
          </w:tcPr>
          <w:p w:rsidR="00954E0E" w:rsidRPr="000C6BAF" w:rsidRDefault="00954E0E" w:rsidP="00703DE2">
            <w:pPr>
              <w:jc w:val="center"/>
              <w:rPr>
                <w:sz w:val="22"/>
                <w:szCs w:val="22"/>
              </w:rPr>
            </w:pPr>
            <w:r w:rsidRPr="000C6BAF">
              <w:rPr>
                <w:sz w:val="22"/>
                <w:szCs w:val="22"/>
              </w:rPr>
              <w:t>31.08.2010 г.</w:t>
            </w:r>
          </w:p>
        </w:tc>
      </w:tr>
      <w:tr w:rsidR="00954E0E" w:rsidRPr="000C6BAF" w:rsidTr="00241221">
        <w:tc>
          <w:tcPr>
            <w:tcW w:w="552" w:type="dxa"/>
          </w:tcPr>
          <w:p w:rsidR="00954E0E" w:rsidRPr="000C6BAF" w:rsidRDefault="00954E0E" w:rsidP="00703DE2">
            <w:pPr>
              <w:rPr>
                <w:sz w:val="22"/>
                <w:szCs w:val="22"/>
              </w:rPr>
            </w:pPr>
            <w:r w:rsidRPr="000C6BAF">
              <w:rPr>
                <w:sz w:val="22"/>
                <w:szCs w:val="22"/>
              </w:rPr>
              <w:t>5</w:t>
            </w:r>
          </w:p>
        </w:tc>
        <w:tc>
          <w:tcPr>
            <w:tcW w:w="2155" w:type="dxa"/>
          </w:tcPr>
          <w:p w:rsidR="00954E0E" w:rsidRPr="000C6BAF" w:rsidRDefault="00954E0E" w:rsidP="00703DE2">
            <w:pPr>
              <w:jc w:val="center"/>
              <w:rPr>
                <w:sz w:val="22"/>
                <w:szCs w:val="22"/>
              </w:rPr>
            </w:pPr>
            <w:r w:rsidRPr="000C6BAF">
              <w:rPr>
                <w:sz w:val="22"/>
                <w:szCs w:val="22"/>
              </w:rPr>
              <w:t>Логистический (складской) центр.</w:t>
            </w:r>
          </w:p>
        </w:tc>
        <w:tc>
          <w:tcPr>
            <w:tcW w:w="2325" w:type="dxa"/>
          </w:tcPr>
          <w:p w:rsidR="00954E0E" w:rsidRPr="000C6BAF" w:rsidRDefault="00954E0E" w:rsidP="00703DE2">
            <w:pPr>
              <w:jc w:val="center"/>
              <w:rPr>
                <w:sz w:val="22"/>
                <w:szCs w:val="22"/>
              </w:rPr>
            </w:pPr>
            <w:r w:rsidRPr="000C6BAF">
              <w:rPr>
                <w:sz w:val="22"/>
                <w:szCs w:val="22"/>
              </w:rPr>
              <w:t xml:space="preserve">НСО, Новосибирский район, </w:t>
            </w:r>
          </w:p>
          <w:p w:rsidR="00954E0E" w:rsidRPr="000C6BAF" w:rsidRDefault="00954E0E" w:rsidP="00703DE2">
            <w:pPr>
              <w:jc w:val="center"/>
              <w:rPr>
                <w:sz w:val="22"/>
                <w:szCs w:val="22"/>
              </w:rPr>
            </w:pPr>
            <w:r w:rsidRPr="000C6BAF">
              <w:rPr>
                <w:sz w:val="22"/>
                <w:szCs w:val="22"/>
              </w:rPr>
              <w:t>МО Толмачевский сельсовет, Клещихинская промышленная зона</w:t>
            </w:r>
          </w:p>
        </w:tc>
        <w:tc>
          <w:tcPr>
            <w:tcW w:w="1972" w:type="dxa"/>
          </w:tcPr>
          <w:p w:rsidR="00954E0E" w:rsidRPr="000C6BAF" w:rsidRDefault="00954E0E" w:rsidP="00E54519">
            <w:pPr>
              <w:rPr>
                <w:sz w:val="22"/>
                <w:szCs w:val="22"/>
              </w:rPr>
            </w:pPr>
            <w:r w:rsidRPr="000C6BAF">
              <w:rPr>
                <w:sz w:val="22"/>
                <w:szCs w:val="22"/>
              </w:rPr>
              <w:t xml:space="preserve">строительный </w:t>
            </w:r>
          </w:p>
          <w:p w:rsidR="00954E0E" w:rsidRPr="000C6BAF" w:rsidRDefault="00954E0E" w:rsidP="00E54519">
            <w:pPr>
              <w:rPr>
                <w:sz w:val="22"/>
                <w:szCs w:val="22"/>
              </w:rPr>
            </w:pPr>
            <w:r w:rsidRPr="000C6BAF">
              <w:rPr>
                <w:sz w:val="22"/>
                <w:szCs w:val="22"/>
              </w:rPr>
              <w:t>объём м3</w:t>
            </w:r>
          </w:p>
          <w:p w:rsidR="00954E0E" w:rsidRPr="000C6BAF" w:rsidRDefault="00954E0E" w:rsidP="00E54519">
            <w:pPr>
              <w:rPr>
                <w:sz w:val="22"/>
                <w:szCs w:val="22"/>
              </w:rPr>
            </w:pPr>
          </w:p>
        </w:tc>
        <w:tc>
          <w:tcPr>
            <w:tcW w:w="1260" w:type="dxa"/>
          </w:tcPr>
          <w:p w:rsidR="00954E0E" w:rsidRPr="000C6BAF" w:rsidRDefault="00954E0E" w:rsidP="00703DE2">
            <w:pPr>
              <w:jc w:val="center"/>
              <w:rPr>
                <w:sz w:val="22"/>
                <w:szCs w:val="22"/>
              </w:rPr>
            </w:pPr>
          </w:p>
          <w:p w:rsidR="00954E0E" w:rsidRPr="000C6BAF" w:rsidRDefault="00954E0E" w:rsidP="00703DE2">
            <w:pPr>
              <w:jc w:val="center"/>
              <w:rPr>
                <w:sz w:val="22"/>
                <w:szCs w:val="22"/>
              </w:rPr>
            </w:pPr>
            <w:r w:rsidRPr="000C6BAF">
              <w:rPr>
                <w:sz w:val="22"/>
                <w:szCs w:val="22"/>
              </w:rPr>
              <w:t xml:space="preserve">566218 </w:t>
            </w:r>
          </w:p>
        </w:tc>
        <w:tc>
          <w:tcPr>
            <w:tcW w:w="1543" w:type="dxa"/>
          </w:tcPr>
          <w:p w:rsidR="00954E0E" w:rsidRPr="000C6BAF" w:rsidRDefault="00954E0E" w:rsidP="00887DC6">
            <w:pPr>
              <w:rPr>
                <w:sz w:val="22"/>
                <w:szCs w:val="22"/>
              </w:rPr>
            </w:pPr>
            <w:r w:rsidRPr="000C6BAF">
              <w:rPr>
                <w:sz w:val="22"/>
                <w:szCs w:val="22"/>
              </w:rPr>
              <w:t>23.03.2010 г.</w:t>
            </w:r>
          </w:p>
        </w:tc>
      </w:tr>
      <w:tr w:rsidR="00954E0E" w:rsidRPr="000C6BAF" w:rsidTr="00241221">
        <w:tc>
          <w:tcPr>
            <w:tcW w:w="552" w:type="dxa"/>
          </w:tcPr>
          <w:p w:rsidR="00954E0E" w:rsidRPr="000C6BAF" w:rsidRDefault="00954E0E" w:rsidP="00703DE2">
            <w:pPr>
              <w:rPr>
                <w:sz w:val="22"/>
                <w:szCs w:val="22"/>
              </w:rPr>
            </w:pPr>
            <w:r w:rsidRPr="000C6BAF">
              <w:rPr>
                <w:sz w:val="22"/>
                <w:szCs w:val="22"/>
              </w:rPr>
              <w:t>6</w:t>
            </w:r>
          </w:p>
        </w:tc>
        <w:tc>
          <w:tcPr>
            <w:tcW w:w="2155" w:type="dxa"/>
          </w:tcPr>
          <w:p w:rsidR="00954E0E" w:rsidRPr="000C6BAF" w:rsidRDefault="00954E0E" w:rsidP="00703DE2">
            <w:pPr>
              <w:jc w:val="center"/>
              <w:rPr>
                <w:sz w:val="22"/>
                <w:szCs w:val="22"/>
              </w:rPr>
            </w:pPr>
            <w:r w:rsidRPr="000C6BAF">
              <w:rPr>
                <w:sz w:val="22"/>
                <w:szCs w:val="22"/>
              </w:rPr>
              <w:t>Административ-</w:t>
            </w:r>
          </w:p>
          <w:p w:rsidR="00954E0E" w:rsidRPr="000C6BAF" w:rsidRDefault="00954E0E" w:rsidP="00703DE2">
            <w:pPr>
              <w:jc w:val="center"/>
              <w:rPr>
                <w:sz w:val="22"/>
                <w:szCs w:val="22"/>
              </w:rPr>
            </w:pPr>
            <w:proofErr w:type="spellStart"/>
            <w:r w:rsidRPr="000C6BAF">
              <w:rPr>
                <w:sz w:val="22"/>
                <w:szCs w:val="22"/>
              </w:rPr>
              <w:t>ное</w:t>
            </w:r>
            <w:proofErr w:type="spellEnd"/>
            <w:r w:rsidRPr="000C6BAF">
              <w:rPr>
                <w:sz w:val="22"/>
                <w:szCs w:val="22"/>
              </w:rPr>
              <w:t xml:space="preserve"> здание с помещениями для предприятий торговли с встроенным входом №2 станции «Золотая Нива» новосибирского метрополитена</w:t>
            </w:r>
          </w:p>
          <w:p w:rsidR="00954E0E" w:rsidRPr="000C6BAF" w:rsidRDefault="00954E0E" w:rsidP="00EA4988">
            <w:pPr>
              <w:jc w:val="center"/>
              <w:rPr>
                <w:sz w:val="22"/>
                <w:szCs w:val="22"/>
              </w:rPr>
            </w:pPr>
            <w:r w:rsidRPr="000C6BAF">
              <w:rPr>
                <w:sz w:val="22"/>
                <w:szCs w:val="22"/>
              </w:rPr>
              <w:t>«</w:t>
            </w:r>
            <w:r w:rsidRPr="000C6BAF">
              <w:rPr>
                <w:sz w:val="22"/>
                <w:szCs w:val="22"/>
                <w:lang w:val="en-US"/>
              </w:rPr>
              <w:t>Golden Field</w:t>
            </w:r>
            <w:r w:rsidRPr="000C6BAF">
              <w:rPr>
                <w:sz w:val="22"/>
                <w:szCs w:val="22"/>
              </w:rPr>
              <w:t>»</w:t>
            </w:r>
          </w:p>
        </w:tc>
        <w:tc>
          <w:tcPr>
            <w:tcW w:w="2325" w:type="dxa"/>
          </w:tcPr>
          <w:p w:rsidR="00954E0E" w:rsidRPr="000C6BAF" w:rsidRDefault="00954E0E" w:rsidP="00703DE2">
            <w:pPr>
              <w:jc w:val="center"/>
              <w:rPr>
                <w:sz w:val="22"/>
                <w:szCs w:val="22"/>
              </w:rPr>
            </w:pPr>
            <w:r w:rsidRPr="000C6BAF">
              <w:rPr>
                <w:sz w:val="22"/>
                <w:szCs w:val="22"/>
              </w:rPr>
              <w:t xml:space="preserve">НСО, </w:t>
            </w:r>
          </w:p>
          <w:p w:rsidR="00954E0E" w:rsidRPr="000C6BAF" w:rsidRDefault="00954E0E" w:rsidP="00703DE2">
            <w:pPr>
              <w:jc w:val="center"/>
              <w:rPr>
                <w:sz w:val="22"/>
                <w:szCs w:val="22"/>
              </w:rPr>
            </w:pPr>
            <w:r w:rsidRPr="000C6BAF">
              <w:rPr>
                <w:sz w:val="22"/>
                <w:szCs w:val="22"/>
              </w:rPr>
              <w:t xml:space="preserve">г. Новосибирск, </w:t>
            </w:r>
          </w:p>
          <w:p w:rsidR="00954E0E" w:rsidRPr="000C6BAF" w:rsidRDefault="00954E0E" w:rsidP="00703DE2">
            <w:pPr>
              <w:jc w:val="center"/>
              <w:rPr>
                <w:sz w:val="22"/>
                <w:szCs w:val="22"/>
              </w:rPr>
            </w:pPr>
            <w:r w:rsidRPr="000C6BAF">
              <w:rPr>
                <w:sz w:val="22"/>
                <w:szCs w:val="22"/>
              </w:rPr>
              <w:t>Октябрьский район,</w:t>
            </w:r>
          </w:p>
          <w:p w:rsidR="00954E0E" w:rsidRPr="000C6BAF" w:rsidRDefault="00954E0E" w:rsidP="00703DE2">
            <w:pPr>
              <w:jc w:val="center"/>
              <w:rPr>
                <w:sz w:val="22"/>
                <w:szCs w:val="22"/>
              </w:rPr>
            </w:pPr>
            <w:r w:rsidRPr="000C6BAF">
              <w:rPr>
                <w:sz w:val="22"/>
                <w:szCs w:val="22"/>
              </w:rPr>
              <w:t xml:space="preserve">ул. Б. Богаткова,  </w:t>
            </w:r>
          </w:p>
          <w:p w:rsidR="00954E0E" w:rsidRPr="000C6BAF" w:rsidRDefault="00954E0E" w:rsidP="00EA4988">
            <w:pPr>
              <w:jc w:val="center"/>
              <w:rPr>
                <w:sz w:val="22"/>
                <w:szCs w:val="22"/>
              </w:rPr>
            </w:pPr>
            <w:r w:rsidRPr="000C6BAF">
              <w:rPr>
                <w:sz w:val="22"/>
                <w:szCs w:val="22"/>
              </w:rPr>
              <w:t>д. 210/1</w:t>
            </w:r>
          </w:p>
        </w:tc>
        <w:tc>
          <w:tcPr>
            <w:tcW w:w="1972" w:type="dxa"/>
          </w:tcPr>
          <w:p w:rsidR="00954E0E" w:rsidRPr="000C6BAF" w:rsidRDefault="00954E0E" w:rsidP="00D457C5">
            <w:pPr>
              <w:rPr>
                <w:sz w:val="22"/>
                <w:szCs w:val="22"/>
              </w:rPr>
            </w:pPr>
            <w:r w:rsidRPr="000C6BAF">
              <w:rPr>
                <w:sz w:val="22"/>
                <w:szCs w:val="22"/>
              </w:rPr>
              <w:t>этажей</w:t>
            </w:r>
          </w:p>
          <w:p w:rsidR="00954E0E" w:rsidRPr="000C6BAF" w:rsidRDefault="00954E0E" w:rsidP="00D457C5">
            <w:pPr>
              <w:rPr>
                <w:sz w:val="22"/>
                <w:szCs w:val="22"/>
              </w:rPr>
            </w:pPr>
            <w:r w:rsidRPr="000C6BAF">
              <w:rPr>
                <w:sz w:val="22"/>
                <w:szCs w:val="22"/>
              </w:rPr>
              <w:t>общ</w:t>
            </w:r>
            <w:proofErr w:type="gramStart"/>
            <w:r w:rsidRPr="000C6BAF">
              <w:rPr>
                <w:sz w:val="22"/>
                <w:szCs w:val="22"/>
              </w:rPr>
              <w:t>.п</w:t>
            </w:r>
            <w:proofErr w:type="gramEnd"/>
            <w:r w:rsidRPr="000C6BAF">
              <w:rPr>
                <w:sz w:val="22"/>
                <w:szCs w:val="22"/>
              </w:rPr>
              <w:t>лощадь</w:t>
            </w:r>
          </w:p>
          <w:p w:rsidR="00954E0E" w:rsidRPr="000C6BAF" w:rsidRDefault="00954E0E" w:rsidP="00D457C5">
            <w:pPr>
              <w:rPr>
                <w:sz w:val="22"/>
                <w:szCs w:val="22"/>
              </w:rPr>
            </w:pPr>
            <w:r w:rsidRPr="000C6BAF">
              <w:rPr>
                <w:sz w:val="22"/>
                <w:szCs w:val="22"/>
              </w:rPr>
              <w:t>объём здания</w:t>
            </w:r>
          </w:p>
        </w:tc>
        <w:tc>
          <w:tcPr>
            <w:tcW w:w="1260" w:type="dxa"/>
          </w:tcPr>
          <w:p w:rsidR="00954E0E" w:rsidRPr="000C6BAF" w:rsidRDefault="00954E0E" w:rsidP="00703DE2">
            <w:pPr>
              <w:jc w:val="center"/>
              <w:rPr>
                <w:sz w:val="22"/>
                <w:szCs w:val="22"/>
              </w:rPr>
            </w:pPr>
            <w:r w:rsidRPr="000C6BAF">
              <w:rPr>
                <w:sz w:val="22"/>
                <w:szCs w:val="22"/>
              </w:rPr>
              <w:t>4-9</w:t>
            </w:r>
          </w:p>
          <w:p w:rsidR="00954E0E" w:rsidRPr="000C6BAF" w:rsidRDefault="00954E0E" w:rsidP="00703DE2">
            <w:pPr>
              <w:jc w:val="center"/>
              <w:rPr>
                <w:sz w:val="22"/>
                <w:szCs w:val="22"/>
              </w:rPr>
            </w:pPr>
            <w:r w:rsidRPr="000C6BAF">
              <w:rPr>
                <w:sz w:val="22"/>
                <w:szCs w:val="22"/>
              </w:rPr>
              <w:t>8052,6</w:t>
            </w:r>
          </w:p>
          <w:p w:rsidR="00954E0E" w:rsidRPr="000C6BAF" w:rsidRDefault="00954E0E" w:rsidP="00703DE2">
            <w:pPr>
              <w:jc w:val="center"/>
              <w:rPr>
                <w:sz w:val="22"/>
                <w:szCs w:val="22"/>
              </w:rPr>
            </w:pPr>
            <w:r w:rsidRPr="000C6BAF">
              <w:rPr>
                <w:sz w:val="22"/>
                <w:szCs w:val="22"/>
              </w:rPr>
              <w:t>35520</w:t>
            </w:r>
          </w:p>
        </w:tc>
        <w:tc>
          <w:tcPr>
            <w:tcW w:w="1543" w:type="dxa"/>
          </w:tcPr>
          <w:p w:rsidR="00954E0E" w:rsidRPr="000C6BAF" w:rsidRDefault="00954E0E" w:rsidP="00887DC6">
            <w:pPr>
              <w:rPr>
                <w:sz w:val="22"/>
                <w:szCs w:val="22"/>
              </w:rPr>
            </w:pPr>
            <w:r w:rsidRPr="000C6BAF">
              <w:rPr>
                <w:sz w:val="22"/>
                <w:szCs w:val="22"/>
              </w:rPr>
              <w:t>19.11.2010 г.</w:t>
            </w:r>
          </w:p>
          <w:p w:rsidR="00954E0E" w:rsidRPr="000C6BAF" w:rsidRDefault="00954E0E" w:rsidP="00887DC6">
            <w:pPr>
              <w:rPr>
                <w:sz w:val="22"/>
                <w:szCs w:val="22"/>
              </w:rPr>
            </w:pPr>
          </w:p>
          <w:p w:rsidR="00954E0E" w:rsidRPr="000C6BAF" w:rsidRDefault="00954E0E" w:rsidP="00887DC6">
            <w:pPr>
              <w:rPr>
                <w:sz w:val="22"/>
                <w:szCs w:val="22"/>
              </w:rPr>
            </w:pPr>
          </w:p>
          <w:p w:rsidR="00954E0E" w:rsidRPr="000C6BAF" w:rsidRDefault="00954E0E" w:rsidP="00887DC6">
            <w:pPr>
              <w:rPr>
                <w:sz w:val="22"/>
                <w:szCs w:val="22"/>
              </w:rPr>
            </w:pPr>
          </w:p>
          <w:p w:rsidR="00954E0E" w:rsidRPr="000C6BAF" w:rsidRDefault="00954E0E" w:rsidP="00887DC6">
            <w:pPr>
              <w:rPr>
                <w:sz w:val="22"/>
                <w:szCs w:val="22"/>
              </w:rPr>
            </w:pPr>
          </w:p>
          <w:p w:rsidR="00954E0E" w:rsidRPr="000C6BAF" w:rsidRDefault="00954E0E" w:rsidP="00887DC6">
            <w:pPr>
              <w:rPr>
                <w:sz w:val="22"/>
                <w:szCs w:val="22"/>
              </w:rPr>
            </w:pPr>
          </w:p>
          <w:p w:rsidR="00954E0E" w:rsidRPr="000C6BAF" w:rsidRDefault="00954E0E" w:rsidP="00887DC6">
            <w:pPr>
              <w:rPr>
                <w:sz w:val="22"/>
                <w:szCs w:val="22"/>
              </w:rPr>
            </w:pPr>
          </w:p>
          <w:p w:rsidR="00954E0E" w:rsidRPr="000C6BAF" w:rsidRDefault="00954E0E" w:rsidP="00887DC6">
            <w:pPr>
              <w:rPr>
                <w:sz w:val="22"/>
                <w:szCs w:val="22"/>
              </w:rPr>
            </w:pPr>
          </w:p>
          <w:p w:rsidR="00954E0E" w:rsidRPr="000C6BAF" w:rsidRDefault="00954E0E" w:rsidP="00887DC6">
            <w:pPr>
              <w:rPr>
                <w:sz w:val="22"/>
                <w:szCs w:val="22"/>
              </w:rPr>
            </w:pPr>
          </w:p>
          <w:p w:rsidR="00954E0E" w:rsidRPr="000C6BAF" w:rsidRDefault="00954E0E" w:rsidP="00887DC6">
            <w:pPr>
              <w:rPr>
                <w:sz w:val="22"/>
                <w:szCs w:val="22"/>
              </w:rPr>
            </w:pPr>
          </w:p>
          <w:p w:rsidR="00954E0E" w:rsidRPr="000C6BAF" w:rsidRDefault="00954E0E" w:rsidP="00887DC6">
            <w:pPr>
              <w:rPr>
                <w:sz w:val="22"/>
                <w:szCs w:val="22"/>
              </w:rPr>
            </w:pPr>
          </w:p>
          <w:p w:rsidR="00954E0E" w:rsidRPr="000C6BAF" w:rsidRDefault="00954E0E" w:rsidP="00887DC6">
            <w:pPr>
              <w:rPr>
                <w:sz w:val="22"/>
                <w:szCs w:val="22"/>
              </w:rPr>
            </w:pPr>
          </w:p>
        </w:tc>
      </w:tr>
      <w:tr w:rsidR="00954E0E" w:rsidRPr="000C6BAF" w:rsidTr="00241221">
        <w:tc>
          <w:tcPr>
            <w:tcW w:w="552" w:type="dxa"/>
          </w:tcPr>
          <w:p w:rsidR="00954E0E" w:rsidRPr="000C6BAF" w:rsidRDefault="00954E0E" w:rsidP="00703DE2">
            <w:pPr>
              <w:rPr>
                <w:sz w:val="22"/>
                <w:szCs w:val="22"/>
                <w:lang w:val="en-US"/>
              </w:rPr>
            </w:pPr>
            <w:r w:rsidRPr="000C6BAF">
              <w:rPr>
                <w:sz w:val="22"/>
                <w:szCs w:val="22"/>
                <w:lang w:val="en-US"/>
              </w:rPr>
              <w:t>7</w:t>
            </w:r>
          </w:p>
        </w:tc>
        <w:tc>
          <w:tcPr>
            <w:tcW w:w="2155" w:type="dxa"/>
          </w:tcPr>
          <w:p w:rsidR="00954E0E" w:rsidRPr="000C6BAF" w:rsidRDefault="00954E0E" w:rsidP="00EA4988">
            <w:pPr>
              <w:jc w:val="center"/>
              <w:rPr>
                <w:sz w:val="22"/>
                <w:szCs w:val="22"/>
              </w:rPr>
            </w:pPr>
            <w:r w:rsidRPr="000C6BAF">
              <w:rPr>
                <w:sz w:val="22"/>
                <w:szCs w:val="22"/>
              </w:rPr>
              <w:t xml:space="preserve">1 - </w:t>
            </w:r>
            <w:proofErr w:type="spellStart"/>
            <w:r w:rsidRPr="000C6BAF">
              <w:rPr>
                <w:sz w:val="22"/>
                <w:szCs w:val="22"/>
              </w:rPr>
              <w:t>ый</w:t>
            </w:r>
            <w:proofErr w:type="spellEnd"/>
            <w:r w:rsidRPr="000C6BAF">
              <w:rPr>
                <w:sz w:val="22"/>
                <w:szCs w:val="22"/>
              </w:rPr>
              <w:t xml:space="preserve"> этап строительства станции «Золотая Нива» в составе правого перегонного тоннеля до ст. «Берёзовая роща», платформы вестибюля №2, входов №5, №6 </w:t>
            </w:r>
          </w:p>
        </w:tc>
        <w:tc>
          <w:tcPr>
            <w:tcW w:w="2325" w:type="dxa"/>
          </w:tcPr>
          <w:p w:rsidR="00954E0E" w:rsidRPr="000C6BAF" w:rsidRDefault="00954E0E" w:rsidP="00703DE2">
            <w:pPr>
              <w:jc w:val="center"/>
              <w:rPr>
                <w:sz w:val="22"/>
                <w:szCs w:val="22"/>
              </w:rPr>
            </w:pPr>
            <w:r w:rsidRPr="000C6BAF">
              <w:rPr>
                <w:sz w:val="22"/>
                <w:szCs w:val="22"/>
              </w:rPr>
              <w:t xml:space="preserve">НСО, </w:t>
            </w:r>
          </w:p>
          <w:p w:rsidR="00954E0E" w:rsidRPr="00BD6579" w:rsidRDefault="00954E0E" w:rsidP="00703DE2">
            <w:pPr>
              <w:jc w:val="center"/>
              <w:rPr>
                <w:sz w:val="22"/>
                <w:szCs w:val="22"/>
              </w:rPr>
            </w:pPr>
            <w:r w:rsidRPr="000C6BAF">
              <w:rPr>
                <w:sz w:val="22"/>
                <w:szCs w:val="22"/>
              </w:rPr>
              <w:t>г. Новосибирск, Октябрьский район, пересечение</w:t>
            </w:r>
          </w:p>
          <w:p w:rsidR="00954E0E" w:rsidRPr="000C6BAF" w:rsidRDefault="00954E0E" w:rsidP="00703DE2">
            <w:pPr>
              <w:jc w:val="center"/>
              <w:rPr>
                <w:sz w:val="22"/>
                <w:szCs w:val="22"/>
              </w:rPr>
            </w:pPr>
            <w:r w:rsidRPr="000C6BAF">
              <w:rPr>
                <w:sz w:val="22"/>
                <w:szCs w:val="22"/>
              </w:rPr>
              <w:t xml:space="preserve"> ул. Кошурникова и ул. Б. Богаткова</w:t>
            </w:r>
          </w:p>
        </w:tc>
        <w:tc>
          <w:tcPr>
            <w:tcW w:w="1972" w:type="dxa"/>
          </w:tcPr>
          <w:p w:rsidR="00954E0E" w:rsidRPr="000C6BAF" w:rsidRDefault="00954E0E" w:rsidP="00241221">
            <w:pPr>
              <w:rPr>
                <w:sz w:val="22"/>
                <w:szCs w:val="22"/>
              </w:rPr>
            </w:pPr>
            <w:r w:rsidRPr="000C6BAF">
              <w:rPr>
                <w:sz w:val="22"/>
                <w:szCs w:val="22"/>
              </w:rPr>
              <w:t>Станция:</w:t>
            </w:r>
          </w:p>
          <w:p w:rsidR="00954E0E" w:rsidRPr="000C6BAF" w:rsidRDefault="00954E0E" w:rsidP="00025417">
            <w:pPr>
              <w:rPr>
                <w:sz w:val="22"/>
                <w:szCs w:val="22"/>
              </w:rPr>
            </w:pPr>
            <w:r w:rsidRPr="000C6BAF">
              <w:rPr>
                <w:sz w:val="22"/>
                <w:szCs w:val="22"/>
              </w:rPr>
              <w:t xml:space="preserve"> этажей</w:t>
            </w:r>
          </w:p>
          <w:p w:rsidR="00954E0E" w:rsidRPr="000C6BAF" w:rsidRDefault="00954E0E" w:rsidP="00025417">
            <w:pPr>
              <w:rPr>
                <w:sz w:val="22"/>
                <w:szCs w:val="22"/>
              </w:rPr>
            </w:pPr>
            <w:r w:rsidRPr="000C6BAF">
              <w:rPr>
                <w:sz w:val="22"/>
                <w:szCs w:val="22"/>
              </w:rPr>
              <w:t>длинна (м)</w:t>
            </w:r>
          </w:p>
          <w:p w:rsidR="00954E0E" w:rsidRPr="000C6BAF" w:rsidRDefault="00954E0E" w:rsidP="00025417">
            <w:pPr>
              <w:rPr>
                <w:sz w:val="22"/>
                <w:szCs w:val="22"/>
              </w:rPr>
            </w:pPr>
            <w:proofErr w:type="spellStart"/>
            <w:r w:rsidRPr="000C6BAF">
              <w:rPr>
                <w:sz w:val="22"/>
                <w:szCs w:val="22"/>
              </w:rPr>
              <w:t>общ</w:t>
            </w:r>
            <w:proofErr w:type="gramStart"/>
            <w:r w:rsidRPr="000C6BAF">
              <w:rPr>
                <w:sz w:val="22"/>
                <w:szCs w:val="22"/>
              </w:rPr>
              <w:t>.п</w:t>
            </w:r>
            <w:proofErr w:type="gramEnd"/>
            <w:r w:rsidRPr="000C6BAF">
              <w:rPr>
                <w:sz w:val="22"/>
                <w:szCs w:val="22"/>
              </w:rPr>
              <w:t>лощ</w:t>
            </w:r>
            <w:proofErr w:type="spellEnd"/>
            <w:r w:rsidRPr="000C6BAF">
              <w:rPr>
                <w:sz w:val="22"/>
                <w:szCs w:val="22"/>
              </w:rPr>
              <w:t>. (м2)</w:t>
            </w:r>
          </w:p>
          <w:p w:rsidR="00954E0E" w:rsidRPr="000C6BAF" w:rsidRDefault="00954E0E" w:rsidP="00025417">
            <w:pPr>
              <w:rPr>
                <w:sz w:val="22"/>
                <w:szCs w:val="22"/>
              </w:rPr>
            </w:pPr>
          </w:p>
          <w:p w:rsidR="00954E0E" w:rsidRPr="000C6BAF" w:rsidRDefault="00954E0E" w:rsidP="00025417">
            <w:pPr>
              <w:rPr>
                <w:sz w:val="22"/>
                <w:szCs w:val="22"/>
              </w:rPr>
            </w:pPr>
            <w:r w:rsidRPr="000C6BAF">
              <w:rPr>
                <w:sz w:val="22"/>
                <w:szCs w:val="22"/>
              </w:rPr>
              <w:t>Перегон:</w:t>
            </w:r>
          </w:p>
          <w:p w:rsidR="00954E0E" w:rsidRPr="000C6BAF" w:rsidRDefault="00954E0E" w:rsidP="00025417">
            <w:pPr>
              <w:rPr>
                <w:sz w:val="22"/>
                <w:szCs w:val="22"/>
              </w:rPr>
            </w:pPr>
            <w:proofErr w:type="spellStart"/>
            <w:r w:rsidRPr="000C6BAF">
              <w:rPr>
                <w:sz w:val="22"/>
                <w:szCs w:val="22"/>
              </w:rPr>
              <w:t>протяж-сть</w:t>
            </w:r>
            <w:proofErr w:type="spellEnd"/>
            <w:r w:rsidRPr="000C6BAF">
              <w:rPr>
                <w:sz w:val="22"/>
                <w:szCs w:val="22"/>
              </w:rPr>
              <w:t xml:space="preserve"> (м)</w:t>
            </w:r>
          </w:p>
        </w:tc>
        <w:tc>
          <w:tcPr>
            <w:tcW w:w="1260" w:type="dxa"/>
          </w:tcPr>
          <w:p w:rsidR="00954E0E" w:rsidRPr="000C6BAF" w:rsidRDefault="00954E0E" w:rsidP="00703DE2">
            <w:pPr>
              <w:jc w:val="center"/>
              <w:rPr>
                <w:sz w:val="22"/>
                <w:szCs w:val="22"/>
              </w:rPr>
            </w:pPr>
          </w:p>
          <w:p w:rsidR="00954E0E" w:rsidRPr="000C6BAF" w:rsidRDefault="00954E0E" w:rsidP="00703DE2">
            <w:pPr>
              <w:jc w:val="center"/>
              <w:rPr>
                <w:sz w:val="22"/>
                <w:szCs w:val="22"/>
              </w:rPr>
            </w:pPr>
            <w:r w:rsidRPr="000C6BAF">
              <w:rPr>
                <w:sz w:val="22"/>
                <w:szCs w:val="22"/>
              </w:rPr>
              <w:t>1</w:t>
            </w:r>
          </w:p>
          <w:p w:rsidR="00954E0E" w:rsidRPr="000C6BAF" w:rsidRDefault="00954E0E" w:rsidP="00703DE2">
            <w:pPr>
              <w:jc w:val="center"/>
              <w:rPr>
                <w:sz w:val="22"/>
                <w:szCs w:val="22"/>
              </w:rPr>
            </w:pPr>
            <w:r w:rsidRPr="000C6BAF">
              <w:rPr>
                <w:sz w:val="22"/>
                <w:szCs w:val="22"/>
              </w:rPr>
              <w:t>216,06</w:t>
            </w:r>
          </w:p>
          <w:p w:rsidR="00954E0E" w:rsidRPr="000C6BAF" w:rsidRDefault="00954E0E" w:rsidP="00703DE2">
            <w:pPr>
              <w:jc w:val="center"/>
              <w:rPr>
                <w:sz w:val="22"/>
                <w:szCs w:val="22"/>
              </w:rPr>
            </w:pPr>
            <w:r w:rsidRPr="000C6BAF">
              <w:rPr>
                <w:sz w:val="22"/>
                <w:szCs w:val="22"/>
              </w:rPr>
              <w:t>8574,1</w:t>
            </w:r>
          </w:p>
          <w:p w:rsidR="00954E0E" w:rsidRPr="000C6BAF" w:rsidRDefault="00954E0E" w:rsidP="00703DE2">
            <w:pPr>
              <w:jc w:val="center"/>
              <w:rPr>
                <w:sz w:val="22"/>
                <w:szCs w:val="22"/>
              </w:rPr>
            </w:pPr>
          </w:p>
          <w:p w:rsidR="00954E0E" w:rsidRPr="000C6BAF" w:rsidRDefault="00954E0E" w:rsidP="00703DE2">
            <w:pPr>
              <w:jc w:val="center"/>
              <w:rPr>
                <w:sz w:val="22"/>
                <w:szCs w:val="22"/>
              </w:rPr>
            </w:pPr>
          </w:p>
          <w:p w:rsidR="00954E0E" w:rsidRPr="000C6BAF" w:rsidRDefault="00954E0E" w:rsidP="00EA4988">
            <w:pPr>
              <w:jc w:val="center"/>
              <w:rPr>
                <w:sz w:val="22"/>
                <w:szCs w:val="22"/>
              </w:rPr>
            </w:pPr>
            <w:r w:rsidRPr="000C6BAF">
              <w:rPr>
                <w:sz w:val="22"/>
                <w:szCs w:val="22"/>
              </w:rPr>
              <w:t>1322,3</w:t>
            </w:r>
          </w:p>
        </w:tc>
        <w:tc>
          <w:tcPr>
            <w:tcW w:w="1543" w:type="dxa"/>
          </w:tcPr>
          <w:p w:rsidR="00954E0E" w:rsidRPr="000C6BAF" w:rsidRDefault="00954E0E" w:rsidP="00887DC6">
            <w:pPr>
              <w:rPr>
                <w:sz w:val="22"/>
                <w:szCs w:val="22"/>
              </w:rPr>
            </w:pPr>
            <w:r w:rsidRPr="000C6BAF">
              <w:rPr>
                <w:sz w:val="22"/>
                <w:szCs w:val="22"/>
              </w:rPr>
              <w:t>09.02.2011 г.</w:t>
            </w:r>
          </w:p>
        </w:tc>
      </w:tr>
      <w:tr w:rsidR="00954E0E" w:rsidRPr="000C6BAF" w:rsidTr="00241221">
        <w:tc>
          <w:tcPr>
            <w:tcW w:w="552" w:type="dxa"/>
          </w:tcPr>
          <w:p w:rsidR="00954E0E" w:rsidRPr="000C6BAF" w:rsidRDefault="00954E0E" w:rsidP="00703DE2">
            <w:pPr>
              <w:rPr>
                <w:sz w:val="22"/>
                <w:szCs w:val="22"/>
                <w:lang w:val="en-US"/>
              </w:rPr>
            </w:pPr>
            <w:r w:rsidRPr="000C6BAF">
              <w:rPr>
                <w:sz w:val="22"/>
                <w:szCs w:val="22"/>
                <w:lang w:val="en-US"/>
              </w:rPr>
              <w:t>8</w:t>
            </w:r>
          </w:p>
        </w:tc>
        <w:tc>
          <w:tcPr>
            <w:tcW w:w="2155" w:type="dxa"/>
          </w:tcPr>
          <w:p w:rsidR="00954E0E" w:rsidRPr="000C6BAF" w:rsidRDefault="00954E0E" w:rsidP="00703DE2">
            <w:pPr>
              <w:jc w:val="center"/>
              <w:rPr>
                <w:sz w:val="22"/>
                <w:szCs w:val="22"/>
              </w:rPr>
            </w:pPr>
            <w:r w:rsidRPr="000C6BAF">
              <w:rPr>
                <w:sz w:val="22"/>
                <w:szCs w:val="22"/>
              </w:rPr>
              <w:t xml:space="preserve">Встроено </w:t>
            </w:r>
            <w:proofErr w:type="gramStart"/>
            <w:r w:rsidRPr="000C6BAF">
              <w:rPr>
                <w:sz w:val="22"/>
                <w:szCs w:val="22"/>
              </w:rPr>
              <w:t>-п</w:t>
            </w:r>
            <w:proofErr w:type="gramEnd"/>
            <w:r w:rsidRPr="000C6BAF">
              <w:rPr>
                <w:sz w:val="22"/>
                <w:szCs w:val="22"/>
              </w:rPr>
              <w:t>ристроенные помещения тягово-</w:t>
            </w:r>
            <w:r w:rsidRPr="000C6BAF">
              <w:rPr>
                <w:sz w:val="22"/>
                <w:szCs w:val="22"/>
              </w:rPr>
              <w:lastRenderedPageBreak/>
              <w:t>понизительной подстанции</w:t>
            </w:r>
          </w:p>
          <w:p w:rsidR="00954E0E" w:rsidRPr="000C6BAF" w:rsidRDefault="00954E0E" w:rsidP="00703DE2">
            <w:pPr>
              <w:jc w:val="center"/>
              <w:rPr>
                <w:sz w:val="22"/>
                <w:szCs w:val="22"/>
              </w:rPr>
            </w:pPr>
            <w:r w:rsidRPr="000C6BAF">
              <w:rPr>
                <w:sz w:val="22"/>
                <w:szCs w:val="22"/>
              </w:rPr>
              <w:t xml:space="preserve"> (ТПП-14)</w:t>
            </w:r>
          </w:p>
        </w:tc>
        <w:tc>
          <w:tcPr>
            <w:tcW w:w="2325" w:type="dxa"/>
          </w:tcPr>
          <w:p w:rsidR="00954E0E" w:rsidRPr="000C6BAF" w:rsidRDefault="00954E0E" w:rsidP="003425DF">
            <w:pPr>
              <w:jc w:val="center"/>
              <w:rPr>
                <w:sz w:val="22"/>
                <w:szCs w:val="22"/>
              </w:rPr>
            </w:pPr>
            <w:r w:rsidRPr="000C6BAF">
              <w:rPr>
                <w:sz w:val="22"/>
                <w:szCs w:val="22"/>
              </w:rPr>
              <w:lastRenderedPageBreak/>
              <w:t xml:space="preserve">НСО, </w:t>
            </w:r>
          </w:p>
          <w:p w:rsidR="00954E0E" w:rsidRPr="000C6BAF" w:rsidRDefault="00954E0E" w:rsidP="003425DF">
            <w:pPr>
              <w:jc w:val="center"/>
              <w:rPr>
                <w:sz w:val="22"/>
                <w:szCs w:val="22"/>
              </w:rPr>
            </w:pPr>
            <w:r w:rsidRPr="000C6BAF">
              <w:rPr>
                <w:sz w:val="22"/>
                <w:szCs w:val="22"/>
              </w:rPr>
              <w:t xml:space="preserve">г. Новосибирск, Дзержинский район, </w:t>
            </w:r>
          </w:p>
          <w:p w:rsidR="00954E0E" w:rsidRPr="000C6BAF" w:rsidRDefault="00954E0E" w:rsidP="003425DF">
            <w:pPr>
              <w:jc w:val="center"/>
              <w:rPr>
                <w:sz w:val="22"/>
                <w:szCs w:val="22"/>
              </w:rPr>
            </w:pPr>
            <w:r w:rsidRPr="000C6BAF">
              <w:rPr>
                <w:sz w:val="22"/>
                <w:szCs w:val="22"/>
              </w:rPr>
              <w:lastRenderedPageBreak/>
              <w:t xml:space="preserve"> ул. Кошурникова, д. 51/1</w:t>
            </w:r>
          </w:p>
        </w:tc>
        <w:tc>
          <w:tcPr>
            <w:tcW w:w="1972" w:type="dxa"/>
          </w:tcPr>
          <w:p w:rsidR="00954E0E" w:rsidRPr="000C6BAF" w:rsidRDefault="00954E0E" w:rsidP="004F4569">
            <w:pPr>
              <w:rPr>
                <w:sz w:val="22"/>
                <w:szCs w:val="22"/>
              </w:rPr>
            </w:pPr>
            <w:r w:rsidRPr="000C6BAF">
              <w:rPr>
                <w:sz w:val="22"/>
                <w:szCs w:val="22"/>
              </w:rPr>
              <w:lastRenderedPageBreak/>
              <w:t>стр. объём (м3)</w:t>
            </w:r>
          </w:p>
          <w:p w:rsidR="00954E0E" w:rsidRPr="000C6BAF" w:rsidRDefault="00954E0E" w:rsidP="00241221">
            <w:pPr>
              <w:rPr>
                <w:sz w:val="22"/>
                <w:szCs w:val="22"/>
              </w:rPr>
            </w:pPr>
            <w:r w:rsidRPr="000C6BAF">
              <w:rPr>
                <w:sz w:val="22"/>
                <w:szCs w:val="22"/>
              </w:rPr>
              <w:t>площадь (м</w:t>
            </w:r>
            <w:proofErr w:type="gramStart"/>
            <w:r w:rsidRPr="000C6BAF">
              <w:rPr>
                <w:sz w:val="22"/>
                <w:szCs w:val="22"/>
              </w:rPr>
              <w:t>2</w:t>
            </w:r>
            <w:proofErr w:type="gramEnd"/>
            <w:r w:rsidRPr="000C6BAF">
              <w:rPr>
                <w:sz w:val="22"/>
                <w:szCs w:val="22"/>
              </w:rPr>
              <w:t>)</w:t>
            </w:r>
          </w:p>
          <w:p w:rsidR="00954E0E" w:rsidRPr="000C6BAF" w:rsidRDefault="00954E0E" w:rsidP="00241221">
            <w:pPr>
              <w:rPr>
                <w:sz w:val="22"/>
                <w:szCs w:val="22"/>
              </w:rPr>
            </w:pPr>
            <w:r w:rsidRPr="000C6BAF">
              <w:rPr>
                <w:sz w:val="22"/>
                <w:szCs w:val="22"/>
              </w:rPr>
              <w:t>этажей (подзем)</w:t>
            </w:r>
          </w:p>
        </w:tc>
        <w:tc>
          <w:tcPr>
            <w:tcW w:w="1260" w:type="dxa"/>
          </w:tcPr>
          <w:p w:rsidR="00954E0E" w:rsidRPr="000C6BAF" w:rsidRDefault="00954E0E" w:rsidP="00703DE2">
            <w:pPr>
              <w:jc w:val="center"/>
              <w:rPr>
                <w:sz w:val="22"/>
                <w:szCs w:val="22"/>
              </w:rPr>
            </w:pPr>
            <w:r w:rsidRPr="000C6BAF">
              <w:rPr>
                <w:sz w:val="22"/>
                <w:szCs w:val="22"/>
              </w:rPr>
              <w:t>6340,2</w:t>
            </w:r>
          </w:p>
          <w:p w:rsidR="00954E0E" w:rsidRPr="000C6BAF" w:rsidRDefault="00954E0E" w:rsidP="00703DE2">
            <w:pPr>
              <w:jc w:val="center"/>
              <w:rPr>
                <w:sz w:val="22"/>
                <w:szCs w:val="22"/>
              </w:rPr>
            </w:pPr>
            <w:r w:rsidRPr="000C6BAF">
              <w:rPr>
                <w:sz w:val="22"/>
                <w:szCs w:val="22"/>
              </w:rPr>
              <w:t>1591,4</w:t>
            </w:r>
          </w:p>
          <w:p w:rsidR="00954E0E" w:rsidRPr="000C6BAF" w:rsidRDefault="00954E0E" w:rsidP="00703DE2">
            <w:pPr>
              <w:jc w:val="center"/>
              <w:rPr>
                <w:sz w:val="22"/>
                <w:szCs w:val="22"/>
              </w:rPr>
            </w:pPr>
            <w:r w:rsidRPr="000C6BAF">
              <w:rPr>
                <w:sz w:val="22"/>
                <w:szCs w:val="22"/>
              </w:rPr>
              <w:t>2</w:t>
            </w:r>
          </w:p>
        </w:tc>
        <w:tc>
          <w:tcPr>
            <w:tcW w:w="1543" w:type="dxa"/>
          </w:tcPr>
          <w:p w:rsidR="00954E0E" w:rsidRPr="000C6BAF" w:rsidRDefault="00954E0E" w:rsidP="00887DC6">
            <w:pPr>
              <w:rPr>
                <w:sz w:val="22"/>
                <w:szCs w:val="22"/>
              </w:rPr>
            </w:pPr>
            <w:r w:rsidRPr="000C6BAF">
              <w:rPr>
                <w:sz w:val="22"/>
                <w:szCs w:val="22"/>
              </w:rPr>
              <w:t>02.02.2011 г.</w:t>
            </w:r>
          </w:p>
        </w:tc>
      </w:tr>
      <w:tr w:rsidR="00954E0E" w:rsidRPr="000C6BAF" w:rsidTr="00241221">
        <w:tc>
          <w:tcPr>
            <w:tcW w:w="552" w:type="dxa"/>
          </w:tcPr>
          <w:p w:rsidR="00954E0E" w:rsidRPr="000C6BAF" w:rsidRDefault="00954E0E" w:rsidP="00703DE2">
            <w:pPr>
              <w:rPr>
                <w:sz w:val="22"/>
                <w:szCs w:val="22"/>
                <w:lang w:val="en-US"/>
              </w:rPr>
            </w:pPr>
            <w:r w:rsidRPr="000C6BAF">
              <w:rPr>
                <w:sz w:val="22"/>
                <w:szCs w:val="22"/>
                <w:lang w:val="en-US"/>
              </w:rPr>
              <w:lastRenderedPageBreak/>
              <w:t>9</w:t>
            </w:r>
          </w:p>
        </w:tc>
        <w:tc>
          <w:tcPr>
            <w:tcW w:w="2155" w:type="dxa"/>
          </w:tcPr>
          <w:p w:rsidR="00954E0E" w:rsidRPr="000C6BAF" w:rsidRDefault="00954E0E" w:rsidP="00703DE2">
            <w:pPr>
              <w:jc w:val="center"/>
              <w:rPr>
                <w:sz w:val="22"/>
                <w:szCs w:val="22"/>
              </w:rPr>
            </w:pPr>
            <w:r w:rsidRPr="000C6BAF">
              <w:rPr>
                <w:sz w:val="22"/>
                <w:szCs w:val="22"/>
              </w:rPr>
              <w:t xml:space="preserve">2-ой этап строительства станции «Золотая Нива» Новосибирского метрополитена, в составе: </w:t>
            </w:r>
          </w:p>
          <w:p w:rsidR="00954E0E" w:rsidRPr="000C6BAF" w:rsidRDefault="00954E0E" w:rsidP="00703DE2">
            <w:pPr>
              <w:jc w:val="center"/>
              <w:rPr>
                <w:sz w:val="22"/>
                <w:szCs w:val="22"/>
              </w:rPr>
            </w:pPr>
            <w:r w:rsidRPr="000C6BAF">
              <w:rPr>
                <w:sz w:val="22"/>
                <w:szCs w:val="22"/>
              </w:rPr>
              <w:t xml:space="preserve">вестибюля №1. </w:t>
            </w:r>
          </w:p>
          <w:p w:rsidR="00954E0E" w:rsidRPr="000C6BAF" w:rsidRDefault="00954E0E" w:rsidP="00703DE2">
            <w:pPr>
              <w:jc w:val="center"/>
              <w:rPr>
                <w:sz w:val="22"/>
                <w:szCs w:val="22"/>
              </w:rPr>
            </w:pPr>
            <w:r w:rsidRPr="000C6BAF">
              <w:rPr>
                <w:sz w:val="22"/>
                <w:szCs w:val="22"/>
              </w:rPr>
              <w:t>входов №2. №4</w:t>
            </w:r>
          </w:p>
          <w:p w:rsidR="00954E0E" w:rsidRPr="000C6BAF" w:rsidRDefault="00954E0E" w:rsidP="00703DE2">
            <w:pPr>
              <w:jc w:val="center"/>
              <w:rPr>
                <w:sz w:val="22"/>
                <w:szCs w:val="22"/>
              </w:rPr>
            </w:pPr>
            <w:r w:rsidRPr="000C6BAF">
              <w:rPr>
                <w:sz w:val="22"/>
                <w:szCs w:val="22"/>
              </w:rPr>
              <w:t xml:space="preserve"> и пешеходного перехода входов №2 и №4.</w:t>
            </w:r>
          </w:p>
        </w:tc>
        <w:tc>
          <w:tcPr>
            <w:tcW w:w="2325" w:type="dxa"/>
          </w:tcPr>
          <w:p w:rsidR="00954E0E" w:rsidRPr="000C6BAF" w:rsidRDefault="00954E0E" w:rsidP="00703DE2">
            <w:pPr>
              <w:jc w:val="center"/>
              <w:rPr>
                <w:sz w:val="22"/>
                <w:szCs w:val="22"/>
              </w:rPr>
            </w:pPr>
            <w:r w:rsidRPr="000C6BAF">
              <w:rPr>
                <w:sz w:val="22"/>
                <w:szCs w:val="22"/>
              </w:rPr>
              <w:t xml:space="preserve">НСО, </w:t>
            </w:r>
          </w:p>
          <w:p w:rsidR="00954E0E" w:rsidRPr="000C6BAF" w:rsidRDefault="00954E0E" w:rsidP="00703DE2">
            <w:pPr>
              <w:jc w:val="center"/>
              <w:rPr>
                <w:sz w:val="22"/>
                <w:szCs w:val="22"/>
              </w:rPr>
            </w:pPr>
            <w:r w:rsidRPr="000C6BAF">
              <w:rPr>
                <w:sz w:val="22"/>
                <w:szCs w:val="22"/>
              </w:rPr>
              <w:t>г. Новосибирск, пересечение ул. Б. Богаткова и ул. Кошурникова</w:t>
            </w:r>
          </w:p>
        </w:tc>
        <w:tc>
          <w:tcPr>
            <w:tcW w:w="1972" w:type="dxa"/>
          </w:tcPr>
          <w:p w:rsidR="00954E0E" w:rsidRPr="000C6BAF" w:rsidRDefault="00954E0E" w:rsidP="00D457C5">
            <w:pPr>
              <w:rPr>
                <w:sz w:val="22"/>
                <w:szCs w:val="22"/>
              </w:rPr>
            </w:pPr>
            <w:r w:rsidRPr="000C6BAF">
              <w:rPr>
                <w:sz w:val="22"/>
                <w:szCs w:val="22"/>
              </w:rPr>
              <w:t>- этажность,</w:t>
            </w:r>
          </w:p>
          <w:p w:rsidR="00954E0E" w:rsidRPr="000C6BAF" w:rsidRDefault="00954E0E" w:rsidP="00D457C5">
            <w:pPr>
              <w:rPr>
                <w:sz w:val="22"/>
                <w:szCs w:val="22"/>
              </w:rPr>
            </w:pPr>
            <w:r w:rsidRPr="000C6BAF">
              <w:rPr>
                <w:sz w:val="22"/>
                <w:szCs w:val="22"/>
              </w:rPr>
              <w:t>в т. ч. подземных</w:t>
            </w:r>
          </w:p>
          <w:p w:rsidR="00954E0E" w:rsidRPr="000C6BAF" w:rsidRDefault="00954E0E" w:rsidP="00D457C5">
            <w:pPr>
              <w:rPr>
                <w:sz w:val="22"/>
                <w:szCs w:val="22"/>
              </w:rPr>
            </w:pPr>
            <w:r w:rsidRPr="000C6BAF">
              <w:rPr>
                <w:sz w:val="22"/>
                <w:szCs w:val="22"/>
              </w:rPr>
              <w:t xml:space="preserve">- </w:t>
            </w:r>
            <w:proofErr w:type="spellStart"/>
            <w:r w:rsidRPr="000C6BAF">
              <w:rPr>
                <w:sz w:val="22"/>
                <w:szCs w:val="22"/>
              </w:rPr>
              <w:t>общ</w:t>
            </w:r>
            <w:proofErr w:type="gramStart"/>
            <w:r w:rsidRPr="000C6BAF">
              <w:rPr>
                <w:sz w:val="22"/>
                <w:szCs w:val="22"/>
              </w:rPr>
              <w:t>.п</w:t>
            </w:r>
            <w:proofErr w:type="gramEnd"/>
            <w:r w:rsidRPr="000C6BAF">
              <w:rPr>
                <w:sz w:val="22"/>
                <w:szCs w:val="22"/>
              </w:rPr>
              <w:t>лощ</w:t>
            </w:r>
            <w:proofErr w:type="spellEnd"/>
            <w:r w:rsidRPr="000C6BAF">
              <w:rPr>
                <w:sz w:val="22"/>
                <w:szCs w:val="22"/>
              </w:rPr>
              <w:t>. м2</w:t>
            </w:r>
          </w:p>
          <w:p w:rsidR="00954E0E" w:rsidRPr="000C6BAF" w:rsidRDefault="00954E0E" w:rsidP="00D457C5">
            <w:pPr>
              <w:rPr>
                <w:sz w:val="22"/>
                <w:szCs w:val="22"/>
              </w:rPr>
            </w:pPr>
            <w:r w:rsidRPr="000C6BAF">
              <w:rPr>
                <w:sz w:val="22"/>
                <w:szCs w:val="22"/>
              </w:rPr>
              <w:t>- общ объем м3, в т.ч. подземный</w:t>
            </w:r>
          </w:p>
          <w:p w:rsidR="00954E0E" w:rsidRPr="000C6BAF" w:rsidRDefault="00954E0E" w:rsidP="00D457C5">
            <w:pPr>
              <w:rPr>
                <w:sz w:val="22"/>
                <w:szCs w:val="22"/>
              </w:rPr>
            </w:pPr>
          </w:p>
          <w:p w:rsidR="00954E0E" w:rsidRPr="000C6BAF" w:rsidRDefault="00954E0E" w:rsidP="00D457C5">
            <w:pPr>
              <w:rPr>
                <w:sz w:val="22"/>
                <w:szCs w:val="22"/>
              </w:rPr>
            </w:pPr>
          </w:p>
        </w:tc>
        <w:tc>
          <w:tcPr>
            <w:tcW w:w="1260" w:type="dxa"/>
          </w:tcPr>
          <w:p w:rsidR="00954E0E" w:rsidRPr="000C6BAF" w:rsidRDefault="00954E0E" w:rsidP="00703DE2">
            <w:pPr>
              <w:jc w:val="center"/>
              <w:rPr>
                <w:sz w:val="22"/>
                <w:szCs w:val="22"/>
              </w:rPr>
            </w:pPr>
            <w:r w:rsidRPr="000C6BAF">
              <w:rPr>
                <w:sz w:val="22"/>
                <w:szCs w:val="22"/>
              </w:rPr>
              <w:t>4</w:t>
            </w:r>
          </w:p>
          <w:p w:rsidR="00954E0E" w:rsidRPr="000C6BAF" w:rsidRDefault="00954E0E" w:rsidP="00703DE2">
            <w:pPr>
              <w:jc w:val="center"/>
              <w:rPr>
                <w:sz w:val="22"/>
                <w:szCs w:val="22"/>
              </w:rPr>
            </w:pPr>
          </w:p>
          <w:p w:rsidR="00954E0E" w:rsidRPr="000C6BAF" w:rsidRDefault="00954E0E" w:rsidP="00703DE2">
            <w:pPr>
              <w:jc w:val="center"/>
              <w:rPr>
                <w:sz w:val="22"/>
                <w:szCs w:val="22"/>
              </w:rPr>
            </w:pPr>
            <w:r w:rsidRPr="000C6BAF">
              <w:rPr>
                <w:sz w:val="22"/>
                <w:szCs w:val="22"/>
              </w:rPr>
              <w:t>3</w:t>
            </w:r>
          </w:p>
          <w:p w:rsidR="00954E0E" w:rsidRPr="000C6BAF" w:rsidRDefault="00954E0E" w:rsidP="00703DE2">
            <w:pPr>
              <w:jc w:val="center"/>
              <w:rPr>
                <w:sz w:val="22"/>
                <w:szCs w:val="22"/>
              </w:rPr>
            </w:pPr>
            <w:r w:rsidRPr="000C6BAF">
              <w:rPr>
                <w:sz w:val="22"/>
                <w:szCs w:val="22"/>
              </w:rPr>
              <w:t>2473,4</w:t>
            </w:r>
          </w:p>
          <w:p w:rsidR="00954E0E" w:rsidRPr="000C6BAF" w:rsidRDefault="00954E0E" w:rsidP="00703DE2">
            <w:pPr>
              <w:jc w:val="center"/>
              <w:rPr>
                <w:sz w:val="22"/>
                <w:szCs w:val="22"/>
              </w:rPr>
            </w:pPr>
            <w:r w:rsidRPr="000C6BAF">
              <w:rPr>
                <w:sz w:val="22"/>
                <w:szCs w:val="22"/>
              </w:rPr>
              <w:t>6382,8</w:t>
            </w:r>
          </w:p>
          <w:p w:rsidR="00954E0E" w:rsidRPr="000C6BAF" w:rsidRDefault="00954E0E" w:rsidP="00703DE2">
            <w:pPr>
              <w:jc w:val="center"/>
              <w:rPr>
                <w:sz w:val="22"/>
                <w:szCs w:val="22"/>
              </w:rPr>
            </w:pPr>
            <w:r w:rsidRPr="000C6BAF">
              <w:rPr>
                <w:sz w:val="22"/>
                <w:szCs w:val="22"/>
              </w:rPr>
              <w:t>6183,6</w:t>
            </w:r>
          </w:p>
        </w:tc>
        <w:tc>
          <w:tcPr>
            <w:tcW w:w="1543" w:type="dxa"/>
          </w:tcPr>
          <w:p w:rsidR="00954E0E" w:rsidRPr="000C6BAF" w:rsidRDefault="00954E0E" w:rsidP="00887DC6">
            <w:pPr>
              <w:rPr>
                <w:sz w:val="22"/>
                <w:szCs w:val="22"/>
                <w:lang w:val="en-US"/>
              </w:rPr>
            </w:pPr>
            <w:r w:rsidRPr="000C6BAF">
              <w:rPr>
                <w:sz w:val="22"/>
                <w:szCs w:val="22"/>
              </w:rPr>
              <w:t>28.03.2012 г.</w:t>
            </w: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rPr>
            </w:pPr>
          </w:p>
          <w:p w:rsidR="00954E0E" w:rsidRPr="000C6BAF" w:rsidRDefault="00954E0E" w:rsidP="00887DC6">
            <w:pPr>
              <w:rPr>
                <w:sz w:val="22"/>
                <w:szCs w:val="22"/>
                <w:lang w:val="en-US"/>
              </w:rPr>
            </w:pPr>
          </w:p>
        </w:tc>
      </w:tr>
      <w:tr w:rsidR="00954E0E" w:rsidRPr="000C6BAF" w:rsidTr="00241221">
        <w:tc>
          <w:tcPr>
            <w:tcW w:w="552" w:type="dxa"/>
          </w:tcPr>
          <w:p w:rsidR="00954E0E" w:rsidRPr="000C6BAF" w:rsidRDefault="00954E0E" w:rsidP="00703DE2">
            <w:pPr>
              <w:rPr>
                <w:sz w:val="22"/>
                <w:szCs w:val="22"/>
                <w:lang w:val="en-US"/>
              </w:rPr>
            </w:pPr>
            <w:r w:rsidRPr="000C6BAF">
              <w:rPr>
                <w:sz w:val="22"/>
                <w:szCs w:val="22"/>
                <w:lang w:val="en-US"/>
              </w:rPr>
              <w:t>10</w:t>
            </w:r>
          </w:p>
        </w:tc>
        <w:tc>
          <w:tcPr>
            <w:tcW w:w="2155" w:type="dxa"/>
          </w:tcPr>
          <w:p w:rsidR="00954E0E" w:rsidRPr="000C6BAF" w:rsidRDefault="00954E0E" w:rsidP="00703DE2">
            <w:pPr>
              <w:jc w:val="center"/>
              <w:rPr>
                <w:sz w:val="22"/>
                <w:szCs w:val="22"/>
              </w:rPr>
            </w:pPr>
            <w:r w:rsidRPr="000C6BAF">
              <w:rPr>
                <w:sz w:val="22"/>
                <w:szCs w:val="22"/>
              </w:rPr>
              <w:t xml:space="preserve">3-й этап строительства станции «Золотая Нива» новосибирского метрополитена Входы №1,№3 </w:t>
            </w:r>
          </w:p>
        </w:tc>
        <w:tc>
          <w:tcPr>
            <w:tcW w:w="2325" w:type="dxa"/>
          </w:tcPr>
          <w:p w:rsidR="00954E0E" w:rsidRPr="000C6BAF" w:rsidRDefault="00954E0E" w:rsidP="00703DE2">
            <w:pPr>
              <w:jc w:val="center"/>
              <w:rPr>
                <w:sz w:val="22"/>
                <w:szCs w:val="22"/>
              </w:rPr>
            </w:pPr>
            <w:r w:rsidRPr="000C6BAF">
              <w:rPr>
                <w:sz w:val="22"/>
                <w:szCs w:val="22"/>
              </w:rPr>
              <w:t xml:space="preserve">НСО, </w:t>
            </w:r>
          </w:p>
          <w:p w:rsidR="00954E0E" w:rsidRPr="000C6BAF" w:rsidRDefault="00954E0E" w:rsidP="00703DE2">
            <w:pPr>
              <w:jc w:val="center"/>
              <w:rPr>
                <w:sz w:val="22"/>
                <w:szCs w:val="22"/>
              </w:rPr>
            </w:pPr>
            <w:r w:rsidRPr="000C6BAF">
              <w:rPr>
                <w:sz w:val="22"/>
                <w:szCs w:val="22"/>
              </w:rPr>
              <w:t>г. Новосибирск, пересечение</w:t>
            </w:r>
          </w:p>
          <w:p w:rsidR="00954E0E" w:rsidRPr="000C6BAF" w:rsidRDefault="00954E0E" w:rsidP="00703DE2">
            <w:pPr>
              <w:jc w:val="center"/>
              <w:rPr>
                <w:sz w:val="22"/>
                <w:szCs w:val="22"/>
              </w:rPr>
            </w:pPr>
            <w:r w:rsidRPr="000C6BAF">
              <w:rPr>
                <w:sz w:val="22"/>
                <w:szCs w:val="22"/>
              </w:rPr>
              <w:t xml:space="preserve"> ул. </w:t>
            </w:r>
            <w:proofErr w:type="spellStart"/>
            <w:r w:rsidRPr="000C6BAF">
              <w:rPr>
                <w:sz w:val="22"/>
                <w:szCs w:val="22"/>
              </w:rPr>
              <w:t>Б.Богаткова</w:t>
            </w:r>
            <w:proofErr w:type="spellEnd"/>
            <w:r w:rsidRPr="000C6BAF">
              <w:rPr>
                <w:sz w:val="22"/>
                <w:szCs w:val="22"/>
              </w:rPr>
              <w:t xml:space="preserve">, </w:t>
            </w:r>
          </w:p>
          <w:p w:rsidR="00954E0E" w:rsidRPr="000C6BAF" w:rsidRDefault="00954E0E" w:rsidP="00703DE2">
            <w:pPr>
              <w:jc w:val="center"/>
              <w:rPr>
                <w:sz w:val="22"/>
                <w:szCs w:val="22"/>
              </w:rPr>
            </w:pPr>
            <w:r w:rsidRPr="000C6BAF">
              <w:rPr>
                <w:sz w:val="22"/>
                <w:szCs w:val="22"/>
              </w:rPr>
              <w:t>ул. Кошурникова</w:t>
            </w:r>
          </w:p>
        </w:tc>
        <w:tc>
          <w:tcPr>
            <w:tcW w:w="1972" w:type="dxa"/>
          </w:tcPr>
          <w:p w:rsidR="00954E0E" w:rsidRPr="000C6BAF" w:rsidRDefault="00954E0E" w:rsidP="00E54519">
            <w:pPr>
              <w:rPr>
                <w:sz w:val="22"/>
                <w:szCs w:val="22"/>
              </w:rPr>
            </w:pPr>
            <w:r w:rsidRPr="000C6BAF">
              <w:rPr>
                <w:sz w:val="22"/>
                <w:szCs w:val="22"/>
              </w:rPr>
              <w:t>вход №1</w:t>
            </w:r>
          </w:p>
          <w:p w:rsidR="00954E0E" w:rsidRPr="000C6BAF" w:rsidRDefault="00954E0E" w:rsidP="00E54519">
            <w:pPr>
              <w:rPr>
                <w:sz w:val="22"/>
                <w:szCs w:val="22"/>
              </w:rPr>
            </w:pPr>
            <w:r w:rsidRPr="000C6BAF">
              <w:rPr>
                <w:sz w:val="22"/>
                <w:szCs w:val="22"/>
              </w:rPr>
              <w:t>-площадь</w:t>
            </w:r>
          </w:p>
          <w:p w:rsidR="00954E0E" w:rsidRPr="000C6BAF" w:rsidRDefault="00954E0E" w:rsidP="00E54519">
            <w:pPr>
              <w:rPr>
                <w:sz w:val="22"/>
                <w:szCs w:val="22"/>
              </w:rPr>
            </w:pPr>
            <w:r w:rsidRPr="000C6BAF">
              <w:rPr>
                <w:sz w:val="22"/>
                <w:szCs w:val="22"/>
              </w:rPr>
              <w:t>вход №3</w:t>
            </w:r>
          </w:p>
          <w:p w:rsidR="00954E0E" w:rsidRPr="000C6BAF" w:rsidRDefault="00954E0E" w:rsidP="00E54519">
            <w:pPr>
              <w:rPr>
                <w:sz w:val="22"/>
                <w:szCs w:val="22"/>
              </w:rPr>
            </w:pPr>
            <w:r w:rsidRPr="000C6BAF">
              <w:rPr>
                <w:sz w:val="22"/>
                <w:szCs w:val="22"/>
              </w:rPr>
              <w:t>-площадь</w:t>
            </w:r>
          </w:p>
          <w:p w:rsidR="00954E0E" w:rsidRPr="000C6BAF" w:rsidRDefault="00954E0E" w:rsidP="00E54519">
            <w:pPr>
              <w:rPr>
                <w:sz w:val="22"/>
                <w:szCs w:val="22"/>
              </w:rPr>
            </w:pPr>
            <w:proofErr w:type="spellStart"/>
            <w:r w:rsidRPr="000C6BAF">
              <w:rPr>
                <w:sz w:val="22"/>
                <w:szCs w:val="22"/>
              </w:rPr>
              <w:t>подз</w:t>
            </w:r>
            <w:proofErr w:type="spellEnd"/>
            <w:r w:rsidRPr="000C6BAF">
              <w:rPr>
                <w:sz w:val="22"/>
                <w:szCs w:val="22"/>
              </w:rPr>
              <w:t>. переход</w:t>
            </w:r>
          </w:p>
          <w:p w:rsidR="00954E0E" w:rsidRPr="000C6BAF" w:rsidRDefault="00954E0E" w:rsidP="00E54519">
            <w:pPr>
              <w:rPr>
                <w:sz w:val="22"/>
                <w:szCs w:val="22"/>
              </w:rPr>
            </w:pPr>
            <w:r w:rsidRPr="000C6BAF">
              <w:rPr>
                <w:sz w:val="22"/>
                <w:szCs w:val="22"/>
              </w:rPr>
              <w:t>-площадь</w:t>
            </w:r>
          </w:p>
        </w:tc>
        <w:tc>
          <w:tcPr>
            <w:tcW w:w="1260" w:type="dxa"/>
          </w:tcPr>
          <w:p w:rsidR="00954E0E" w:rsidRPr="000C6BAF" w:rsidRDefault="00954E0E" w:rsidP="00703DE2">
            <w:pPr>
              <w:jc w:val="center"/>
              <w:rPr>
                <w:sz w:val="22"/>
                <w:szCs w:val="22"/>
              </w:rPr>
            </w:pPr>
          </w:p>
          <w:p w:rsidR="00954E0E" w:rsidRPr="000C6BAF" w:rsidRDefault="00954E0E" w:rsidP="00703DE2">
            <w:pPr>
              <w:jc w:val="center"/>
              <w:rPr>
                <w:sz w:val="22"/>
                <w:szCs w:val="22"/>
              </w:rPr>
            </w:pPr>
            <w:smartTag w:uri="urn:schemas-microsoft-com:office:smarttags" w:element="metricconverter">
              <w:smartTagPr>
                <w:attr w:name="ProductID" w:val="84,3 м2"/>
              </w:smartTagPr>
              <w:r w:rsidRPr="000C6BAF">
                <w:rPr>
                  <w:sz w:val="22"/>
                  <w:szCs w:val="22"/>
                </w:rPr>
                <w:t>84,3 м</w:t>
              </w:r>
              <w:proofErr w:type="gramStart"/>
              <w:r w:rsidRPr="000C6BAF">
                <w:rPr>
                  <w:sz w:val="22"/>
                  <w:szCs w:val="22"/>
                </w:rPr>
                <w:t>2</w:t>
              </w:r>
            </w:smartTag>
            <w:proofErr w:type="gramEnd"/>
          </w:p>
          <w:p w:rsidR="00954E0E" w:rsidRPr="000C6BAF" w:rsidRDefault="00954E0E" w:rsidP="00703DE2">
            <w:pPr>
              <w:jc w:val="center"/>
              <w:rPr>
                <w:sz w:val="22"/>
                <w:szCs w:val="22"/>
              </w:rPr>
            </w:pPr>
          </w:p>
          <w:p w:rsidR="00954E0E" w:rsidRPr="000C6BAF" w:rsidRDefault="00954E0E" w:rsidP="00703DE2">
            <w:pPr>
              <w:jc w:val="center"/>
              <w:rPr>
                <w:sz w:val="22"/>
                <w:szCs w:val="22"/>
              </w:rPr>
            </w:pPr>
            <w:smartTag w:uri="urn:schemas-microsoft-com:office:smarttags" w:element="metricconverter">
              <w:smartTagPr>
                <w:attr w:name="ProductID" w:val="81,6 м2"/>
              </w:smartTagPr>
              <w:r w:rsidRPr="000C6BAF">
                <w:rPr>
                  <w:sz w:val="22"/>
                  <w:szCs w:val="22"/>
                </w:rPr>
                <w:t>81,6 м</w:t>
              </w:r>
              <w:proofErr w:type="gramStart"/>
              <w:r w:rsidRPr="000C6BAF">
                <w:rPr>
                  <w:sz w:val="22"/>
                  <w:szCs w:val="22"/>
                </w:rPr>
                <w:t>2</w:t>
              </w:r>
            </w:smartTag>
            <w:proofErr w:type="gramEnd"/>
          </w:p>
          <w:p w:rsidR="00954E0E" w:rsidRPr="000C6BAF" w:rsidRDefault="00954E0E" w:rsidP="00703DE2">
            <w:pPr>
              <w:jc w:val="center"/>
              <w:rPr>
                <w:sz w:val="22"/>
                <w:szCs w:val="22"/>
              </w:rPr>
            </w:pPr>
          </w:p>
          <w:p w:rsidR="00954E0E" w:rsidRPr="000C6BAF" w:rsidRDefault="00954E0E" w:rsidP="00703DE2">
            <w:pPr>
              <w:jc w:val="center"/>
              <w:rPr>
                <w:sz w:val="22"/>
                <w:szCs w:val="22"/>
              </w:rPr>
            </w:pPr>
            <w:r w:rsidRPr="000C6BAF">
              <w:rPr>
                <w:sz w:val="22"/>
                <w:szCs w:val="22"/>
              </w:rPr>
              <w:t>432,04м</w:t>
            </w:r>
            <w:proofErr w:type="gramStart"/>
            <w:r w:rsidRPr="000C6BAF">
              <w:rPr>
                <w:sz w:val="22"/>
                <w:szCs w:val="22"/>
              </w:rPr>
              <w:t>2</w:t>
            </w:r>
            <w:proofErr w:type="gramEnd"/>
          </w:p>
          <w:p w:rsidR="00954E0E" w:rsidRPr="000C6BAF" w:rsidRDefault="00954E0E" w:rsidP="00703DE2">
            <w:pPr>
              <w:jc w:val="center"/>
              <w:rPr>
                <w:sz w:val="22"/>
                <w:szCs w:val="22"/>
              </w:rPr>
            </w:pPr>
          </w:p>
        </w:tc>
        <w:tc>
          <w:tcPr>
            <w:tcW w:w="1543" w:type="dxa"/>
          </w:tcPr>
          <w:p w:rsidR="00954E0E" w:rsidRPr="000C6BAF" w:rsidRDefault="00954E0E" w:rsidP="00887DC6">
            <w:pPr>
              <w:rPr>
                <w:sz w:val="22"/>
                <w:szCs w:val="22"/>
                <w:lang w:val="en-US"/>
              </w:rPr>
            </w:pPr>
            <w:r w:rsidRPr="000C6BAF">
              <w:rPr>
                <w:sz w:val="22"/>
                <w:szCs w:val="22"/>
              </w:rPr>
              <w:t>24.12.2012 г.</w:t>
            </w: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rPr>
            </w:pPr>
          </w:p>
        </w:tc>
      </w:tr>
      <w:tr w:rsidR="00954E0E" w:rsidRPr="000C6BAF" w:rsidTr="00241221">
        <w:tc>
          <w:tcPr>
            <w:tcW w:w="552" w:type="dxa"/>
          </w:tcPr>
          <w:p w:rsidR="00954E0E" w:rsidRPr="000C6BAF" w:rsidRDefault="00954E0E" w:rsidP="00703DE2">
            <w:pPr>
              <w:rPr>
                <w:sz w:val="22"/>
                <w:szCs w:val="22"/>
                <w:lang w:val="en-US"/>
              </w:rPr>
            </w:pPr>
            <w:r w:rsidRPr="000C6BAF">
              <w:rPr>
                <w:sz w:val="22"/>
                <w:szCs w:val="22"/>
                <w:lang w:val="en-US"/>
              </w:rPr>
              <w:t>11</w:t>
            </w:r>
          </w:p>
        </w:tc>
        <w:tc>
          <w:tcPr>
            <w:tcW w:w="2155" w:type="dxa"/>
          </w:tcPr>
          <w:p w:rsidR="00954E0E" w:rsidRPr="000C6BAF" w:rsidRDefault="00954E0E" w:rsidP="00703DE2">
            <w:pPr>
              <w:jc w:val="center"/>
              <w:rPr>
                <w:sz w:val="22"/>
                <w:szCs w:val="22"/>
              </w:rPr>
            </w:pPr>
            <w:r w:rsidRPr="000C6BAF">
              <w:rPr>
                <w:sz w:val="22"/>
                <w:szCs w:val="22"/>
              </w:rPr>
              <w:t xml:space="preserve">Вестибюль №2 с входами № </w:t>
            </w:r>
            <w:proofErr w:type="gramStart"/>
            <w:r w:rsidRPr="000C6BAF">
              <w:rPr>
                <w:sz w:val="22"/>
                <w:szCs w:val="22"/>
              </w:rPr>
              <w:t>3,4,4</w:t>
            </w:r>
            <w:proofErr w:type="gramEnd"/>
            <w:r w:rsidRPr="000C6BAF">
              <w:rPr>
                <w:sz w:val="22"/>
                <w:szCs w:val="22"/>
              </w:rPr>
              <w:t>а станции «Берёзовая роща» Новосибирского метрополитена</w:t>
            </w:r>
          </w:p>
        </w:tc>
        <w:tc>
          <w:tcPr>
            <w:tcW w:w="2325" w:type="dxa"/>
          </w:tcPr>
          <w:p w:rsidR="00954E0E" w:rsidRPr="000C6BAF" w:rsidRDefault="00954E0E" w:rsidP="00703DE2">
            <w:pPr>
              <w:jc w:val="center"/>
              <w:rPr>
                <w:sz w:val="22"/>
                <w:szCs w:val="22"/>
              </w:rPr>
            </w:pPr>
            <w:r w:rsidRPr="000C6BAF">
              <w:rPr>
                <w:sz w:val="22"/>
                <w:szCs w:val="22"/>
              </w:rPr>
              <w:t>НСО,</w:t>
            </w:r>
          </w:p>
          <w:p w:rsidR="00954E0E" w:rsidRPr="000C6BAF" w:rsidRDefault="00954E0E" w:rsidP="00703DE2">
            <w:pPr>
              <w:jc w:val="center"/>
              <w:rPr>
                <w:sz w:val="22"/>
                <w:szCs w:val="22"/>
              </w:rPr>
            </w:pPr>
            <w:r w:rsidRPr="000C6BAF">
              <w:rPr>
                <w:sz w:val="22"/>
                <w:szCs w:val="22"/>
              </w:rPr>
              <w:t xml:space="preserve"> г. Новосибирск, пересечение </w:t>
            </w:r>
          </w:p>
          <w:p w:rsidR="00954E0E" w:rsidRPr="000C6BAF" w:rsidRDefault="00954E0E" w:rsidP="00703DE2">
            <w:pPr>
              <w:jc w:val="center"/>
              <w:rPr>
                <w:sz w:val="22"/>
                <w:szCs w:val="22"/>
              </w:rPr>
            </w:pPr>
            <w:r w:rsidRPr="000C6BAF">
              <w:rPr>
                <w:sz w:val="22"/>
                <w:szCs w:val="22"/>
              </w:rPr>
              <w:t>ул. Кошурникова и проспекта Дзержинского</w:t>
            </w:r>
          </w:p>
        </w:tc>
        <w:tc>
          <w:tcPr>
            <w:tcW w:w="1972" w:type="dxa"/>
          </w:tcPr>
          <w:p w:rsidR="00954E0E" w:rsidRPr="000C6BAF" w:rsidRDefault="00954E0E" w:rsidP="00241221">
            <w:pPr>
              <w:rPr>
                <w:sz w:val="22"/>
                <w:szCs w:val="22"/>
              </w:rPr>
            </w:pPr>
            <w:r w:rsidRPr="000C6BAF">
              <w:rPr>
                <w:sz w:val="22"/>
                <w:szCs w:val="22"/>
              </w:rPr>
              <w:t>- вестибюль №2</w:t>
            </w:r>
          </w:p>
          <w:p w:rsidR="00954E0E" w:rsidRPr="000C6BAF" w:rsidRDefault="00954E0E" w:rsidP="00241221">
            <w:pPr>
              <w:rPr>
                <w:sz w:val="22"/>
                <w:szCs w:val="22"/>
              </w:rPr>
            </w:pPr>
            <w:r w:rsidRPr="000C6BAF">
              <w:rPr>
                <w:sz w:val="22"/>
                <w:szCs w:val="22"/>
              </w:rPr>
              <w:t>- вход №3</w:t>
            </w:r>
          </w:p>
          <w:p w:rsidR="00954E0E" w:rsidRPr="000C6BAF" w:rsidRDefault="00954E0E" w:rsidP="00241221">
            <w:pPr>
              <w:rPr>
                <w:sz w:val="22"/>
                <w:szCs w:val="22"/>
              </w:rPr>
            </w:pPr>
            <w:r w:rsidRPr="000C6BAF">
              <w:rPr>
                <w:sz w:val="22"/>
                <w:szCs w:val="22"/>
              </w:rPr>
              <w:t>- вход №4</w:t>
            </w:r>
          </w:p>
          <w:p w:rsidR="00954E0E" w:rsidRPr="000C6BAF" w:rsidRDefault="00954E0E" w:rsidP="00241221">
            <w:pPr>
              <w:rPr>
                <w:sz w:val="22"/>
                <w:szCs w:val="22"/>
              </w:rPr>
            </w:pPr>
            <w:r w:rsidRPr="000C6BAF">
              <w:rPr>
                <w:sz w:val="22"/>
                <w:szCs w:val="22"/>
              </w:rPr>
              <w:t>- вход №4а</w:t>
            </w:r>
          </w:p>
          <w:p w:rsidR="00954E0E" w:rsidRPr="000C6BAF" w:rsidRDefault="00954E0E" w:rsidP="00241221">
            <w:pPr>
              <w:rPr>
                <w:sz w:val="22"/>
                <w:szCs w:val="22"/>
              </w:rPr>
            </w:pPr>
            <w:r w:rsidRPr="000C6BAF">
              <w:rPr>
                <w:sz w:val="22"/>
                <w:szCs w:val="22"/>
              </w:rPr>
              <w:t>общий объём</w:t>
            </w:r>
          </w:p>
        </w:tc>
        <w:tc>
          <w:tcPr>
            <w:tcW w:w="1260" w:type="dxa"/>
          </w:tcPr>
          <w:p w:rsidR="00954E0E" w:rsidRPr="000C6BAF" w:rsidRDefault="00954E0E" w:rsidP="00703DE2">
            <w:pPr>
              <w:jc w:val="center"/>
              <w:rPr>
                <w:sz w:val="22"/>
                <w:szCs w:val="22"/>
              </w:rPr>
            </w:pPr>
            <w:smartTag w:uri="urn:schemas-microsoft-com:office:smarttags" w:element="metricconverter">
              <w:smartTagPr>
                <w:attr w:name="ProductID" w:val="460,7 м2"/>
              </w:smartTagPr>
              <w:r w:rsidRPr="000C6BAF">
                <w:rPr>
                  <w:sz w:val="22"/>
                  <w:szCs w:val="22"/>
                </w:rPr>
                <w:t>460,7 м</w:t>
              </w:r>
              <w:proofErr w:type="gramStart"/>
              <w:r w:rsidRPr="000C6BAF">
                <w:rPr>
                  <w:sz w:val="22"/>
                  <w:szCs w:val="22"/>
                </w:rPr>
                <w:t>2</w:t>
              </w:r>
            </w:smartTag>
            <w:proofErr w:type="gramEnd"/>
          </w:p>
          <w:p w:rsidR="00954E0E" w:rsidRPr="000C6BAF" w:rsidRDefault="00954E0E" w:rsidP="00703DE2">
            <w:pPr>
              <w:jc w:val="center"/>
              <w:rPr>
                <w:sz w:val="22"/>
                <w:szCs w:val="22"/>
              </w:rPr>
            </w:pPr>
            <w:smartTag w:uri="urn:schemas-microsoft-com:office:smarttags" w:element="metricconverter">
              <w:smartTagPr>
                <w:attr w:name="ProductID" w:val="232,8 м2"/>
              </w:smartTagPr>
              <w:r w:rsidRPr="000C6BAF">
                <w:rPr>
                  <w:sz w:val="22"/>
                  <w:szCs w:val="22"/>
                </w:rPr>
                <w:t>232,8 м</w:t>
              </w:r>
              <w:proofErr w:type="gramStart"/>
              <w:r w:rsidRPr="000C6BAF">
                <w:rPr>
                  <w:sz w:val="22"/>
                  <w:szCs w:val="22"/>
                </w:rPr>
                <w:t>2</w:t>
              </w:r>
            </w:smartTag>
            <w:proofErr w:type="gramEnd"/>
          </w:p>
          <w:p w:rsidR="00954E0E" w:rsidRPr="000C6BAF" w:rsidRDefault="00954E0E" w:rsidP="00703DE2">
            <w:pPr>
              <w:jc w:val="center"/>
              <w:rPr>
                <w:sz w:val="22"/>
                <w:szCs w:val="22"/>
              </w:rPr>
            </w:pPr>
            <w:r w:rsidRPr="000C6BAF">
              <w:rPr>
                <w:sz w:val="22"/>
                <w:szCs w:val="22"/>
              </w:rPr>
              <w:t>568,7м</w:t>
            </w:r>
            <w:proofErr w:type="gramStart"/>
            <w:r w:rsidRPr="000C6BAF">
              <w:rPr>
                <w:sz w:val="22"/>
                <w:szCs w:val="22"/>
              </w:rPr>
              <w:t>2</w:t>
            </w:r>
            <w:proofErr w:type="gramEnd"/>
          </w:p>
          <w:p w:rsidR="00954E0E" w:rsidRPr="000C6BAF" w:rsidRDefault="00954E0E" w:rsidP="00703DE2">
            <w:pPr>
              <w:jc w:val="center"/>
              <w:rPr>
                <w:sz w:val="22"/>
                <w:szCs w:val="22"/>
              </w:rPr>
            </w:pPr>
            <w:r w:rsidRPr="000C6BAF">
              <w:rPr>
                <w:sz w:val="22"/>
                <w:szCs w:val="22"/>
              </w:rPr>
              <w:t>152,1м</w:t>
            </w:r>
            <w:proofErr w:type="gramStart"/>
            <w:r w:rsidRPr="000C6BAF">
              <w:rPr>
                <w:sz w:val="22"/>
                <w:szCs w:val="22"/>
              </w:rPr>
              <w:t>2</w:t>
            </w:r>
            <w:proofErr w:type="gramEnd"/>
          </w:p>
          <w:p w:rsidR="00954E0E" w:rsidRPr="000C6BAF" w:rsidRDefault="00954E0E" w:rsidP="00703DE2">
            <w:pPr>
              <w:jc w:val="center"/>
              <w:rPr>
                <w:sz w:val="22"/>
                <w:szCs w:val="22"/>
              </w:rPr>
            </w:pPr>
            <w:r w:rsidRPr="000C6BAF">
              <w:rPr>
                <w:sz w:val="22"/>
                <w:szCs w:val="22"/>
              </w:rPr>
              <w:t>3675,9м3</w:t>
            </w:r>
          </w:p>
        </w:tc>
        <w:tc>
          <w:tcPr>
            <w:tcW w:w="1543" w:type="dxa"/>
          </w:tcPr>
          <w:p w:rsidR="00954E0E" w:rsidRPr="000C6BAF" w:rsidRDefault="00954E0E" w:rsidP="00887DC6">
            <w:pPr>
              <w:rPr>
                <w:sz w:val="22"/>
                <w:szCs w:val="22"/>
                <w:lang w:val="en-US"/>
              </w:rPr>
            </w:pPr>
            <w:r w:rsidRPr="000C6BAF">
              <w:rPr>
                <w:sz w:val="22"/>
                <w:szCs w:val="22"/>
              </w:rPr>
              <w:t>28.06.2013 г.</w:t>
            </w: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tc>
      </w:tr>
      <w:tr w:rsidR="00954E0E" w:rsidRPr="000C6BAF" w:rsidTr="00241221">
        <w:tc>
          <w:tcPr>
            <w:tcW w:w="552" w:type="dxa"/>
          </w:tcPr>
          <w:p w:rsidR="00954E0E" w:rsidRPr="000C6BAF" w:rsidRDefault="00954E0E" w:rsidP="00703DE2">
            <w:pPr>
              <w:rPr>
                <w:sz w:val="22"/>
                <w:szCs w:val="22"/>
                <w:lang w:val="en-US"/>
              </w:rPr>
            </w:pPr>
            <w:r w:rsidRPr="000C6BAF">
              <w:rPr>
                <w:sz w:val="22"/>
                <w:szCs w:val="22"/>
                <w:lang w:val="en-US"/>
              </w:rPr>
              <w:t>12</w:t>
            </w:r>
          </w:p>
        </w:tc>
        <w:tc>
          <w:tcPr>
            <w:tcW w:w="2155" w:type="dxa"/>
          </w:tcPr>
          <w:p w:rsidR="00954E0E" w:rsidRPr="000C6BAF" w:rsidRDefault="00954E0E" w:rsidP="00703DE2">
            <w:pPr>
              <w:jc w:val="center"/>
              <w:rPr>
                <w:sz w:val="22"/>
                <w:szCs w:val="22"/>
              </w:rPr>
            </w:pPr>
            <w:r w:rsidRPr="000C6BAF">
              <w:rPr>
                <w:sz w:val="22"/>
                <w:szCs w:val="22"/>
              </w:rPr>
              <w:t>Стоянка для автомобилей надземная, открытого типа</w:t>
            </w:r>
          </w:p>
        </w:tc>
        <w:tc>
          <w:tcPr>
            <w:tcW w:w="2325" w:type="dxa"/>
          </w:tcPr>
          <w:p w:rsidR="00954E0E" w:rsidRPr="000C6BAF" w:rsidRDefault="00954E0E" w:rsidP="00703DE2">
            <w:pPr>
              <w:jc w:val="center"/>
              <w:rPr>
                <w:sz w:val="22"/>
                <w:szCs w:val="22"/>
              </w:rPr>
            </w:pPr>
            <w:r w:rsidRPr="000C6BAF">
              <w:rPr>
                <w:sz w:val="22"/>
                <w:szCs w:val="22"/>
              </w:rPr>
              <w:t>НСО,</w:t>
            </w:r>
          </w:p>
          <w:p w:rsidR="00954E0E" w:rsidRPr="000C6BAF" w:rsidRDefault="00954E0E" w:rsidP="00703DE2">
            <w:pPr>
              <w:jc w:val="center"/>
              <w:rPr>
                <w:sz w:val="22"/>
                <w:szCs w:val="22"/>
              </w:rPr>
            </w:pPr>
            <w:r w:rsidRPr="000C6BAF">
              <w:rPr>
                <w:sz w:val="22"/>
                <w:szCs w:val="22"/>
              </w:rPr>
              <w:t xml:space="preserve"> г. Новосибирск, Ленинский район, ул. </w:t>
            </w:r>
            <w:proofErr w:type="spellStart"/>
            <w:r w:rsidRPr="000C6BAF">
              <w:rPr>
                <w:sz w:val="22"/>
                <w:szCs w:val="22"/>
              </w:rPr>
              <w:t>Покрышкина</w:t>
            </w:r>
            <w:proofErr w:type="spellEnd"/>
            <w:r w:rsidRPr="000C6BAF">
              <w:rPr>
                <w:sz w:val="22"/>
                <w:szCs w:val="22"/>
              </w:rPr>
              <w:t>, 1.</w:t>
            </w:r>
          </w:p>
        </w:tc>
        <w:tc>
          <w:tcPr>
            <w:tcW w:w="1972" w:type="dxa"/>
          </w:tcPr>
          <w:p w:rsidR="00954E0E" w:rsidRPr="000C6BAF" w:rsidRDefault="00954E0E" w:rsidP="00D457C5">
            <w:pPr>
              <w:rPr>
                <w:sz w:val="22"/>
                <w:szCs w:val="22"/>
              </w:rPr>
            </w:pPr>
            <w:proofErr w:type="spellStart"/>
            <w:r w:rsidRPr="000C6BAF">
              <w:rPr>
                <w:sz w:val="22"/>
                <w:szCs w:val="22"/>
              </w:rPr>
              <w:t>маш</w:t>
            </w:r>
            <w:proofErr w:type="spellEnd"/>
            <w:r w:rsidRPr="000C6BAF">
              <w:rPr>
                <w:sz w:val="22"/>
                <w:szCs w:val="22"/>
              </w:rPr>
              <w:t>./мест</w:t>
            </w:r>
          </w:p>
        </w:tc>
        <w:tc>
          <w:tcPr>
            <w:tcW w:w="1260" w:type="dxa"/>
          </w:tcPr>
          <w:p w:rsidR="00954E0E" w:rsidRPr="000C6BAF" w:rsidRDefault="00954E0E" w:rsidP="00703DE2">
            <w:pPr>
              <w:jc w:val="center"/>
              <w:rPr>
                <w:sz w:val="22"/>
                <w:szCs w:val="22"/>
              </w:rPr>
            </w:pPr>
            <w:r w:rsidRPr="000C6BAF">
              <w:rPr>
                <w:sz w:val="22"/>
                <w:szCs w:val="22"/>
              </w:rPr>
              <w:t>445</w:t>
            </w:r>
          </w:p>
        </w:tc>
        <w:tc>
          <w:tcPr>
            <w:tcW w:w="1543" w:type="dxa"/>
          </w:tcPr>
          <w:p w:rsidR="00954E0E" w:rsidRPr="000C6BAF" w:rsidRDefault="00954E0E" w:rsidP="00887DC6">
            <w:pPr>
              <w:rPr>
                <w:sz w:val="22"/>
                <w:szCs w:val="22"/>
                <w:lang w:val="en-US"/>
              </w:rPr>
            </w:pPr>
            <w:r w:rsidRPr="000C6BAF">
              <w:rPr>
                <w:sz w:val="22"/>
                <w:szCs w:val="22"/>
              </w:rPr>
              <w:t>15.08.2013 г.</w:t>
            </w: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p w:rsidR="00954E0E" w:rsidRPr="000C6BAF" w:rsidRDefault="00954E0E" w:rsidP="00887DC6">
            <w:pPr>
              <w:rPr>
                <w:sz w:val="22"/>
                <w:szCs w:val="22"/>
                <w:lang w:val="en-US"/>
              </w:rPr>
            </w:pPr>
          </w:p>
        </w:tc>
      </w:tr>
      <w:tr w:rsidR="00954E0E" w:rsidRPr="000C6BAF" w:rsidTr="00241221">
        <w:tc>
          <w:tcPr>
            <w:tcW w:w="552" w:type="dxa"/>
          </w:tcPr>
          <w:p w:rsidR="00954E0E" w:rsidRPr="000C6BAF" w:rsidRDefault="00954E0E" w:rsidP="00703DE2">
            <w:pPr>
              <w:rPr>
                <w:sz w:val="22"/>
                <w:szCs w:val="22"/>
                <w:lang w:val="en-US"/>
              </w:rPr>
            </w:pPr>
            <w:r w:rsidRPr="000C6BAF">
              <w:rPr>
                <w:sz w:val="22"/>
                <w:szCs w:val="22"/>
                <w:lang w:val="en-US"/>
              </w:rPr>
              <w:t>13</w:t>
            </w:r>
          </w:p>
        </w:tc>
        <w:tc>
          <w:tcPr>
            <w:tcW w:w="2155" w:type="dxa"/>
          </w:tcPr>
          <w:p w:rsidR="00954E0E" w:rsidRPr="000C6BAF" w:rsidRDefault="00954E0E" w:rsidP="00703DE2">
            <w:pPr>
              <w:jc w:val="center"/>
              <w:rPr>
                <w:sz w:val="22"/>
                <w:szCs w:val="22"/>
              </w:rPr>
            </w:pPr>
            <w:r w:rsidRPr="000C6BAF">
              <w:rPr>
                <w:sz w:val="22"/>
                <w:szCs w:val="22"/>
              </w:rPr>
              <w:t>Очистные сооружения ливневой канализации с объектом инженерно – технического назначения (</w:t>
            </w:r>
            <w:proofErr w:type="spellStart"/>
            <w:r w:rsidRPr="000C6BAF">
              <w:rPr>
                <w:sz w:val="22"/>
                <w:szCs w:val="22"/>
              </w:rPr>
              <w:t>снегоплавильная</w:t>
            </w:r>
            <w:proofErr w:type="spellEnd"/>
            <w:r w:rsidRPr="000C6BAF">
              <w:rPr>
                <w:sz w:val="22"/>
                <w:szCs w:val="22"/>
              </w:rPr>
              <w:t xml:space="preserve"> станция)</w:t>
            </w:r>
          </w:p>
        </w:tc>
        <w:tc>
          <w:tcPr>
            <w:tcW w:w="2325" w:type="dxa"/>
          </w:tcPr>
          <w:p w:rsidR="00954E0E" w:rsidRPr="000C6BAF" w:rsidRDefault="00954E0E" w:rsidP="00703DE2">
            <w:pPr>
              <w:jc w:val="center"/>
              <w:rPr>
                <w:sz w:val="22"/>
                <w:szCs w:val="22"/>
              </w:rPr>
            </w:pPr>
            <w:r w:rsidRPr="000C6BAF">
              <w:rPr>
                <w:sz w:val="22"/>
                <w:szCs w:val="22"/>
              </w:rPr>
              <w:t xml:space="preserve">НСО, </w:t>
            </w:r>
          </w:p>
          <w:p w:rsidR="00954E0E" w:rsidRPr="000C6BAF" w:rsidRDefault="00954E0E" w:rsidP="00703DE2">
            <w:pPr>
              <w:jc w:val="center"/>
              <w:rPr>
                <w:sz w:val="22"/>
                <w:szCs w:val="22"/>
              </w:rPr>
            </w:pPr>
            <w:r w:rsidRPr="000C6BAF">
              <w:rPr>
                <w:sz w:val="22"/>
                <w:szCs w:val="22"/>
              </w:rPr>
              <w:t>г. Новосибирск, Октябрьский район, ул. Федосеева, 10/1</w:t>
            </w:r>
          </w:p>
        </w:tc>
        <w:tc>
          <w:tcPr>
            <w:tcW w:w="1972" w:type="dxa"/>
          </w:tcPr>
          <w:p w:rsidR="00954E0E" w:rsidRPr="000C6BAF" w:rsidRDefault="00954E0E" w:rsidP="00703DE2">
            <w:pPr>
              <w:jc w:val="center"/>
              <w:rPr>
                <w:sz w:val="22"/>
                <w:szCs w:val="22"/>
              </w:rPr>
            </w:pPr>
            <w:r w:rsidRPr="000C6BAF">
              <w:rPr>
                <w:sz w:val="22"/>
                <w:szCs w:val="22"/>
              </w:rPr>
              <w:t>снега</w:t>
            </w:r>
          </w:p>
          <w:p w:rsidR="00954E0E" w:rsidRPr="000C6BAF" w:rsidRDefault="00954E0E" w:rsidP="00703DE2">
            <w:pPr>
              <w:jc w:val="center"/>
              <w:rPr>
                <w:sz w:val="22"/>
                <w:szCs w:val="22"/>
              </w:rPr>
            </w:pPr>
            <w:r w:rsidRPr="000C6BAF">
              <w:rPr>
                <w:sz w:val="22"/>
                <w:szCs w:val="22"/>
              </w:rPr>
              <w:t xml:space="preserve">тонн /час </w:t>
            </w:r>
          </w:p>
        </w:tc>
        <w:tc>
          <w:tcPr>
            <w:tcW w:w="1260" w:type="dxa"/>
          </w:tcPr>
          <w:p w:rsidR="00954E0E" w:rsidRPr="000C6BAF" w:rsidRDefault="00954E0E" w:rsidP="00703DE2">
            <w:pPr>
              <w:jc w:val="center"/>
              <w:rPr>
                <w:sz w:val="22"/>
                <w:szCs w:val="22"/>
              </w:rPr>
            </w:pPr>
            <w:r w:rsidRPr="000C6BAF">
              <w:rPr>
                <w:sz w:val="22"/>
                <w:szCs w:val="22"/>
              </w:rPr>
              <w:t>165,3</w:t>
            </w:r>
          </w:p>
        </w:tc>
        <w:tc>
          <w:tcPr>
            <w:tcW w:w="1543" w:type="dxa"/>
          </w:tcPr>
          <w:p w:rsidR="00954E0E" w:rsidRPr="000C6BAF" w:rsidRDefault="00954E0E" w:rsidP="00887DC6">
            <w:pPr>
              <w:rPr>
                <w:sz w:val="22"/>
                <w:szCs w:val="22"/>
              </w:rPr>
            </w:pPr>
            <w:r w:rsidRPr="000C6BAF">
              <w:rPr>
                <w:sz w:val="22"/>
                <w:szCs w:val="22"/>
              </w:rPr>
              <w:t>20.12.2013 г.</w:t>
            </w:r>
          </w:p>
        </w:tc>
      </w:tr>
      <w:tr w:rsidR="00954E0E" w:rsidRPr="000C6BAF" w:rsidTr="00241221">
        <w:tc>
          <w:tcPr>
            <w:tcW w:w="552" w:type="dxa"/>
          </w:tcPr>
          <w:p w:rsidR="00954E0E" w:rsidRPr="000C6BAF" w:rsidRDefault="00954E0E" w:rsidP="00703DE2">
            <w:pPr>
              <w:rPr>
                <w:sz w:val="22"/>
                <w:szCs w:val="22"/>
                <w:lang w:val="en-US"/>
              </w:rPr>
            </w:pPr>
            <w:r w:rsidRPr="000C6BAF">
              <w:rPr>
                <w:sz w:val="22"/>
                <w:szCs w:val="22"/>
                <w:lang w:val="en-US"/>
              </w:rPr>
              <w:t>14</w:t>
            </w:r>
          </w:p>
        </w:tc>
        <w:tc>
          <w:tcPr>
            <w:tcW w:w="2155" w:type="dxa"/>
          </w:tcPr>
          <w:p w:rsidR="00954E0E" w:rsidRPr="000C6BAF" w:rsidRDefault="00954E0E" w:rsidP="00703DE2">
            <w:pPr>
              <w:jc w:val="center"/>
              <w:rPr>
                <w:sz w:val="22"/>
                <w:szCs w:val="22"/>
              </w:rPr>
            </w:pPr>
            <w:r w:rsidRPr="000C6BAF">
              <w:rPr>
                <w:sz w:val="22"/>
                <w:szCs w:val="22"/>
              </w:rPr>
              <w:t xml:space="preserve">Общественное здание </w:t>
            </w:r>
            <w:proofErr w:type="spellStart"/>
            <w:r w:rsidRPr="000C6BAF">
              <w:rPr>
                <w:sz w:val="22"/>
                <w:szCs w:val="22"/>
              </w:rPr>
              <w:t>административ</w:t>
            </w:r>
            <w:proofErr w:type="spellEnd"/>
            <w:r w:rsidRPr="000C6BAF">
              <w:rPr>
                <w:sz w:val="22"/>
                <w:szCs w:val="22"/>
              </w:rPr>
              <w:t>-</w:t>
            </w:r>
          </w:p>
          <w:p w:rsidR="00954E0E" w:rsidRPr="000C6BAF" w:rsidRDefault="00954E0E" w:rsidP="00703DE2">
            <w:pPr>
              <w:jc w:val="center"/>
              <w:rPr>
                <w:sz w:val="22"/>
                <w:szCs w:val="22"/>
              </w:rPr>
            </w:pPr>
            <w:proofErr w:type="spellStart"/>
            <w:r w:rsidRPr="000C6BAF">
              <w:rPr>
                <w:sz w:val="22"/>
                <w:szCs w:val="22"/>
              </w:rPr>
              <w:t>ного</w:t>
            </w:r>
            <w:proofErr w:type="spellEnd"/>
            <w:r w:rsidRPr="000C6BAF">
              <w:rPr>
                <w:sz w:val="22"/>
                <w:szCs w:val="22"/>
              </w:rPr>
              <w:t xml:space="preserve"> назначения с автостоянкой</w:t>
            </w:r>
          </w:p>
        </w:tc>
        <w:tc>
          <w:tcPr>
            <w:tcW w:w="2325" w:type="dxa"/>
          </w:tcPr>
          <w:p w:rsidR="00954E0E" w:rsidRPr="000C6BAF" w:rsidRDefault="00954E0E" w:rsidP="00703DE2">
            <w:pPr>
              <w:jc w:val="center"/>
              <w:rPr>
                <w:sz w:val="22"/>
                <w:szCs w:val="22"/>
              </w:rPr>
            </w:pPr>
            <w:r w:rsidRPr="000C6BAF">
              <w:rPr>
                <w:sz w:val="22"/>
                <w:szCs w:val="22"/>
              </w:rPr>
              <w:t>НСО,</w:t>
            </w:r>
          </w:p>
          <w:p w:rsidR="00954E0E" w:rsidRPr="00BD6579" w:rsidRDefault="00954E0E" w:rsidP="00703DE2">
            <w:pPr>
              <w:jc w:val="center"/>
              <w:rPr>
                <w:sz w:val="22"/>
                <w:szCs w:val="22"/>
              </w:rPr>
            </w:pPr>
            <w:r w:rsidRPr="000C6BAF">
              <w:rPr>
                <w:sz w:val="22"/>
                <w:szCs w:val="22"/>
              </w:rPr>
              <w:t xml:space="preserve"> г. Новосибирск, Дзержинский район, </w:t>
            </w:r>
          </w:p>
          <w:p w:rsidR="00954E0E" w:rsidRPr="000C6BAF" w:rsidRDefault="00954E0E" w:rsidP="00703DE2">
            <w:pPr>
              <w:jc w:val="center"/>
              <w:rPr>
                <w:sz w:val="22"/>
                <w:szCs w:val="22"/>
              </w:rPr>
            </w:pPr>
            <w:r w:rsidRPr="000C6BAF">
              <w:rPr>
                <w:sz w:val="22"/>
                <w:szCs w:val="22"/>
              </w:rPr>
              <w:t>ул. Кошурникова,8/1</w:t>
            </w:r>
          </w:p>
        </w:tc>
        <w:tc>
          <w:tcPr>
            <w:tcW w:w="1972" w:type="dxa"/>
          </w:tcPr>
          <w:p w:rsidR="00954E0E" w:rsidRPr="000C6BAF" w:rsidRDefault="00954E0E" w:rsidP="00D457C5">
            <w:pPr>
              <w:rPr>
                <w:sz w:val="22"/>
                <w:szCs w:val="22"/>
              </w:rPr>
            </w:pPr>
            <w:r w:rsidRPr="000C6BAF">
              <w:rPr>
                <w:sz w:val="22"/>
                <w:szCs w:val="22"/>
              </w:rPr>
              <w:t>этажей</w:t>
            </w:r>
          </w:p>
          <w:p w:rsidR="00954E0E" w:rsidRPr="000C6BAF" w:rsidRDefault="00954E0E" w:rsidP="00D457C5">
            <w:pPr>
              <w:rPr>
                <w:sz w:val="22"/>
                <w:szCs w:val="22"/>
              </w:rPr>
            </w:pPr>
            <w:r w:rsidRPr="000C6BAF">
              <w:rPr>
                <w:sz w:val="22"/>
                <w:szCs w:val="22"/>
              </w:rPr>
              <w:t>общ</w:t>
            </w:r>
            <w:proofErr w:type="gramStart"/>
            <w:r w:rsidRPr="000C6BAF">
              <w:rPr>
                <w:sz w:val="22"/>
                <w:szCs w:val="22"/>
              </w:rPr>
              <w:t>.п</w:t>
            </w:r>
            <w:proofErr w:type="gramEnd"/>
            <w:r w:rsidRPr="000C6BAF">
              <w:rPr>
                <w:sz w:val="22"/>
                <w:szCs w:val="22"/>
              </w:rPr>
              <w:t>лощадь</w:t>
            </w:r>
          </w:p>
          <w:p w:rsidR="00954E0E" w:rsidRPr="000C6BAF" w:rsidRDefault="00954E0E" w:rsidP="00D457C5">
            <w:pPr>
              <w:rPr>
                <w:sz w:val="22"/>
                <w:szCs w:val="22"/>
              </w:rPr>
            </w:pPr>
          </w:p>
          <w:p w:rsidR="00954E0E" w:rsidRPr="000C6BAF" w:rsidRDefault="00954E0E" w:rsidP="00703DE2">
            <w:pPr>
              <w:jc w:val="center"/>
              <w:rPr>
                <w:sz w:val="22"/>
                <w:szCs w:val="22"/>
              </w:rPr>
            </w:pPr>
          </w:p>
        </w:tc>
        <w:tc>
          <w:tcPr>
            <w:tcW w:w="1260" w:type="dxa"/>
          </w:tcPr>
          <w:p w:rsidR="00954E0E" w:rsidRPr="000C6BAF" w:rsidRDefault="00954E0E" w:rsidP="00703DE2">
            <w:pPr>
              <w:jc w:val="center"/>
              <w:rPr>
                <w:sz w:val="22"/>
                <w:szCs w:val="22"/>
              </w:rPr>
            </w:pPr>
            <w:r w:rsidRPr="000C6BAF">
              <w:rPr>
                <w:sz w:val="22"/>
                <w:szCs w:val="22"/>
              </w:rPr>
              <w:t>5</w:t>
            </w:r>
          </w:p>
          <w:p w:rsidR="00954E0E" w:rsidRPr="000C6BAF" w:rsidRDefault="00954E0E" w:rsidP="00703DE2">
            <w:pPr>
              <w:jc w:val="center"/>
              <w:rPr>
                <w:sz w:val="22"/>
                <w:szCs w:val="22"/>
              </w:rPr>
            </w:pPr>
            <w:r w:rsidRPr="000C6BAF">
              <w:rPr>
                <w:sz w:val="22"/>
                <w:szCs w:val="22"/>
              </w:rPr>
              <w:t>2345,2м</w:t>
            </w:r>
            <w:proofErr w:type="gramStart"/>
            <w:r w:rsidRPr="000C6BAF">
              <w:rPr>
                <w:sz w:val="22"/>
                <w:szCs w:val="22"/>
              </w:rPr>
              <w:t>2</w:t>
            </w:r>
            <w:proofErr w:type="gramEnd"/>
          </w:p>
          <w:p w:rsidR="00954E0E" w:rsidRPr="000C6BAF" w:rsidRDefault="00954E0E" w:rsidP="00703DE2">
            <w:pPr>
              <w:jc w:val="center"/>
              <w:rPr>
                <w:sz w:val="22"/>
                <w:szCs w:val="22"/>
              </w:rPr>
            </w:pPr>
          </w:p>
        </w:tc>
        <w:tc>
          <w:tcPr>
            <w:tcW w:w="1543" w:type="dxa"/>
          </w:tcPr>
          <w:p w:rsidR="00954E0E" w:rsidRPr="000C6BAF" w:rsidRDefault="00954E0E" w:rsidP="00887DC6">
            <w:pPr>
              <w:rPr>
                <w:sz w:val="22"/>
                <w:szCs w:val="22"/>
              </w:rPr>
            </w:pPr>
            <w:r w:rsidRPr="000C6BAF">
              <w:rPr>
                <w:sz w:val="22"/>
                <w:szCs w:val="22"/>
              </w:rPr>
              <w:t>27.12.2013 г.</w:t>
            </w:r>
          </w:p>
        </w:tc>
      </w:tr>
      <w:tr w:rsidR="00954E0E" w:rsidRPr="000C6BAF" w:rsidTr="00241221">
        <w:tc>
          <w:tcPr>
            <w:tcW w:w="552" w:type="dxa"/>
          </w:tcPr>
          <w:p w:rsidR="00954E0E" w:rsidRPr="000C6BAF" w:rsidRDefault="00954E0E" w:rsidP="00703DE2">
            <w:pPr>
              <w:rPr>
                <w:sz w:val="22"/>
                <w:szCs w:val="22"/>
              </w:rPr>
            </w:pPr>
            <w:r w:rsidRPr="000C6BAF">
              <w:rPr>
                <w:sz w:val="22"/>
                <w:szCs w:val="22"/>
              </w:rPr>
              <w:t>15</w:t>
            </w:r>
          </w:p>
        </w:tc>
        <w:tc>
          <w:tcPr>
            <w:tcW w:w="2155" w:type="dxa"/>
          </w:tcPr>
          <w:p w:rsidR="00954E0E" w:rsidRPr="000C6BAF" w:rsidRDefault="003A5701" w:rsidP="00703DE2">
            <w:pPr>
              <w:jc w:val="center"/>
              <w:rPr>
                <w:sz w:val="22"/>
                <w:szCs w:val="22"/>
              </w:rPr>
            </w:pPr>
            <w:r>
              <w:rPr>
                <w:sz w:val="22"/>
                <w:szCs w:val="22"/>
              </w:rPr>
              <w:t xml:space="preserve">«Объединенные ремонтные мастерские Новосибирского метрополитена на территории </w:t>
            </w:r>
            <w:proofErr w:type="spellStart"/>
            <w:r>
              <w:rPr>
                <w:sz w:val="22"/>
                <w:szCs w:val="22"/>
              </w:rPr>
              <w:t>электродепо</w:t>
            </w:r>
            <w:proofErr w:type="spellEnd"/>
            <w:r>
              <w:rPr>
                <w:sz w:val="22"/>
                <w:szCs w:val="22"/>
              </w:rPr>
              <w:t xml:space="preserve"> «</w:t>
            </w:r>
            <w:proofErr w:type="spellStart"/>
            <w:r>
              <w:rPr>
                <w:sz w:val="22"/>
                <w:szCs w:val="22"/>
              </w:rPr>
              <w:t>Ельцовское</w:t>
            </w:r>
            <w:proofErr w:type="spellEnd"/>
            <w:r>
              <w:rPr>
                <w:sz w:val="22"/>
                <w:szCs w:val="22"/>
              </w:rPr>
              <w:t>»</w:t>
            </w:r>
          </w:p>
        </w:tc>
        <w:tc>
          <w:tcPr>
            <w:tcW w:w="2325" w:type="dxa"/>
          </w:tcPr>
          <w:p w:rsidR="00954E0E" w:rsidRPr="000C6BAF" w:rsidRDefault="00954E0E" w:rsidP="00703DE2">
            <w:pPr>
              <w:jc w:val="center"/>
              <w:rPr>
                <w:sz w:val="22"/>
                <w:szCs w:val="22"/>
              </w:rPr>
            </w:pPr>
            <w:r w:rsidRPr="000C6BAF">
              <w:rPr>
                <w:sz w:val="22"/>
                <w:szCs w:val="22"/>
              </w:rPr>
              <w:t xml:space="preserve">НСО, </w:t>
            </w:r>
          </w:p>
          <w:p w:rsidR="00954E0E" w:rsidRPr="00BD6579" w:rsidRDefault="00954E0E" w:rsidP="00703DE2">
            <w:pPr>
              <w:jc w:val="center"/>
              <w:rPr>
                <w:sz w:val="22"/>
                <w:szCs w:val="22"/>
              </w:rPr>
            </w:pPr>
            <w:r w:rsidRPr="000C6BAF">
              <w:rPr>
                <w:sz w:val="22"/>
                <w:szCs w:val="22"/>
              </w:rPr>
              <w:t>г. Новосибирск, Заельцовский район,</w:t>
            </w:r>
          </w:p>
          <w:p w:rsidR="00954E0E" w:rsidRPr="000C6BAF" w:rsidRDefault="00954E0E" w:rsidP="003A5701">
            <w:pPr>
              <w:jc w:val="center"/>
              <w:rPr>
                <w:sz w:val="22"/>
                <w:szCs w:val="22"/>
              </w:rPr>
            </w:pPr>
            <w:r w:rsidRPr="000C6BAF">
              <w:rPr>
                <w:sz w:val="22"/>
                <w:szCs w:val="22"/>
              </w:rPr>
              <w:t xml:space="preserve"> ул. </w:t>
            </w:r>
            <w:r w:rsidR="003A5701">
              <w:rPr>
                <w:sz w:val="22"/>
                <w:szCs w:val="22"/>
              </w:rPr>
              <w:t>Дуси Ковальчук, 18/1</w:t>
            </w:r>
          </w:p>
        </w:tc>
        <w:tc>
          <w:tcPr>
            <w:tcW w:w="1972" w:type="dxa"/>
          </w:tcPr>
          <w:p w:rsidR="00954E0E" w:rsidRPr="000C6BAF" w:rsidRDefault="00954E0E" w:rsidP="00E54519">
            <w:pPr>
              <w:rPr>
                <w:sz w:val="22"/>
                <w:szCs w:val="22"/>
              </w:rPr>
            </w:pPr>
            <w:r w:rsidRPr="000C6BAF">
              <w:rPr>
                <w:sz w:val="22"/>
                <w:szCs w:val="22"/>
              </w:rPr>
              <w:t>этажей</w:t>
            </w:r>
          </w:p>
          <w:p w:rsidR="00954E0E" w:rsidRPr="000C6BAF" w:rsidRDefault="00954E0E" w:rsidP="00E54519">
            <w:pPr>
              <w:rPr>
                <w:sz w:val="22"/>
                <w:szCs w:val="22"/>
              </w:rPr>
            </w:pPr>
            <w:r w:rsidRPr="000C6BAF">
              <w:rPr>
                <w:sz w:val="22"/>
                <w:szCs w:val="22"/>
              </w:rPr>
              <w:t>общ</w:t>
            </w:r>
            <w:proofErr w:type="gramStart"/>
            <w:r w:rsidRPr="000C6BAF">
              <w:rPr>
                <w:sz w:val="22"/>
                <w:szCs w:val="22"/>
              </w:rPr>
              <w:t>.п</w:t>
            </w:r>
            <w:proofErr w:type="gramEnd"/>
            <w:r w:rsidRPr="000C6BAF">
              <w:rPr>
                <w:sz w:val="22"/>
                <w:szCs w:val="22"/>
              </w:rPr>
              <w:t>лощадь</w:t>
            </w:r>
          </w:p>
        </w:tc>
        <w:tc>
          <w:tcPr>
            <w:tcW w:w="1260" w:type="dxa"/>
          </w:tcPr>
          <w:p w:rsidR="00954E0E" w:rsidRPr="000C6BAF" w:rsidRDefault="003A5701" w:rsidP="003A5701">
            <w:pPr>
              <w:jc w:val="center"/>
              <w:rPr>
                <w:sz w:val="22"/>
                <w:szCs w:val="22"/>
              </w:rPr>
            </w:pPr>
            <w:r>
              <w:rPr>
                <w:sz w:val="22"/>
                <w:szCs w:val="22"/>
              </w:rPr>
              <w:t>2</w:t>
            </w:r>
          </w:p>
          <w:p w:rsidR="00954E0E" w:rsidRPr="000C6BAF" w:rsidRDefault="00E750C8" w:rsidP="00703DE2">
            <w:pPr>
              <w:jc w:val="center"/>
              <w:rPr>
                <w:sz w:val="22"/>
                <w:szCs w:val="22"/>
              </w:rPr>
            </w:pPr>
            <w:r>
              <w:rPr>
                <w:sz w:val="22"/>
                <w:szCs w:val="22"/>
              </w:rPr>
              <w:t>11743,2</w:t>
            </w:r>
            <w:r w:rsidR="00954E0E" w:rsidRPr="000C6BAF">
              <w:rPr>
                <w:sz w:val="22"/>
                <w:szCs w:val="22"/>
              </w:rPr>
              <w:t xml:space="preserve"> м</w:t>
            </w:r>
            <w:proofErr w:type="gramStart"/>
            <w:r w:rsidR="00954E0E" w:rsidRPr="000C6BAF">
              <w:rPr>
                <w:sz w:val="22"/>
                <w:szCs w:val="22"/>
              </w:rPr>
              <w:t>2</w:t>
            </w:r>
            <w:proofErr w:type="gramEnd"/>
          </w:p>
        </w:tc>
        <w:tc>
          <w:tcPr>
            <w:tcW w:w="1543" w:type="dxa"/>
          </w:tcPr>
          <w:p w:rsidR="00954E0E" w:rsidRPr="000C6BAF" w:rsidRDefault="00E750C8" w:rsidP="00887DC6">
            <w:pPr>
              <w:rPr>
                <w:sz w:val="22"/>
                <w:szCs w:val="22"/>
              </w:rPr>
            </w:pPr>
            <w:r>
              <w:rPr>
                <w:sz w:val="22"/>
                <w:szCs w:val="22"/>
              </w:rPr>
              <w:t>31.12.2014</w:t>
            </w:r>
          </w:p>
        </w:tc>
      </w:tr>
    </w:tbl>
    <w:p w:rsidR="00954E0E" w:rsidRDefault="00954E0E" w:rsidP="00703DE2">
      <w:pPr>
        <w:ind w:firstLine="540"/>
        <w:jc w:val="both"/>
        <w:rPr>
          <w:b/>
        </w:rPr>
      </w:pPr>
    </w:p>
    <w:p w:rsidR="00954E0E" w:rsidRPr="000967D0" w:rsidRDefault="00954E0E" w:rsidP="00703DE2">
      <w:pPr>
        <w:ind w:firstLine="540"/>
        <w:jc w:val="both"/>
      </w:pPr>
      <w:r w:rsidRPr="000967D0">
        <w:rPr>
          <w:b/>
        </w:rPr>
        <w:t>4.2</w:t>
      </w:r>
      <w:r w:rsidRPr="000967D0">
        <w:t xml:space="preserve"> Информация о финансовом результате текущего года, размере кредиторской задолженности (тыс</w:t>
      </w:r>
      <w:proofErr w:type="gramStart"/>
      <w:r w:rsidRPr="000967D0">
        <w:t>.р</w:t>
      </w:r>
      <w:proofErr w:type="gramEnd"/>
      <w:r w:rsidRPr="000967D0">
        <w:t>уб.).</w:t>
      </w:r>
    </w:p>
    <w:p w:rsidR="00954E0E" w:rsidRPr="000967D0" w:rsidRDefault="00954E0E" w:rsidP="00703DE2">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93"/>
        <w:gridCol w:w="2393"/>
      </w:tblGrid>
      <w:tr w:rsidR="00954E0E" w:rsidRPr="000967D0" w:rsidTr="00703DE2">
        <w:trPr>
          <w:trHeight w:val="435"/>
        </w:trPr>
        <w:tc>
          <w:tcPr>
            <w:tcW w:w="4785" w:type="dxa"/>
            <w:vMerge w:val="restart"/>
          </w:tcPr>
          <w:p w:rsidR="00954E0E" w:rsidRPr="000967D0" w:rsidRDefault="00954E0E" w:rsidP="00DC62C0">
            <w:pPr>
              <w:jc w:val="center"/>
            </w:pPr>
            <w:r w:rsidRPr="000967D0">
              <w:t>Финансовый результат (</w:t>
            </w:r>
            <w:r w:rsidR="00DC62C0">
              <w:t>прибыль</w:t>
            </w:r>
            <w:r w:rsidRPr="000967D0">
              <w:t>)</w:t>
            </w:r>
          </w:p>
        </w:tc>
        <w:tc>
          <w:tcPr>
            <w:tcW w:w="4786" w:type="dxa"/>
            <w:gridSpan w:val="2"/>
          </w:tcPr>
          <w:p w:rsidR="00954E0E" w:rsidRPr="000967D0" w:rsidRDefault="00954E0E" w:rsidP="00703DE2">
            <w:pPr>
              <w:jc w:val="center"/>
            </w:pPr>
            <w:r w:rsidRPr="000967D0">
              <w:t>Задолженность</w:t>
            </w:r>
          </w:p>
          <w:p w:rsidR="00954E0E" w:rsidRPr="000967D0" w:rsidRDefault="00954E0E" w:rsidP="00703DE2">
            <w:pPr>
              <w:jc w:val="center"/>
            </w:pPr>
          </w:p>
        </w:tc>
      </w:tr>
      <w:tr w:rsidR="00954E0E" w:rsidRPr="000967D0" w:rsidTr="00703DE2">
        <w:trPr>
          <w:trHeight w:val="120"/>
        </w:trPr>
        <w:tc>
          <w:tcPr>
            <w:tcW w:w="4785" w:type="dxa"/>
            <w:vMerge/>
          </w:tcPr>
          <w:p w:rsidR="00954E0E" w:rsidRPr="000967D0" w:rsidRDefault="00954E0E" w:rsidP="00703DE2">
            <w:pPr>
              <w:jc w:val="center"/>
            </w:pPr>
          </w:p>
        </w:tc>
        <w:tc>
          <w:tcPr>
            <w:tcW w:w="2393" w:type="dxa"/>
          </w:tcPr>
          <w:p w:rsidR="00954E0E" w:rsidRPr="000967D0" w:rsidRDefault="00954E0E" w:rsidP="00703DE2">
            <w:pPr>
              <w:jc w:val="center"/>
            </w:pPr>
            <w:r w:rsidRPr="000967D0">
              <w:t>кредиторская</w:t>
            </w:r>
          </w:p>
        </w:tc>
        <w:tc>
          <w:tcPr>
            <w:tcW w:w="2393" w:type="dxa"/>
          </w:tcPr>
          <w:p w:rsidR="00954E0E" w:rsidRPr="000967D0" w:rsidRDefault="00954E0E" w:rsidP="00703DE2">
            <w:pPr>
              <w:jc w:val="center"/>
            </w:pPr>
            <w:r w:rsidRPr="000967D0">
              <w:t>дебиторская</w:t>
            </w:r>
          </w:p>
        </w:tc>
      </w:tr>
      <w:tr w:rsidR="00954E0E" w:rsidRPr="002A4111" w:rsidTr="00703DE2">
        <w:tc>
          <w:tcPr>
            <w:tcW w:w="4785" w:type="dxa"/>
          </w:tcPr>
          <w:p w:rsidR="00954E0E" w:rsidRPr="000967D0" w:rsidRDefault="00DC62C0" w:rsidP="00703DE2">
            <w:pPr>
              <w:jc w:val="center"/>
            </w:pPr>
            <w:r>
              <w:t>249</w:t>
            </w:r>
          </w:p>
        </w:tc>
        <w:tc>
          <w:tcPr>
            <w:tcW w:w="2393" w:type="dxa"/>
          </w:tcPr>
          <w:p w:rsidR="00954E0E" w:rsidRPr="000967D0" w:rsidRDefault="00DC62C0" w:rsidP="00703DE2">
            <w:pPr>
              <w:jc w:val="center"/>
            </w:pPr>
            <w:r>
              <w:t>78 047</w:t>
            </w:r>
          </w:p>
        </w:tc>
        <w:tc>
          <w:tcPr>
            <w:tcW w:w="2393" w:type="dxa"/>
          </w:tcPr>
          <w:p w:rsidR="00954E0E" w:rsidRPr="002A4111" w:rsidRDefault="00DC62C0" w:rsidP="00DC62C0">
            <w:pPr>
              <w:jc w:val="center"/>
            </w:pPr>
            <w:r>
              <w:t>31 244</w:t>
            </w:r>
          </w:p>
        </w:tc>
      </w:tr>
    </w:tbl>
    <w:p w:rsidR="00954E0E" w:rsidRDefault="00954E0E" w:rsidP="00703DE2">
      <w:pPr>
        <w:ind w:firstLine="540"/>
        <w:jc w:val="both"/>
      </w:pPr>
    </w:p>
    <w:p w:rsidR="00F77A14" w:rsidRDefault="00F77A14" w:rsidP="00703DE2">
      <w:pPr>
        <w:jc w:val="both"/>
        <w:rPr>
          <w:b/>
        </w:rPr>
      </w:pPr>
    </w:p>
    <w:p w:rsidR="00190AB0" w:rsidRDefault="00190AB0" w:rsidP="00703DE2">
      <w:pPr>
        <w:jc w:val="both"/>
        <w:rPr>
          <w:b/>
        </w:rPr>
      </w:pPr>
    </w:p>
    <w:p w:rsidR="00190AB0" w:rsidRDefault="00190AB0" w:rsidP="00703DE2">
      <w:pPr>
        <w:jc w:val="both"/>
        <w:rPr>
          <w:b/>
        </w:rPr>
      </w:pPr>
    </w:p>
    <w:p w:rsidR="00954E0E" w:rsidRDefault="00954E0E" w:rsidP="00703DE2">
      <w:pPr>
        <w:jc w:val="both"/>
        <w:rPr>
          <w:b/>
        </w:rPr>
      </w:pPr>
      <w:r>
        <w:rPr>
          <w:b/>
        </w:rPr>
        <w:t>Раздел 5</w:t>
      </w:r>
    </w:p>
    <w:p w:rsidR="00954E0E" w:rsidRDefault="00954E0E" w:rsidP="00703DE2">
      <w:pPr>
        <w:ind w:firstLine="540"/>
        <w:jc w:val="both"/>
        <w:rPr>
          <w:b/>
        </w:rPr>
      </w:pPr>
      <w:r>
        <w:rPr>
          <w:b/>
        </w:rPr>
        <w:t>5.1.Виды лицензируемой (требующей специального разрешения) деятельности застройщика:</w:t>
      </w:r>
    </w:p>
    <w:p w:rsidR="000F1F64" w:rsidRDefault="00954E0E" w:rsidP="00EA4988">
      <w:pPr>
        <w:ind w:firstLine="567"/>
        <w:jc w:val="both"/>
      </w:pPr>
      <w:r>
        <w:t>МУП «УЗСПТС» имеет Свидетельство СРО №</w:t>
      </w:r>
      <w:r w:rsidR="000F1F64">
        <w:t>1234.05-2011-5406010778-С-044</w:t>
      </w:r>
      <w:r>
        <w:t xml:space="preserve"> от </w:t>
      </w:r>
      <w:r w:rsidR="000F1F64">
        <w:t>07 ноября 2014 г. О допуске к определенному виду или видам работ, которые</w:t>
      </w:r>
      <w:r>
        <w:t xml:space="preserve"> оказывают влияние на безопасность объектов капитального строительства</w:t>
      </w:r>
      <w:r w:rsidR="000F1F64">
        <w:t xml:space="preserve">. </w:t>
      </w:r>
    </w:p>
    <w:p w:rsidR="00954E0E" w:rsidRPr="000F1F64" w:rsidRDefault="000F1F64" w:rsidP="00EA4988">
      <w:pPr>
        <w:ind w:firstLine="567"/>
        <w:jc w:val="both"/>
      </w:pPr>
      <w:r>
        <w:t>Наименование вида работ</w:t>
      </w:r>
      <w:r w:rsidRPr="000F1F64">
        <w:t>:</w:t>
      </w:r>
      <w:r>
        <w:t xml:space="preserve"> </w:t>
      </w:r>
      <w:r w:rsidR="001C517B">
        <w:t>3</w:t>
      </w:r>
      <w:r w:rsidR="00D818BC">
        <w:t xml:space="preserve">2. </w:t>
      </w:r>
      <w:r w:rsidR="001C517B">
        <w:t>Р</w:t>
      </w:r>
      <w:r>
        <w:t>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954E0E" w:rsidRPr="00EB22BC" w:rsidRDefault="00954E0E" w:rsidP="00703DE2">
      <w:pPr>
        <w:ind w:firstLine="540"/>
        <w:jc w:val="both"/>
        <w:rPr>
          <w:b/>
          <w:u w:val="single"/>
        </w:rPr>
      </w:pPr>
      <w:r>
        <w:rPr>
          <w:b/>
          <w:u w:val="single"/>
          <w:lang w:val="en-US"/>
        </w:rPr>
        <w:t>II</w:t>
      </w:r>
      <w:r>
        <w:rPr>
          <w:b/>
          <w:u w:val="single"/>
        </w:rPr>
        <w:t>.</w:t>
      </w:r>
      <w:r w:rsidRPr="00EB22BC">
        <w:rPr>
          <w:b/>
          <w:u w:val="single"/>
        </w:rPr>
        <w:t xml:space="preserve"> Информация о проекте строительства</w:t>
      </w:r>
    </w:p>
    <w:p w:rsidR="00954E0E" w:rsidRDefault="00954E0E" w:rsidP="00703DE2">
      <w:pPr>
        <w:jc w:val="both"/>
        <w:rPr>
          <w:b/>
        </w:rPr>
      </w:pPr>
    </w:p>
    <w:p w:rsidR="00954E0E" w:rsidRDefault="00954E0E" w:rsidP="00703DE2">
      <w:pPr>
        <w:jc w:val="both"/>
        <w:rPr>
          <w:b/>
        </w:rPr>
      </w:pPr>
      <w:r>
        <w:rPr>
          <w:b/>
        </w:rPr>
        <w:t>Раздел 1</w:t>
      </w:r>
    </w:p>
    <w:p w:rsidR="00954E0E" w:rsidRDefault="00954E0E" w:rsidP="00703DE2">
      <w:pPr>
        <w:ind w:firstLine="540"/>
        <w:jc w:val="both"/>
        <w:rPr>
          <w:b/>
        </w:rPr>
      </w:pPr>
      <w:r>
        <w:rPr>
          <w:b/>
        </w:rPr>
        <w:t>1.1.Цель проекта строительства</w:t>
      </w:r>
    </w:p>
    <w:p w:rsidR="00954E0E" w:rsidRPr="00EA4988" w:rsidRDefault="00954E0E" w:rsidP="00EA4988">
      <w:pPr>
        <w:shd w:val="clear" w:color="auto" w:fill="FFFFFF"/>
        <w:tabs>
          <w:tab w:val="left" w:pos="0"/>
        </w:tabs>
        <w:ind w:firstLine="567"/>
        <w:jc w:val="both"/>
        <w:rPr>
          <w:color w:val="000000"/>
          <w:spacing w:val="-5"/>
        </w:rPr>
      </w:pPr>
      <w:r>
        <w:rPr>
          <w:color w:val="000000"/>
          <w:spacing w:val="-5"/>
        </w:rPr>
        <w:t>Строительство М</w:t>
      </w:r>
      <w:r w:rsidRPr="00723E6F">
        <w:rPr>
          <w:color w:val="000000"/>
          <w:spacing w:val="-5"/>
        </w:rPr>
        <w:t xml:space="preserve">ногоэтажного жилого дома №2 (по генплану) с помещениями общественного назначения – </w:t>
      </w:r>
      <w:r w:rsidRPr="00723E6F">
        <w:rPr>
          <w:color w:val="000000"/>
          <w:spacing w:val="-5"/>
          <w:lang w:val="en-US"/>
        </w:rPr>
        <w:t>I</w:t>
      </w:r>
      <w:r w:rsidRPr="00723E6F">
        <w:rPr>
          <w:color w:val="000000"/>
          <w:spacing w:val="-5"/>
        </w:rPr>
        <w:t xml:space="preserve"> этап строительства многоэтажных жилых домов, расположенного по  </w:t>
      </w:r>
      <w:proofErr w:type="spellStart"/>
      <w:proofErr w:type="gramStart"/>
      <w:r w:rsidRPr="00723E6F">
        <w:rPr>
          <w:color w:val="000000"/>
          <w:spacing w:val="-5"/>
        </w:rPr>
        <w:t>по</w:t>
      </w:r>
      <w:proofErr w:type="spellEnd"/>
      <w:proofErr w:type="gramEnd"/>
      <w:r w:rsidRPr="00723E6F">
        <w:rPr>
          <w:color w:val="000000"/>
          <w:spacing w:val="-5"/>
        </w:rPr>
        <w:t xml:space="preserve"> адресу: Новосибирская область, г. Новосибирск, Заельцовский район, ул. Ельцовская, 6.</w:t>
      </w:r>
    </w:p>
    <w:p w:rsidR="00954E0E" w:rsidRDefault="00954E0E" w:rsidP="00703DE2">
      <w:pPr>
        <w:ind w:firstLine="540"/>
        <w:jc w:val="both"/>
        <w:rPr>
          <w:b/>
        </w:rPr>
      </w:pPr>
    </w:p>
    <w:p w:rsidR="00954E0E" w:rsidRDefault="00954E0E" w:rsidP="00703DE2">
      <w:pPr>
        <w:ind w:firstLine="540"/>
        <w:jc w:val="both"/>
        <w:rPr>
          <w:b/>
        </w:rPr>
      </w:pPr>
      <w:r w:rsidRPr="001A34F1">
        <w:rPr>
          <w:b/>
        </w:rPr>
        <w:t xml:space="preserve">1.2. </w:t>
      </w:r>
      <w:r>
        <w:rPr>
          <w:b/>
        </w:rPr>
        <w:t>Сроки</w:t>
      </w:r>
      <w:r w:rsidRPr="001A34F1">
        <w:rPr>
          <w:b/>
        </w:rPr>
        <w:t xml:space="preserve"> реализации проекта строительства</w:t>
      </w:r>
    </w:p>
    <w:p w:rsidR="00954E0E" w:rsidRPr="00742E2C" w:rsidRDefault="00954E0E" w:rsidP="00703DE2">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954E0E" w:rsidTr="00703DE2">
        <w:tc>
          <w:tcPr>
            <w:tcW w:w="4785" w:type="dxa"/>
          </w:tcPr>
          <w:p w:rsidR="00954E0E" w:rsidRDefault="00954E0E" w:rsidP="00703DE2">
            <w:pPr>
              <w:jc w:val="both"/>
            </w:pPr>
            <w:r>
              <w:t>Начало строительства</w:t>
            </w:r>
          </w:p>
        </w:tc>
        <w:tc>
          <w:tcPr>
            <w:tcW w:w="4785" w:type="dxa"/>
          </w:tcPr>
          <w:p w:rsidR="00954E0E" w:rsidRDefault="00954E0E" w:rsidP="00703DE2">
            <w:pPr>
              <w:jc w:val="both"/>
            </w:pPr>
            <w:r>
              <w:t>Окончание строительства</w:t>
            </w:r>
          </w:p>
        </w:tc>
      </w:tr>
      <w:tr w:rsidR="00954E0E" w:rsidTr="00703DE2">
        <w:tc>
          <w:tcPr>
            <w:tcW w:w="4785" w:type="dxa"/>
          </w:tcPr>
          <w:p w:rsidR="00954E0E" w:rsidRPr="00422AED" w:rsidRDefault="00954E0E" w:rsidP="00703DE2">
            <w:pPr>
              <w:jc w:val="both"/>
            </w:pPr>
            <w:r>
              <w:t xml:space="preserve">27 декабря </w:t>
            </w:r>
            <w:smartTag w:uri="urn:schemas-microsoft-com:office:smarttags" w:element="metricconverter">
              <w:smartTagPr>
                <w:attr w:name="ProductID" w:val="2013 г"/>
              </w:smartTagPr>
              <w:r>
                <w:t>2013 г</w:t>
              </w:r>
            </w:smartTag>
            <w:r>
              <w:t>.</w:t>
            </w:r>
          </w:p>
        </w:tc>
        <w:tc>
          <w:tcPr>
            <w:tcW w:w="4785" w:type="dxa"/>
          </w:tcPr>
          <w:p w:rsidR="00954E0E" w:rsidRPr="00252867" w:rsidRDefault="001F2135" w:rsidP="00703DE2">
            <w:pPr>
              <w:jc w:val="both"/>
            </w:pPr>
            <w:r>
              <w:t>10 августа</w:t>
            </w:r>
            <w:r w:rsidR="00954E0E">
              <w:t xml:space="preserve">  </w:t>
            </w:r>
            <w:smartTag w:uri="urn:schemas-microsoft-com:office:smarttags" w:element="metricconverter">
              <w:smartTagPr>
                <w:attr w:name="ProductID" w:val="2016 г"/>
              </w:smartTagPr>
              <w:r w:rsidR="00954E0E">
                <w:t>2016 г</w:t>
              </w:r>
            </w:smartTag>
            <w:r w:rsidR="00954E0E">
              <w:t xml:space="preserve">. </w:t>
            </w:r>
          </w:p>
        </w:tc>
      </w:tr>
    </w:tbl>
    <w:p w:rsidR="00954E0E" w:rsidRDefault="00954E0E" w:rsidP="00703DE2">
      <w:pPr>
        <w:jc w:val="both"/>
      </w:pPr>
    </w:p>
    <w:p w:rsidR="00954E0E" w:rsidRDefault="00954E0E" w:rsidP="00703DE2">
      <w:pPr>
        <w:ind w:firstLine="540"/>
        <w:jc w:val="both"/>
        <w:rPr>
          <w:b/>
        </w:rPr>
      </w:pPr>
      <w:r w:rsidRPr="005250BA">
        <w:rPr>
          <w:b/>
        </w:rPr>
        <w:t>1.3.Результаты проведения государственной экспертизы проектной документации</w:t>
      </w:r>
    </w:p>
    <w:p w:rsidR="00954E0E" w:rsidRPr="004306DD" w:rsidRDefault="00954E0E" w:rsidP="00EA4988">
      <w:pPr>
        <w:ind w:firstLine="567"/>
        <w:jc w:val="both"/>
      </w:pPr>
      <w:r w:rsidRPr="004306DD">
        <w:rPr>
          <w:b/>
        </w:rPr>
        <w:t xml:space="preserve">1.3.1. </w:t>
      </w:r>
      <w:proofErr w:type="gramStart"/>
      <w:r w:rsidRPr="004306DD">
        <w:rPr>
          <w:color w:val="000000"/>
          <w:spacing w:val="-1"/>
        </w:rPr>
        <w:t>Положительное заключение</w:t>
      </w:r>
      <w:r w:rsidR="005D55E2">
        <w:rPr>
          <w:color w:val="000000"/>
          <w:spacing w:val="-1"/>
        </w:rPr>
        <w:t xml:space="preserve"> </w:t>
      </w:r>
      <w:r w:rsidRPr="004306DD">
        <w:t>государственной экспертизы проектной документации, выданное Государственным бюджетным учреждением Новосибирской области «</w:t>
      </w:r>
      <w:r w:rsidR="006E04B9">
        <w:t>Государственная вневедомственная э</w:t>
      </w:r>
      <w:r w:rsidRPr="004306DD">
        <w:t>кспертиза Новосибирской области» (ГБУ «ГВЭ НСО»,  № 54-1-2-0350-10 от 29.</w:t>
      </w:r>
      <w:r w:rsidR="005D55E2">
        <w:t>09</w:t>
      </w:r>
      <w:r w:rsidRPr="004306DD">
        <w:t>.2010 г.</w:t>
      </w:r>
      <w:proofErr w:type="gramEnd"/>
    </w:p>
    <w:p w:rsidR="00954E0E" w:rsidRDefault="00954E0E" w:rsidP="00EA4988">
      <w:pPr>
        <w:ind w:firstLine="567"/>
        <w:jc w:val="both"/>
      </w:pPr>
      <w:r w:rsidRPr="006C5666">
        <w:rPr>
          <w:color w:val="000000"/>
          <w:spacing w:val="-1"/>
        </w:rPr>
        <w:t>Положительное заключение</w:t>
      </w:r>
      <w:r w:rsidR="005D55E2" w:rsidRPr="006C5666">
        <w:rPr>
          <w:color w:val="000000"/>
          <w:spacing w:val="-1"/>
        </w:rPr>
        <w:t xml:space="preserve"> </w:t>
      </w:r>
      <w:r w:rsidR="006C5666" w:rsidRPr="006C5666">
        <w:t xml:space="preserve">государственной экспертизы проектной документации, </w:t>
      </w:r>
      <w:r w:rsidRPr="006C5666">
        <w:t xml:space="preserve">выданное </w:t>
      </w:r>
      <w:r w:rsidR="006E04B9" w:rsidRPr="006E04B9">
        <w:t>Государственным бюджетным учреждением Новосибирской области «</w:t>
      </w:r>
      <w:r w:rsidR="006E04B9">
        <w:t>Государственная вневедомственная э</w:t>
      </w:r>
      <w:r w:rsidR="006E04B9" w:rsidRPr="006E04B9">
        <w:t>кспертиза Новосибирской области» (ГБУ «ГВЭ НСО»</w:t>
      </w:r>
      <w:r w:rsidR="006E04B9">
        <w:t>)</w:t>
      </w:r>
      <w:r w:rsidR="006E04B9" w:rsidRPr="006E04B9">
        <w:t xml:space="preserve">;   </w:t>
      </w:r>
      <w:r w:rsidR="006E04B9">
        <w:t>Общество</w:t>
      </w:r>
      <w:r w:rsidR="006C5666">
        <w:t xml:space="preserve"> с ограниченной ответственностью «Гарант» (ООО «Гарант»), №6-1-1-0031-15 от 23.11.2015 г.</w:t>
      </w:r>
    </w:p>
    <w:p w:rsidR="0069054C" w:rsidRDefault="0069054C" w:rsidP="00703DE2">
      <w:pPr>
        <w:jc w:val="both"/>
        <w:rPr>
          <w:b/>
        </w:rPr>
      </w:pPr>
    </w:p>
    <w:p w:rsidR="00954E0E" w:rsidRDefault="00954E0E" w:rsidP="00703DE2">
      <w:pPr>
        <w:jc w:val="both"/>
        <w:rPr>
          <w:b/>
        </w:rPr>
      </w:pPr>
      <w:r w:rsidRPr="005250BA">
        <w:rPr>
          <w:b/>
        </w:rPr>
        <w:t>Раздел 2</w:t>
      </w:r>
    </w:p>
    <w:p w:rsidR="00954E0E" w:rsidRDefault="00954E0E" w:rsidP="00703DE2">
      <w:pPr>
        <w:ind w:firstLine="540"/>
        <w:jc w:val="both"/>
        <w:rPr>
          <w:b/>
        </w:rPr>
      </w:pPr>
      <w:r>
        <w:rPr>
          <w:b/>
        </w:rPr>
        <w:t>2.1.Разрешение на строительство</w:t>
      </w:r>
    </w:p>
    <w:p w:rsidR="00954E0E" w:rsidRPr="006E04B9" w:rsidRDefault="006E04B9" w:rsidP="00EA4988">
      <w:pPr>
        <w:ind w:firstLine="567"/>
        <w:jc w:val="both"/>
        <w:rPr>
          <w:color w:val="000000"/>
          <w:spacing w:val="-3"/>
        </w:rPr>
      </w:pPr>
      <w:r>
        <w:rPr>
          <w:color w:val="000000"/>
          <w:spacing w:val="1"/>
        </w:rPr>
        <w:t>Разрешение на строительство №</w:t>
      </w:r>
      <w:r w:rsidR="00954E0E" w:rsidRPr="006E04B9">
        <w:rPr>
          <w:color w:val="000000"/>
          <w:spacing w:val="1"/>
          <w:lang w:val="en-US"/>
        </w:rPr>
        <w:t>Ru</w:t>
      </w:r>
      <w:r>
        <w:rPr>
          <w:color w:val="000000"/>
          <w:spacing w:val="1"/>
        </w:rPr>
        <w:t>54303000-</w:t>
      </w:r>
      <w:r w:rsidR="00954E0E" w:rsidRPr="006E04B9">
        <w:rPr>
          <w:color w:val="000000"/>
          <w:spacing w:val="1"/>
        </w:rPr>
        <w:t xml:space="preserve">442 от 27.12.2013 г. </w:t>
      </w:r>
      <w:r w:rsidRPr="006E04B9">
        <w:rPr>
          <w:color w:val="000000"/>
          <w:spacing w:val="-3"/>
        </w:rPr>
        <w:t>с изменениями №54-</w:t>
      </w:r>
      <w:proofErr w:type="spellStart"/>
      <w:r w:rsidRPr="006E04B9">
        <w:rPr>
          <w:color w:val="000000"/>
          <w:spacing w:val="-3"/>
          <w:lang w:val="en-US"/>
        </w:rPr>
        <w:t>Ru</w:t>
      </w:r>
      <w:proofErr w:type="spellEnd"/>
      <w:r>
        <w:rPr>
          <w:color w:val="000000"/>
          <w:spacing w:val="-3"/>
        </w:rPr>
        <w:t>54303000-</w:t>
      </w:r>
      <w:r w:rsidRPr="006E04B9">
        <w:rPr>
          <w:color w:val="000000"/>
          <w:spacing w:val="-3"/>
        </w:rPr>
        <w:t>442</w:t>
      </w:r>
      <w:r w:rsidR="00C327FF">
        <w:rPr>
          <w:color w:val="000000"/>
          <w:spacing w:val="-3"/>
        </w:rPr>
        <w:t>-</w:t>
      </w:r>
      <w:r w:rsidR="00A014F2">
        <w:rPr>
          <w:color w:val="000000"/>
          <w:spacing w:val="-3"/>
        </w:rPr>
        <w:t>и</w:t>
      </w:r>
      <w:r w:rsidR="000078E6">
        <w:rPr>
          <w:color w:val="000000"/>
          <w:spacing w:val="-3"/>
        </w:rPr>
        <w:t>-201</w:t>
      </w:r>
      <w:r w:rsidR="00DD2EC6">
        <w:rPr>
          <w:color w:val="000000"/>
          <w:spacing w:val="-3"/>
        </w:rPr>
        <w:t>5</w:t>
      </w:r>
      <w:r w:rsidR="000078E6">
        <w:rPr>
          <w:color w:val="000000"/>
          <w:spacing w:val="-3"/>
        </w:rPr>
        <w:t xml:space="preserve"> от 0</w:t>
      </w:r>
      <w:r w:rsidR="00A014F2">
        <w:rPr>
          <w:color w:val="000000"/>
          <w:spacing w:val="-3"/>
        </w:rPr>
        <w:t>7</w:t>
      </w:r>
      <w:r w:rsidR="000078E6">
        <w:rPr>
          <w:color w:val="000000"/>
          <w:spacing w:val="-3"/>
        </w:rPr>
        <w:t>.</w:t>
      </w:r>
      <w:r w:rsidR="00A014F2">
        <w:rPr>
          <w:color w:val="000000"/>
          <w:spacing w:val="-3"/>
        </w:rPr>
        <w:t xml:space="preserve">12.2015 г, продление и внесение изменений </w:t>
      </w:r>
      <w:r w:rsidR="00A014F2" w:rsidRPr="00A014F2">
        <w:rPr>
          <w:color w:val="000000"/>
          <w:spacing w:val="-3"/>
        </w:rPr>
        <w:t>№54-</w:t>
      </w:r>
      <w:r w:rsidR="00A014F2" w:rsidRPr="00A014F2">
        <w:rPr>
          <w:color w:val="000000"/>
          <w:spacing w:val="-3"/>
        </w:rPr>
        <w:lastRenderedPageBreak/>
        <w:t>Ru54303000-442/1</w:t>
      </w:r>
      <w:r w:rsidR="0041054B">
        <w:rPr>
          <w:color w:val="000000"/>
          <w:spacing w:val="-3"/>
        </w:rPr>
        <w:t>И</w:t>
      </w:r>
      <w:r w:rsidR="00A014F2" w:rsidRPr="00A014F2">
        <w:rPr>
          <w:color w:val="000000"/>
          <w:spacing w:val="-3"/>
        </w:rPr>
        <w:t>1-2016 от 08.08.2016 г</w:t>
      </w:r>
      <w:r w:rsidR="002117D3">
        <w:rPr>
          <w:color w:val="000000"/>
          <w:spacing w:val="-3"/>
        </w:rPr>
        <w:t>.</w:t>
      </w:r>
      <w:r w:rsidR="00C327FF">
        <w:rPr>
          <w:color w:val="000000"/>
          <w:spacing w:val="-3"/>
        </w:rPr>
        <w:t>,</w:t>
      </w:r>
      <w:r w:rsidR="00C327FF" w:rsidRPr="00C327FF">
        <w:rPr>
          <w:color w:val="000000"/>
          <w:spacing w:val="1"/>
        </w:rPr>
        <w:t xml:space="preserve"> </w:t>
      </w:r>
      <w:r w:rsidR="00C327FF" w:rsidRPr="00C327FF">
        <w:rPr>
          <w:color w:val="000000"/>
          <w:spacing w:val="-3"/>
        </w:rPr>
        <w:t>выдано Управлением архитектурно – строительной инспекции мэрии города Новосибирска</w:t>
      </w:r>
    </w:p>
    <w:p w:rsidR="00954E0E" w:rsidRDefault="00954E0E" w:rsidP="00703DE2">
      <w:pPr>
        <w:jc w:val="both"/>
        <w:rPr>
          <w:b/>
        </w:rPr>
      </w:pPr>
      <w:r w:rsidRPr="007C1B1F">
        <w:rPr>
          <w:b/>
        </w:rPr>
        <w:t>Раздел 3</w:t>
      </w:r>
    </w:p>
    <w:p w:rsidR="00954E0E" w:rsidRDefault="00954E0E" w:rsidP="00703DE2">
      <w:pPr>
        <w:ind w:firstLine="540"/>
        <w:jc w:val="both"/>
        <w:rPr>
          <w:b/>
        </w:rPr>
      </w:pPr>
      <w:r>
        <w:rPr>
          <w:b/>
        </w:rPr>
        <w:t>3.1.Права застройщика на земельные участки</w:t>
      </w:r>
    </w:p>
    <w:p w:rsidR="00954E0E" w:rsidRPr="006D6E02" w:rsidRDefault="00954E0E" w:rsidP="00EA4988">
      <w:pPr>
        <w:shd w:val="clear" w:color="auto" w:fill="FFFFFF"/>
        <w:spacing w:line="317" w:lineRule="exact"/>
        <w:ind w:firstLine="567"/>
        <w:jc w:val="both"/>
      </w:pPr>
      <w:r>
        <w:t>Принадлежат Муниципальному унитарному предприятию города Новосибирска «Управление заказчика по строительству подземных транспортных сооружений» на основании д</w:t>
      </w:r>
      <w:r w:rsidRPr="00C55569">
        <w:rPr>
          <w:color w:val="000000"/>
        </w:rPr>
        <w:t>оговор</w:t>
      </w:r>
      <w:r>
        <w:rPr>
          <w:color w:val="000000"/>
        </w:rPr>
        <w:t>а</w:t>
      </w:r>
      <w:r w:rsidRPr="00C55569">
        <w:rPr>
          <w:color w:val="000000"/>
        </w:rPr>
        <w:t xml:space="preserve"> аренды зе</w:t>
      </w:r>
      <w:r>
        <w:rPr>
          <w:color w:val="000000"/>
          <w:spacing w:val="-1"/>
        </w:rPr>
        <w:t xml:space="preserve">мельного участка </w:t>
      </w:r>
      <w:r w:rsidRPr="006D6E02">
        <w:rPr>
          <w:spacing w:val="-1"/>
        </w:rPr>
        <w:t xml:space="preserve">№ </w:t>
      </w:r>
      <w:r w:rsidR="008E0006">
        <w:rPr>
          <w:spacing w:val="-1"/>
        </w:rPr>
        <w:t>125605р от 28 июля 2016 года.</w:t>
      </w:r>
    </w:p>
    <w:p w:rsidR="00954E0E" w:rsidRDefault="00954E0E" w:rsidP="00703DE2">
      <w:pPr>
        <w:ind w:firstLine="540"/>
        <w:jc w:val="both"/>
        <w:rPr>
          <w:b/>
        </w:rPr>
      </w:pPr>
      <w:r w:rsidRPr="003F57B6">
        <w:rPr>
          <w:b/>
        </w:rPr>
        <w:t>3.1.1.</w:t>
      </w:r>
      <w:r>
        <w:rPr>
          <w:b/>
        </w:rPr>
        <w:t xml:space="preserve"> Месторасположение, кадастровый номер и площадь земельных участков</w:t>
      </w:r>
    </w:p>
    <w:p w:rsidR="00954E0E" w:rsidRDefault="00954E0E" w:rsidP="00EA4988">
      <w:pPr>
        <w:ind w:firstLine="567"/>
        <w:jc w:val="both"/>
      </w:pPr>
      <w:r>
        <w:t>Месторасположение земельных участков установлено относительно ориентира, расположенного в границах участка. Ориентир жилой дом. Почтовый адрес ориентира: Новосибирская область, Г. Новосибирск, ул. Ельцовская,6.</w:t>
      </w:r>
    </w:p>
    <w:p w:rsidR="00954E0E" w:rsidRDefault="00954E0E" w:rsidP="00EA4988">
      <w:pPr>
        <w:ind w:firstLine="567"/>
        <w:jc w:val="both"/>
      </w:pPr>
      <w:r>
        <w:t>Земельные участки закреплены в натуре, что подтверждается:</w:t>
      </w:r>
    </w:p>
    <w:p w:rsidR="005B04B0" w:rsidRDefault="005B04B0" w:rsidP="008E0006">
      <w:pPr>
        <w:ind w:firstLine="567"/>
        <w:jc w:val="both"/>
      </w:pPr>
      <w:r>
        <w:t>- планом земельного участка под кадастровым номером 54:35:032830:1</w:t>
      </w:r>
      <w:r w:rsidR="008E0006">
        <w:t>547</w:t>
      </w:r>
      <w:r>
        <w:t xml:space="preserve"> </w:t>
      </w:r>
    </w:p>
    <w:p w:rsidR="00954E0E" w:rsidRDefault="00954E0E" w:rsidP="00EA4988">
      <w:pPr>
        <w:ind w:firstLine="567"/>
        <w:jc w:val="both"/>
      </w:pPr>
      <w:r>
        <w:t xml:space="preserve">Площадь земельного участка (учетный номер части  5) </w:t>
      </w:r>
      <w:r w:rsidR="008E0006">
        <w:t>–</w:t>
      </w:r>
      <w:r>
        <w:t xml:space="preserve"> </w:t>
      </w:r>
      <w:r w:rsidR="008E0006">
        <w:t>19 845</w:t>
      </w:r>
      <w:r>
        <w:t xml:space="preserve">, </w:t>
      </w:r>
      <w:smartTag w:uri="urn:schemas-microsoft-com:office:smarttags" w:element="metricconverter">
        <w:smartTagPr>
          <w:attr w:name="ProductID" w:val="0 кв. м"/>
        </w:smartTagPr>
        <w:r>
          <w:t>0 кв. м</w:t>
        </w:r>
      </w:smartTag>
      <w:r>
        <w:t>.</w:t>
      </w:r>
    </w:p>
    <w:p w:rsidR="00954E0E" w:rsidRDefault="00954E0E" w:rsidP="00703DE2">
      <w:pPr>
        <w:ind w:firstLine="540"/>
        <w:jc w:val="both"/>
        <w:rPr>
          <w:b/>
        </w:rPr>
      </w:pPr>
      <w:r>
        <w:rPr>
          <w:b/>
        </w:rPr>
        <w:t>3.2.Элементы благоустройства</w:t>
      </w:r>
    </w:p>
    <w:p w:rsidR="00954E0E" w:rsidRDefault="00954E0E" w:rsidP="00EA4988">
      <w:pPr>
        <w:ind w:firstLine="540"/>
        <w:jc w:val="both"/>
      </w:pPr>
      <w:r w:rsidRPr="004740A4">
        <w:t>Строительство здания увязано с окружающей застройкой и отвечает требованиям ветрозащиты и инсоляции помещений. Посадка дома осуществлена с учетом соблюдения градостроительного плана земельного участка.</w:t>
      </w:r>
    </w:p>
    <w:p w:rsidR="00954E0E" w:rsidRDefault="00954E0E" w:rsidP="00EA4988">
      <w:pPr>
        <w:ind w:firstLine="540"/>
        <w:jc w:val="both"/>
      </w:pPr>
      <w:r w:rsidRPr="004670F2">
        <w:t>Перепад отметок на участке составляет:</w:t>
      </w:r>
      <w:r>
        <w:t xml:space="preserve"> от </w:t>
      </w:r>
      <w:smartTag w:uri="urn:schemas-microsoft-com:office:smarttags" w:element="metricconverter">
        <w:smartTagPr>
          <w:attr w:name="ProductID" w:val="125,60 м"/>
        </w:smartTagPr>
        <w:r>
          <w:t>125,60 м</w:t>
        </w:r>
      </w:smartTag>
      <w:r>
        <w:t xml:space="preserve">. по ул. </w:t>
      </w:r>
      <w:proofErr w:type="spellStart"/>
      <w:r>
        <w:t>Ельцовской</w:t>
      </w:r>
      <w:proofErr w:type="spellEnd"/>
      <w:r>
        <w:t xml:space="preserve">, до </w:t>
      </w:r>
      <w:smartTag w:uri="urn:schemas-microsoft-com:office:smarttags" w:element="metricconverter">
        <w:smartTagPr>
          <w:attr w:name="ProductID" w:val="119,62 м"/>
        </w:smartTagPr>
        <w:r>
          <w:t>119,62 м</w:t>
        </w:r>
      </w:smartTag>
      <w:r>
        <w:t xml:space="preserve">. в низине. </w:t>
      </w:r>
    </w:p>
    <w:p w:rsidR="00954E0E" w:rsidRDefault="00954E0E" w:rsidP="00EA4988">
      <w:pPr>
        <w:ind w:firstLine="540"/>
        <w:jc w:val="both"/>
      </w:pPr>
      <w:r>
        <w:t xml:space="preserve">Проектом предусмотрены подъезды к зданию шириной </w:t>
      </w:r>
      <w:smartTag w:uri="urn:schemas-microsoft-com:office:smarttags" w:element="metricconverter">
        <w:smartTagPr>
          <w:attr w:name="ProductID" w:val="6 м"/>
        </w:smartTagPr>
        <w:r>
          <w:t>6 м</w:t>
        </w:r>
      </w:smartTag>
      <w:r>
        <w:t xml:space="preserve">. и доступ с пожарных </w:t>
      </w:r>
      <w:proofErr w:type="spellStart"/>
      <w:r>
        <w:t>автолестниц</w:t>
      </w:r>
      <w:proofErr w:type="spellEnd"/>
      <w:r>
        <w:t>.</w:t>
      </w:r>
    </w:p>
    <w:p w:rsidR="00954E0E" w:rsidRDefault="00954E0E" w:rsidP="00EA4988">
      <w:pPr>
        <w:ind w:firstLine="540"/>
        <w:jc w:val="both"/>
      </w:pPr>
      <w:r>
        <w:t>Покрытие проездов – двухслойный асфальтобетон, на основании из щебня и песка; тротуаров – асфальтобетон и бетонная декоративная плитка.</w:t>
      </w:r>
    </w:p>
    <w:p w:rsidR="00954E0E" w:rsidRDefault="00954E0E" w:rsidP="00EA4988">
      <w:pPr>
        <w:ind w:firstLine="540"/>
        <w:jc w:val="both"/>
      </w:pPr>
      <w:r>
        <w:t>Вертикальная планировка решена с учётом перепада рельефа с использованием подпорных стенок и откосов.</w:t>
      </w:r>
    </w:p>
    <w:p w:rsidR="00954E0E" w:rsidRDefault="00954E0E" w:rsidP="00EA4988">
      <w:pPr>
        <w:ind w:firstLine="540"/>
        <w:jc w:val="both"/>
      </w:pPr>
      <w:r>
        <w:t>Отвод талых и ливневых вод решен поверхностным способом по лоткам проездов с последующим выпуском на внутриквартальный проезд, и далее к дождеприёмникам ливневой канализации.</w:t>
      </w:r>
    </w:p>
    <w:p w:rsidR="00954E0E" w:rsidRDefault="00954E0E" w:rsidP="00EA4988">
      <w:pPr>
        <w:ind w:firstLine="540"/>
        <w:jc w:val="both"/>
      </w:pPr>
      <w:r>
        <w:t>Озеленение территории решается посадкой деревьев и кустарников, устройством цветников и газонов.</w:t>
      </w:r>
    </w:p>
    <w:p w:rsidR="00954E0E" w:rsidRDefault="00954E0E" w:rsidP="00703DE2">
      <w:pPr>
        <w:jc w:val="both"/>
        <w:rPr>
          <w:b/>
        </w:rPr>
      </w:pPr>
      <w:r w:rsidRPr="00245AD2">
        <w:rPr>
          <w:b/>
        </w:rPr>
        <w:t>Раздел 4</w:t>
      </w:r>
    </w:p>
    <w:p w:rsidR="00954E0E" w:rsidRDefault="00954E0E" w:rsidP="00703DE2">
      <w:pPr>
        <w:ind w:firstLine="540"/>
        <w:jc w:val="both"/>
        <w:rPr>
          <w:b/>
        </w:rPr>
      </w:pPr>
      <w:r w:rsidRPr="00EB22EB">
        <w:rPr>
          <w:b/>
        </w:rPr>
        <w:t>4.1. Местоположение создавае</w:t>
      </w:r>
      <w:r>
        <w:rPr>
          <w:b/>
        </w:rPr>
        <w:t>мого жилого дома и его описание</w:t>
      </w:r>
    </w:p>
    <w:p w:rsidR="007E0DF0" w:rsidRDefault="007E0DF0" w:rsidP="00703DE2">
      <w:pPr>
        <w:ind w:firstLine="540"/>
        <w:jc w:val="both"/>
        <w:rPr>
          <w:b/>
        </w:rPr>
      </w:pPr>
    </w:p>
    <w:p w:rsidR="00954E0E" w:rsidRDefault="00954E0E" w:rsidP="00285E9C">
      <w:pPr>
        <w:ind w:firstLine="567"/>
        <w:jc w:val="both"/>
      </w:pPr>
      <w:r>
        <w:t>Участок строительства расположен в Заельцовском районе города Новосибирска в квартале многоквартирной застройки</w:t>
      </w:r>
      <w:r w:rsidRPr="00816994">
        <w:t>.</w:t>
      </w:r>
    </w:p>
    <w:p w:rsidR="00954E0E" w:rsidRDefault="00954E0E" w:rsidP="00285E9C">
      <w:pPr>
        <w:ind w:firstLine="567"/>
        <w:jc w:val="both"/>
      </w:pPr>
      <w:r>
        <w:t xml:space="preserve">Границы участка ограниченны улицами Ельцовская и </w:t>
      </w:r>
      <w:proofErr w:type="gramStart"/>
      <w:r>
        <w:t>Песочная</w:t>
      </w:r>
      <w:proofErr w:type="gramEnd"/>
      <w:r>
        <w:t>.</w:t>
      </w:r>
    </w:p>
    <w:p w:rsidR="00E750C8" w:rsidRDefault="00954E0E" w:rsidP="00285E9C">
      <w:pPr>
        <w:ind w:firstLine="567"/>
        <w:jc w:val="both"/>
      </w:pPr>
      <w:r>
        <w:t>1</w:t>
      </w:r>
      <w:r w:rsidR="00291FE0">
        <w:t>8</w:t>
      </w:r>
      <w:r>
        <w:t xml:space="preserve"> этажный </w:t>
      </w:r>
      <w:proofErr w:type="spellStart"/>
      <w:r>
        <w:t>одноподъездный</w:t>
      </w:r>
      <w:proofErr w:type="spellEnd"/>
      <w:r>
        <w:t xml:space="preserve"> жилой дом со встроенными торговыми помещениями и тренажерным залом на </w:t>
      </w:r>
      <w:r w:rsidR="00E750C8">
        <w:t>цокольном и первом этажах.</w:t>
      </w:r>
    </w:p>
    <w:p w:rsidR="00321681" w:rsidRDefault="00321681" w:rsidP="00285E9C">
      <w:pPr>
        <w:ind w:firstLine="567"/>
        <w:jc w:val="both"/>
      </w:pPr>
      <w:r>
        <w:t>- фундаменты здания – буронабивные сваи, монолитный железобетонный ростверк;</w:t>
      </w:r>
    </w:p>
    <w:p w:rsidR="00321681" w:rsidRDefault="00321681" w:rsidP="00285E9C">
      <w:pPr>
        <w:ind w:firstLine="567"/>
        <w:jc w:val="both"/>
      </w:pPr>
      <w:r>
        <w:t xml:space="preserve">- каркас многоэтажного жилого дома с </w:t>
      </w:r>
      <w:proofErr w:type="spellStart"/>
      <w:r>
        <w:t>безригельным</w:t>
      </w:r>
      <w:proofErr w:type="spellEnd"/>
      <w:r>
        <w:t xml:space="preserve"> решением междуэтажных перекрытий «КБК» представляет собой стержневую систему, состоящую из сборных железобетонных колонн сечение 400х400 мм</w:t>
      </w:r>
      <w:proofErr w:type="gramStart"/>
      <w:r>
        <w:t xml:space="preserve">., </w:t>
      </w:r>
      <w:proofErr w:type="gramEnd"/>
      <w:r>
        <w:t>трехэтажной и двухэтажной разрезки;</w:t>
      </w:r>
    </w:p>
    <w:p w:rsidR="00321681" w:rsidRDefault="00321681" w:rsidP="00285E9C">
      <w:pPr>
        <w:shd w:val="clear" w:color="auto" w:fill="FFFFFF"/>
        <w:tabs>
          <w:tab w:val="left" w:pos="0"/>
        </w:tabs>
        <w:ind w:firstLine="567"/>
        <w:jc w:val="both"/>
        <w:rPr>
          <w:color w:val="000000"/>
          <w:spacing w:val="-2"/>
        </w:rPr>
      </w:pPr>
      <w:r>
        <w:rPr>
          <w:color w:val="000000"/>
          <w:spacing w:val="-2"/>
        </w:rPr>
        <w:t xml:space="preserve">- панели перекрытия – </w:t>
      </w:r>
      <w:proofErr w:type="spellStart"/>
      <w:r>
        <w:rPr>
          <w:color w:val="000000"/>
          <w:spacing w:val="-2"/>
        </w:rPr>
        <w:t>надколонные</w:t>
      </w:r>
      <w:proofErr w:type="spellEnd"/>
      <w:r>
        <w:rPr>
          <w:color w:val="000000"/>
          <w:spacing w:val="-2"/>
        </w:rPr>
        <w:t xml:space="preserve">, межколонные и средние имеют номинальные размеры 3,0х3,0 м. Толщина всех панелей перекрытий </w:t>
      </w:r>
      <w:smartTag w:uri="urn:schemas-microsoft-com:office:smarttags" w:element="metricconverter">
        <w:smartTagPr>
          <w:attr w:name="ProductID" w:val="160 мм"/>
        </w:smartTagPr>
        <w:r>
          <w:rPr>
            <w:color w:val="000000"/>
            <w:spacing w:val="-2"/>
          </w:rPr>
          <w:t>160 мм</w:t>
        </w:r>
      </w:smartTag>
      <w:proofErr w:type="gramStart"/>
      <w:r>
        <w:rPr>
          <w:color w:val="000000"/>
          <w:spacing w:val="-2"/>
        </w:rPr>
        <w:t>.;</w:t>
      </w:r>
      <w:proofErr w:type="gramEnd"/>
    </w:p>
    <w:p w:rsidR="00321681" w:rsidRDefault="00321681" w:rsidP="00285E9C">
      <w:pPr>
        <w:shd w:val="clear" w:color="auto" w:fill="FFFFFF"/>
        <w:tabs>
          <w:tab w:val="left" w:pos="0"/>
        </w:tabs>
        <w:ind w:firstLine="567"/>
        <w:jc w:val="both"/>
        <w:rPr>
          <w:color w:val="000000"/>
          <w:spacing w:val="-2"/>
        </w:rPr>
      </w:pPr>
      <w:r>
        <w:rPr>
          <w:color w:val="000000"/>
          <w:spacing w:val="-2"/>
        </w:rPr>
        <w:t>- железобетонные раскосные связи – сборные железобетонные сечением 200х250 мм</w:t>
      </w:r>
      <w:proofErr w:type="gramStart"/>
      <w:r>
        <w:rPr>
          <w:color w:val="000000"/>
          <w:spacing w:val="-2"/>
        </w:rPr>
        <w:t>.;</w:t>
      </w:r>
      <w:proofErr w:type="gramEnd"/>
    </w:p>
    <w:p w:rsidR="00321681" w:rsidRDefault="00321681" w:rsidP="00285E9C">
      <w:pPr>
        <w:shd w:val="clear" w:color="auto" w:fill="FFFFFF"/>
        <w:tabs>
          <w:tab w:val="left" w:pos="0"/>
        </w:tabs>
        <w:ind w:firstLine="567"/>
        <w:jc w:val="both"/>
        <w:rPr>
          <w:color w:val="000000"/>
          <w:spacing w:val="-2"/>
        </w:rPr>
      </w:pPr>
      <w:r>
        <w:rPr>
          <w:color w:val="000000"/>
          <w:spacing w:val="-2"/>
        </w:rPr>
        <w:t xml:space="preserve">- лестничные марши – сборные железобетонные </w:t>
      </w:r>
      <w:r>
        <w:rPr>
          <w:color w:val="000000"/>
          <w:spacing w:val="-2"/>
          <w:lang w:val="en-US"/>
        </w:rPr>
        <w:t>Z</w:t>
      </w:r>
      <w:r>
        <w:rPr>
          <w:color w:val="000000"/>
          <w:spacing w:val="-2"/>
        </w:rPr>
        <w:t xml:space="preserve"> – образные;</w:t>
      </w:r>
    </w:p>
    <w:p w:rsidR="00321681" w:rsidRDefault="00321681" w:rsidP="00285E9C">
      <w:pPr>
        <w:shd w:val="clear" w:color="auto" w:fill="FFFFFF"/>
        <w:tabs>
          <w:tab w:val="left" w:pos="0"/>
        </w:tabs>
        <w:ind w:firstLine="567"/>
        <w:jc w:val="both"/>
        <w:rPr>
          <w:color w:val="000000"/>
          <w:spacing w:val="-2"/>
        </w:rPr>
      </w:pPr>
      <w:r>
        <w:rPr>
          <w:color w:val="000000"/>
          <w:spacing w:val="-2"/>
        </w:rPr>
        <w:t>- шахты дымоудаления – сборные железобетонные трёхреберной конструк</w:t>
      </w:r>
      <w:r w:rsidR="00291FE0">
        <w:rPr>
          <w:color w:val="000000"/>
          <w:spacing w:val="-2"/>
        </w:rPr>
        <w:t>ц</w:t>
      </w:r>
      <w:r>
        <w:rPr>
          <w:color w:val="000000"/>
          <w:spacing w:val="-2"/>
        </w:rPr>
        <w:t>ии;</w:t>
      </w:r>
    </w:p>
    <w:p w:rsidR="00321681" w:rsidRDefault="00321681" w:rsidP="00285E9C">
      <w:pPr>
        <w:shd w:val="clear" w:color="auto" w:fill="FFFFFF"/>
        <w:tabs>
          <w:tab w:val="left" w:pos="0"/>
        </w:tabs>
        <w:ind w:firstLine="567"/>
        <w:jc w:val="both"/>
        <w:rPr>
          <w:color w:val="000000"/>
          <w:spacing w:val="-2"/>
        </w:rPr>
      </w:pPr>
      <w:r>
        <w:rPr>
          <w:color w:val="000000"/>
          <w:spacing w:val="-2"/>
        </w:rPr>
        <w:t>- лифтовые шахты – объёмные блоки, собираемые из отдельных плоских железобетонных панелей;</w:t>
      </w:r>
    </w:p>
    <w:p w:rsidR="00321681" w:rsidRPr="00402F3A" w:rsidRDefault="00321681" w:rsidP="00285E9C">
      <w:pPr>
        <w:shd w:val="clear" w:color="auto" w:fill="FFFFFF"/>
        <w:tabs>
          <w:tab w:val="left" w:pos="0"/>
        </w:tabs>
        <w:ind w:firstLine="567"/>
        <w:jc w:val="both"/>
        <w:rPr>
          <w:color w:val="000000"/>
          <w:spacing w:val="-2"/>
        </w:rPr>
      </w:pPr>
      <w:r>
        <w:rPr>
          <w:color w:val="000000"/>
          <w:spacing w:val="-2"/>
        </w:rPr>
        <w:t>- стены подземной части из сборных бетонных блоков с монолитными железобетонными шпонками между ними;</w:t>
      </w:r>
    </w:p>
    <w:p w:rsidR="00321681" w:rsidRPr="00C55569" w:rsidRDefault="00321681" w:rsidP="00285E9C">
      <w:pPr>
        <w:shd w:val="clear" w:color="auto" w:fill="FFFFFF"/>
        <w:tabs>
          <w:tab w:val="left" w:pos="0"/>
        </w:tabs>
        <w:ind w:firstLine="567"/>
        <w:jc w:val="both"/>
        <w:rPr>
          <w:color w:val="000000"/>
          <w:spacing w:val="-2"/>
        </w:rPr>
      </w:pPr>
      <w:r w:rsidRPr="00C55569">
        <w:rPr>
          <w:color w:val="000000"/>
          <w:spacing w:val="-2"/>
        </w:rPr>
        <w:lastRenderedPageBreak/>
        <w:t xml:space="preserve">-стены наружные </w:t>
      </w:r>
      <w:r w:rsidR="00291FE0" w:rsidRPr="00C55569">
        <w:rPr>
          <w:color w:val="000000"/>
          <w:spacing w:val="-2"/>
        </w:rPr>
        <w:t>– т</w:t>
      </w:r>
      <w:r w:rsidRPr="00C55569">
        <w:rPr>
          <w:color w:val="000000"/>
          <w:spacing w:val="-2"/>
        </w:rPr>
        <w:t>рехслойные: внутрен</w:t>
      </w:r>
      <w:r>
        <w:rPr>
          <w:color w:val="000000"/>
          <w:spacing w:val="-2"/>
        </w:rPr>
        <w:t xml:space="preserve">ний слой  из газобетонных блоков «Сибит» толщиной </w:t>
      </w:r>
      <w:smartTag w:uri="urn:schemas-microsoft-com:office:smarttags" w:element="metricconverter">
        <w:smartTagPr>
          <w:attr w:name="ProductID" w:val="200 мм"/>
        </w:smartTagPr>
        <w:r>
          <w:rPr>
            <w:color w:val="000000"/>
            <w:spacing w:val="-2"/>
          </w:rPr>
          <w:t>200 мм</w:t>
        </w:r>
      </w:smartTag>
      <w:r>
        <w:rPr>
          <w:color w:val="000000"/>
          <w:spacing w:val="-2"/>
        </w:rPr>
        <w:t>.</w:t>
      </w:r>
      <w:r w:rsidRPr="00C55569">
        <w:rPr>
          <w:color w:val="000000"/>
          <w:spacing w:val="-2"/>
        </w:rPr>
        <w:t>, средний сл</w:t>
      </w:r>
      <w:r>
        <w:rPr>
          <w:color w:val="000000"/>
          <w:spacing w:val="-2"/>
        </w:rPr>
        <w:t xml:space="preserve">ой из эффективного утеплителя «Техно блок» толщиной </w:t>
      </w:r>
      <w:smartTag w:uri="urn:schemas-microsoft-com:office:smarttags" w:element="metricconverter">
        <w:smartTagPr>
          <w:attr w:name="ProductID" w:val="200 мм"/>
        </w:smartTagPr>
        <w:r>
          <w:rPr>
            <w:color w:val="000000"/>
            <w:spacing w:val="-2"/>
          </w:rPr>
          <w:t>200 мм</w:t>
        </w:r>
      </w:smartTag>
      <w:r>
        <w:rPr>
          <w:color w:val="000000"/>
          <w:spacing w:val="-2"/>
        </w:rPr>
        <w:t>.</w:t>
      </w:r>
      <w:r w:rsidRPr="00C55569">
        <w:rPr>
          <w:color w:val="000000"/>
          <w:spacing w:val="-2"/>
        </w:rPr>
        <w:t>, наружный</w:t>
      </w:r>
      <w:r>
        <w:rPr>
          <w:color w:val="000000"/>
          <w:spacing w:val="-2"/>
        </w:rPr>
        <w:t xml:space="preserve"> слой  из облицовочного кирпича. Общая толщина наружной стены составляет </w:t>
      </w:r>
      <w:smartTag w:uri="urn:schemas-microsoft-com:office:smarttags" w:element="metricconverter">
        <w:smartTagPr>
          <w:attr w:name="ProductID" w:val="520 мм"/>
        </w:smartTagPr>
        <w:r>
          <w:rPr>
            <w:color w:val="000000"/>
            <w:spacing w:val="-2"/>
          </w:rPr>
          <w:t>520 мм</w:t>
        </w:r>
      </w:smartTag>
      <w:r>
        <w:rPr>
          <w:color w:val="000000"/>
          <w:spacing w:val="-2"/>
        </w:rPr>
        <w:t>.;</w:t>
      </w:r>
    </w:p>
    <w:p w:rsidR="00321681" w:rsidRPr="00C55569" w:rsidRDefault="00321681" w:rsidP="00285E9C">
      <w:pPr>
        <w:shd w:val="clear" w:color="auto" w:fill="FFFFFF"/>
        <w:tabs>
          <w:tab w:val="left" w:pos="0"/>
        </w:tabs>
        <w:ind w:firstLine="567"/>
        <w:jc w:val="both"/>
        <w:rPr>
          <w:color w:val="000000"/>
          <w:spacing w:val="-2"/>
        </w:rPr>
      </w:pPr>
      <w:r w:rsidRPr="00C55569">
        <w:rPr>
          <w:color w:val="000000"/>
          <w:spacing w:val="-2"/>
        </w:rPr>
        <w:t>-перегородки внутренние –</w:t>
      </w:r>
      <w:r>
        <w:rPr>
          <w:color w:val="000000"/>
          <w:spacing w:val="-2"/>
        </w:rPr>
        <w:t xml:space="preserve"> кирпичные и из газобетонных блоков «Сибит»;</w:t>
      </w:r>
    </w:p>
    <w:p w:rsidR="00321681" w:rsidRDefault="00321681" w:rsidP="00285E9C">
      <w:pPr>
        <w:ind w:firstLine="567"/>
        <w:jc w:val="both"/>
      </w:pPr>
      <w:r>
        <w:t>- окна – ПВХ, двойной стеклопакет.</w:t>
      </w:r>
    </w:p>
    <w:p w:rsidR="0013593C" w:rsidRPr="009E12DE" w:rsidRDefault="0013593C" w:rsidP="00285E9C">
      <w:pPr>
        <w:ind w:firstLine="567"/>
        <w:jc w:val="both"/>
      </w:pPr>
      <w:r w:rsidRPr="009E12DE">
        <w:t xml:space="preserve">Кровля </w:t>
      </w:r>
      <w:r w:rsidR="00291FE0" w:rsidRPr="009E12DE">
        <w:t>- п</w:t>
      </w:r>
      <w:r w:rsidR="00CE178C" w:rsidRPr="009E12DE">
        <w:t>лоская рулонная с внутренним водостоком</w:t>
      </w:r>
    </w:p>
    <w:p w:rsidR="00321681" w:rsidRPr="009E12DE" w:rsidRDefault="004374F9" w:rsidP="00285E9C">
      <w:pPr>
        <w:ind w:firstLine="567"/>
        <w:jc w:val="both"/>
      </w:pPr>
      <w:r w:rsidRPr="009E12DE">
        <w:t>Основные строительные показания жилого дома:</w:t>
      </w:r>
    </w:p>
    <w:p w:rsidR="004374F9" w:rsidRPr="000A15D3" w:rsidRDefault="004374F9" w:rsidP="00285E9C">
      <w:pPr>
        <w:ind w:firstLine="567"/>
        <w:jc w:val="both"/>
      </w:pPr>
      <w:r w:rsidRPr="000A15D3">
        <w:t>Площадь жилого здания -</w:t>
      </w:r>
      <w:r w:rsidR="0019401C">
        <w:t>9637,9</w:t>
      </w:r>
      <w:r w:rsidR="00CE178C" w:rsidRPr="000A15D3">
        <w:t xml:space="preserve"> </w:t>
      </w:r>
      <w:proofErr w:type="spellStart"/>
      <w:r w:rsidR="00291FE0" w:rsidRPr="000A15D3">
        <w:t>м.кв</w:t>
      </w:r>
      <w:proofErr w:type="spellEnd"/>
      <w:r w:rsidR="00291FE0" w:rsidRPr="000A15D3">
        <w:t>.</w:t>
      </w:r>
      <w:r w:rsidRPr="000A15D3">
        <w:t xml:space="preserve">, </w:t>
      </w:r>
    </w:p>
    <w:p w:rsidR="00D35544" w:rsidRPr="009E12DE" w:rsidRDefault="0013593C" w:rsidP="00285E9C">
      <w:pPr>
        <w:ind w:firstLine="567"/>
        <w:jc w:val="both"/>
      </w:pPr>
      <w:r w:rsidRPr="000A15D3">
        <w:t xml:space="preserve">Площадь застройки </w:t>
      </w:r>
      <w:r w:rsidR="005C2BB4">
        <w:t xml:space="preserve">- </w:t>
      </w:r>
      <w:smartTag w:uri="urn:schemas-microsoft-com:office:smarttags" w:element="metricconverter">
        <w:smartTagPr>
          <w:attr w:name="ProductID" w:val="800,85 м"/>
        </w:smartTagPr>
        <w:r w:rsidR="00D35544" w:rsidRPr="000A15D3">
          <w:t xml:space="preserve">800,85 </w:t>
        </w:r>
        <w:proofErr w:type="spellStart"/>
        <w:r w:rsidR="00D35544" w:rsidRPr="000A15D3">
          <w:t>м</w:t>
        </w:r>
      </w:smartTag>
      <w:r w:rsidR="00D35544" w:rsidRPr="000A15D3">
        <w:t>.кв</w:t>
      </w:r>
      <w:proofErr w:type="spellEnd"/>
      <w:r w:rsidR="00D35544" w:rsidRPr="000A15D3">
        <w:t>.</w:t>
      </w:r>
      <w:r w:rsidRPr="000A15D3">
        <w:t>,</w:t>
      </w:r>
    </w:p>
    <w:p w:rsidR="0013593C" w:rsidRPr="009E12DE" w:rsidRDefault="0013593C" w:rsidP="00285E9C">
      <w:pPr>
        <w:ind w:firstLine="567"/>
        <w:jc w:val="both"/>
      </w:pPr>
      <w:r w:rsidRPr="009E12DE">
        <w:t>Общая площадь квартир</w:t>
      </w:r>
      <w:r w:rsidR="00DE19B6" w:rsidRPr="009E12DE">
        <w:t xml:space="preserve">-   </w:t>
      </w:r>
      <w:r w:rsidR="0019401C">
        <w:t>6978,0</w:t>
      </w:r>
      <w:r w:rsidR="00BE5224" w:rsidRPr="009E12DE">
        <w:t xml:space="preserve"> </w:t>
      </w:r>
      <w:proofErr w:type="spellStart"/>
      <w:r w:rsidR="00BE5224" w:rsidRPr="009E12DE">
        <w:t>м.кв</w:t>
      </w:r>
      <w:proofErr w:type="spellEnd"/>
      <w:r w:rsidR="00BE5224" w:rsidRPr="009E12DE">
        <w:t xml:space="preserve">. </w:t>
      </w:r>
    </w:p>
    <w:p w:rsidR="00321681" w:rsidRPr="009E12DE" w:rsidRDefault="00321681" w:rsidP="00703DE2">
      <w:pPr>
        <w:rPr>
          <w:b/>
        </w:rPr>
      </w:pPr>
    </w:p>
    <w:p w:rsidR="00954E0E" w:rsidRPr="009E12DE" w:rsidRDefault="00954E0E" w:rsidP="00703DE2">
      <w:pPr>
        <w:rPr>
          <w:b/>
        </w:rPr>
      </w:pPr>
      <w:r w:rsidRPr="009E12DE">
        <w:rPr>
          <w:b/>
        </w:rPr>
        <w:t>Раздел 5</w:t>
      </w:r>
    </w:p>
    <w:p w:rsidR="003A7CCE" w:rsidRPr="009E12DE" w:rsidRDefault="00954E0E" w:rsidP="003B04B0">
      <w:pPr>
        <w:ind w:firstLine="540"/>
        <w:jc w:val="both"/>
        <w:rPr>
          <w:b/>
        </w:rPr>
      </w:pPr>
      <w:r w:rsidRPr="009E12DE">
        <w:rPr>
          <w:b/>
        </w:rPr>
        <w:t>5.1.Количество в составе строящегося дома самостоятельных частей (квартир, гаражей и иных объектов недвижимости)</w:t>
      </w:r>
      <w:r w:rsidR="003A7CCE" w:rsidRPr="009E12DE">
        <w:rPr>
          <w:b/>
        </w:rPr>
        <w:t xml:space="preserve">, передаваемых участникам долевого строительства застройщиком после получения разрешения на ввод в эксплуатацию </w:t>
      </w:r>
      <w:r w:rsidR="00291FE0" w:rsidRPr="009E12DE">
        <w:rPr>
          <w:b/>
        </w:rPr>
        <w:t>многоквартирного</w:t>
      </w:r>
      <w:r w:rsidR="003A7CCE" w:rsidRPr="009E12DE">
        <w:rPr>
          <w:b/>
        </w:rPr>
        <w:t xml:space="preserve"> дома, а так же описание технических характеристик указанных самостоятельных частей в соответствии с проектной документацией.</w:t>
      </w:r>
    </w:p>
    <w:p w:rsidR="003A7CCE" w:rsidRPr="006E04B9" w:rsidRDefault="008A6757" w:rsidP="00703DE2">
      <w:pPr>
        <w:ind w:firstLine="540"/>
        <w:jc w:val="both"/>
      </w:pPr>
      <w:r>
        <w:t xml:space="preserve">Количество квартир </w:t>
      </w:r>
      <w:r w:rsidRPr="006E04B9">
        <w:t>– 133</w:t>
      </w:r>
      <w:r w:rsidR="00E93FAB" w:rsidRPr="006E04B9">
        <w:t xml:space="preserve"> </w:t>
      </w:r>
      <w:proofErr w:type="spellStart"/>
      <w:proofErr w:type="gramStart"/>
      <w:r w:rsidR="00E93FAB" w:rsidRPr="006E04B9">
        <w:t>шт</w:t>
      </w:r>
      <w:proofErr w:type="spellEnd"/>
      <w:proofErr w:type="gramEnd"/>
      <w:r w:rsidR="00E93FAB" w:rsidRPr="006C030A">
        <w:t>;</w:t>
      </w:r>
    </w:p>
    <w:p w:rsidR="003A7CCE" w:rsidRPr="006E04B9" w:rsidRDefault="003A7CCE" w:rsidP="00703DE2">
      <w:pPr>
        <w:ind w:firstLine="540"/>
        <w:jc w:val="both"/>
      </w:pPr>
      <w:r w:rsidRPr="006E04B9">
        <w:t xml:space="preserve">1-комнатные квартиры </w:t>
      </w:r>
      <w:r w:rsidR="00954E0E" w:rsidRPr="006E04B9">
        <w:t xml:space="preserve">– </w:t>
      </w:r>
      <w:r w:rsidR="00E93FAB" w:rsidRPr="006E04B9">
        <w:t>41</w:t>
      </w:r>
      <w:r w:rsidRPr="006E04B9">
        <w:t xml:space="preserve"> шт.;</w:t>
      </w:r>
    </w:p>
    <w:p w:rsidR="00E03B70" w:rsidRPr="006E04B9" w:rsidRDefault="00E03B70" w:rsidP="00E03B70">
      <w:pPr>
        <w:ind w:firstLine="540"/>
        <w:jc w:val="both"/>
      </w:pPr>
      <w:r w:rsidRPr="006E04B9">
        <w:t>1-комнатные квартиры студи</w:t>
      </w:r>
      <w:r w:rsidR="009E64B3" w:rsidRPr="006E04B9">
        <w:t>й</w:t>
      </w:r>
      <w:r w:rsidR="00E93FAB" w:rsidRPr="006E04B9">
        <w:t xml:space="preserve"> – 30</w:t>
      </w:r>
      <w:r w:rsidRPr="006E04B9">
        <w:t xml:space="preserve"> шт.;</w:t>
      </w:r>
    </w:p>
    <w:p w:rsidR="003A7CCE" w:rsidRPr="006E04B9" w:rsidRDefault="00E93FAB" w:rsidP="00703DE2">
      <w:pPr>
        <w:ind w:firstLine="540"/>
        <w:jc w:val="both"/>
      </w:pPr>
      <w:r w:rsidRPr="006E04B9">
        <w:t>2-</w:t>
      </w:r>
      <w:r w:rsidR="00954E0E" w:rsidRPr="006E04B9">
        <w:t>двухкомнатные</w:t>
      </w:r>
      <w:r w:rsidR="003A7CCE" w:rsidRPr="006E04B9">
        <w:t xml:space="preserve"> квартиры</w:t>
      </w:r>
      <w:r w:rsidR="00954E0E" w:rsidRPr="006E04B9">
        <w:t xml:space="preserve"> – 32</w:t>
      </w:r>
      <w:r w:rsidRPr="006E04B9">
        <w:t xml:space="preserve"> </w:t>
      </w:r>
      <w:proofErr w:type="spellStart"/>
      <w:proofErr w:type="gramStart"/>
      <w:r w:rsidR="003A7CCE" w:rsidRPr="006E04B9">
        <w:t>шт</w:t>
      </w:r>
      <w:proofErr w:type="spellEnd"/>
      <w:proofErr w:type="gramEnd"/>
      <w:r w:rsidR="003A7CCE" w:rsidRPr="006E04B9">
        <w:t>;</w:t>
      </w:r>
    </w:p>
    <w:p w:rsidR="00E93FAB" w:rsidRPr="006E04B9" w:rsidRDefault="00E93FAB" w:rsidP="00703DE2">
      <w:pPr>
        <w:ind w:firstLine="540"/>
        <w:jc w:val="both"/>
      </w:pPr>
      <w:r w:rsidRPr="006E04B9">
        <w:t xml:space="preserve">2-двухкомнатные квартиры студии – 9 </w:t>
      </w:r>
      <w:proofErr w:type="spellStart"/>
      <w:proofErr w:type="gramStart"/>
      <w:r w:rsidRPr="006E04B9">
        <w:t>шт</w:t>
      </w:r>
      <w:proofErr w:type="spellEnd"/>
      <w:proofErr w:type="gramEnd"/>
      <w:r w:rsidRPr="006E04B9">
        <w:t>;</w:t>
      </w:r>
    </w:p>
    <w:p w:rsidR="00954E0E" w:rsidRPr="006E04B9" w:rsidRDefault="003A7CCE" w:rsidP="00703DE2">
      <w:pPr>
        <w:ind w:firstLine="540"/>
        <w:jc w:val="both"/>
      </w:pPr>
      <w:r w:rsidRPr="006E04B9">
        <w:t xml:space="preserve">3-комнатные  квартиры </w:t>
      </w:r>
      <w:r w:rsidR="00E93FAB" w:rsidRPr="006E04B9">
        <w:t xml:space="preserve"> – 21</w:t>
      </w:r>
      <w:r w:rsidRPr="006E04B9">
        <w:t xml:space="preserve"> шт</w:t>
      </w:r>
      <w:proofErr w:type="gramStart"/>
      <w:r w:rsidRPr="006E04B9">
        <w:t>.</w:t>
      </w:r>
      <w:r w:rsidR="00954E0E" w:rsidRPr="006E04B9">
        <w:t>.</w:t>
      </w:r>
      <w:proofErr w:type="gramEnd"/>
    </w:p>
    <w:p w:rsidR="00954E0E" w:rsidRPr="009E12DE" w:rsidRDefault="003A7CCE" w:rsidP="00703DE2">
      <w:pPr>
        <w:ind w:firstLine="540"/>
        <w:jc w:val="both"/>
      </w:pPr>
      <w:r w:rsidRPr="006E04B9">
        <w:t>Высота потолков</w:t>
      </w:r>
      <w:r w:rsidR="00321681" w:rsidRPr="006E04B9">
        <w:t xml:space="preserve">: </w:t>
      </w:r>
      <w:r w:rsidR="00800388" w:rsidRPr="006E04B9">
        <w:t>2,75</w:t>
      </w:r>
    </w:p>
    <w:p w:rsidR="00321681" w:rsidRDefault="00321681" w:rsidP="003A7CCE">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1670"/>
        <w:gridCol w:w="2393"/>
      </w:tblGrid>
      <w:tr w:rsidR="00321681" w:rsidTr="00343543">
        <w:tc>
          <w:tcPr>
            <w:tcW w:w="828" w:type="dxa"/>
          </w:tcPr>
          <w:p w:rsidR="00321681" w:rsidRDefault="00321681" w:rsidP="00343543">
            <w:pPr>
              <w:jc w:val="both"/>
            </w:pPr>
            <w:r>
              <w:t>№</w:t>
            </w:r>
          </w:p>
          <w:p w:rsidR="00321681" w:rsidRDefault="00321681" w:rsidP="00343543">
            <w:pPr>
              <w:jc w:val="both"/>
            </w:pPr>
            <w:r>
              <w:t>п/п</w:t>
            </w:r>
          </w:p>
        </w:tc>
        <w:tc>
          <w:tcPr>
            <w:tcW w:w="4680" w:type="dxa"/>
          </w:tcPr>
          <w:p w:rsidR="00321681" w:rsidRDefault="00321681" w:rsidP="00343543">
            <w:pPr>
              <w:jc w:val="both"/>
            </w:pPr>
            <w:r>
              <w:t>Наименование</w:t>
            </w:r>
          </w:p>
          <w:p w:rsidR="00321681" w:rsidRDefault="00321681" w:rsidP="00343543">
            <w:pPr>
              <w:jc w:val="both"/>
            </w:pPr>
            <w:r>
              <w:t>показателей</w:t>
            </w:r>
          </w:p>
        </w:tc>
        <w:tc>
          <w:tcPr>
            <w:tcW w:w="1670" w:type="dxa"/>
          </w:tcPr>
          <w:p w:rsidR="00321681" w:rsidRDefault="00321681" w:rsidP="00343543">
            <w:pPr>
              <w:jc w:val="both"/>
            </w:pPr>
            <w:r>
              <w:t>Ед</w:t>
            </w:r>
            <w:r w:rsidR="00291FE0">
              <w:t>. и</w:t>
            </w:r>
            <w:r>
              <w:t>зм.</w:t>
            </w:r>
          </w:p>
        </w:tc>
        <w:tc>
          <w:tcPr>
            <w:tcW w:w="2393" w:type="dxa"/>
          </w:tcPr>
          <w:p w:rsidR="00321681" w:rsidRDefault="00321681" w:rsidP="00343543">
            <w:pPr>
              <w:jc w:val="both"/>
            </w:pPr>
            <w:r>
              <w:t>Количество</w:t>
            </w:r>
          </w:p>
        </w:tc>
      </w:tr>
      <w:tr w:rsidR="00321681" w:rsidTr="00343543">
        <w:tc>
          <w:tcPr>
            <w:tcW w:w="828" w:type="dxa"/>
          </w:tcPr>
          <w:p w:rsidR="00321681" w:rsidRPr="000A15D3" w:rsidRDefault="00321681" w:rsidP="00343543">
            <w:pPr>
              <w:jc w:val="both"/>
            </w:pPr>
            <w:r w:rsidRPr="000A15D3">
              <w:t>1</w:t>
            </w:r>
          </w:p>
        </w:tc>
        <w:tc>
          <w:tcPr>
            <w:tcW w:w="4680" w:type="dxa"/>
          </w:tcPr>
          <w:p w:rsidR="00321681" w:rsidRPr="000A15D3" w:rsidRDefault="00321681" w:rsidP="00343543">
            <w:pPr>
              <w:jc w:val="both"/>
            </w:pPr>
            <w:r w:rsidRPr="000A15D3">
              <w:t>Площадь застройки</w:t>
            </w:r>
          </w:p>
        </w:tc>
        <w:tc>
          <w:tcPr>
            <w:tcW w:w="1670" w:type="dxa"/>
          </w:tcPr>
          <w:p w:rsidR="00321681" w:rsidRPr="000A15D3" w:rsidRDefault="00321681" w:rsidP="00343543">
            <w:pPr>
              <w:jc w:val="both"/>
            </w:pPr>
            <w:r w:rsidRPr="000A15D3">
              <w:t>кв.м.</w:t>
            </w:r>
          </w:p>
        </w:tc>
        <w:tc>
          <w:tcPr>
            <w:tcW w:w="2393" w:type="dxa"/>
          </w:tcPr>
          <w:p w:rsidR="00321681" w:rsidRPr="000A15D3" w:rsidRDefault="00321681" w:rsidP="00343543">
            <w:pPr>
              <w:jc w:val="both"/>
            </w:pPr>
            <w:r w:rsidRPr="000A15D3">
              <w:t>800,85</w:t>
            </w:r>
          </w:p>
        </w:tc>
      </w:tr>
      <w:tr w:rsidR="00321681" w:rsidRPr="006E04B9" w:rsidTr="00343543">
        <w:tc>
          <w:tcPr>
            <w:tcW w:w="828" w:type="dxa"/>
          </w:tcPr>
          <w:p w:rsidR="00321681" w:rsidRPr="006E04B9" w:rsidRDefault="00321681" w:rsidP="00343543">
            <w:pPr>
              <w:jc w:val="both"/>
            </w:pPr>
            <w:r w:rsidRPr="006E04B9">
              <w:t>2</w:t>
            </w:r>
          </w:p>
        </w:tc>
        <w:tc>
          <w:tcPr>
            <w:tcW w:w="4680" w:type="dxa"/>
          </w:tcPr>
          <w:p w:rsidR="00321681" w:rsidRPr="006E04B9" w:rsidRDefault="00321681" w:rsidP="00343543">
            <w:pPr>
              <w:jc w:val="both"/>
            </w:pPr>
            <w:r w:rsidRPr="006E04B9">
              <w:t>Общая площадь помещений общественного назначения</w:t>
            </w:r>
          </w:p>
        </w:tc>
        <w:tc>
          <w:tcPr>
            <w:tcW w:w="1670" w:type="dxa"/>
          </w:tcPr>
          <w:p w:rsidR="00321681" w:rsidRPr="006E04B9" w:rsidRDefault="00321681" w:rsidP="00343543">
            <w:pPr>
              <w:jc w:val="both"/>
            </w:pPr>
            <w:r w:rsidRPr="006E04B9">
              <w:t>кв.м.</w:t>
            </w:r>
          </w:p>
        </w:tc>
        <w:tc>
          <w:tcPr>
            <w:tcW w:w="2393" w:type="dxa"/>
          </w:tcPr>
          <w:p w:rsidR="00321681" w:rsidRPr="006E04B9" w:rsidRDefault="0019401C" w:rsidP="00343543">
            <w:pPr>
              <w:jc w:val="both"/>
            </w:pPr>
            <w:r>
              <w:t>587,8</w:t>
            </w:r>
          </w:p>
        </w:tc>
      </w:tr>
      <w:tr w:rsidR="00321681" w:rsidRPr="006E04B9" w:rsidTr="00343543">
        <w:tc>
          <w:tcPr>
            <w:tcW w:w="828" w:type="dxa"/>
          </w:tcPr>
          <w:p w:rsidR="00321681" w:rsidRPr="006E04B9" w:rsidRDefault="00321681" w:rsidP="00343543">
            <w:pPr>
              <w:jc w:val="both"/>
            </w:pPr>
            <w:r w:rsidRPr="006E04B9">
              <w:t>3</w:t>
            </w:r>
          </w:p>
        </w:tc>
        <w:tc>
          <w:tcPr>
            <w:tcW w:w="4680" w:type="dxa"/>
          </w:tcPr>
          <w:p w:rsidR="00321681" w:rsidRPr="006E04B9" w:rsidRDefault="00321681" w:rsidP="00343543">
            <w:pPr>
              <w:jc w:val="both"/>
            </w:pPr>
            <w:r w:rsidRPr="006E04B9">
              <w:t>Площадь помещений жилого дома, в том числе:</w:t>
            </w:r>
          </w:p>
          <w:p w:rsidR="00321681" w:rsidRPr="006E04B9" w:rsidRDefault="00321681" w:rsidP="00343543">
            <w:pPr>
              <w:jc w:val="both"/>
            </w:pPr>
            <w:r w:rsidRPr="006E04B9">
              <w:t>- площадь квартир;</w:t>
            </w:r>
          </w:p>
          <w:p w:rsidR="00321681" w:rsidRPr="006E04B9" w:rsidRDefault="00321681" w:rsidP="00343543">
            <w:pPr>
              <w:jc w:val="both"/>
            </w:pPr>
            <w:r w:rsidRPr="006E04B9">
              <w:t>-площадь поэтажных коридоров, тамбуров, лифтовых холлов, лестничной клетки, служебных помещений;</w:t>
            </w:r>
          </w:p>
          <w:p w:rsidR="00321681" w:rsidRPr="006E04B9" w:rsidRDefault="00321681" w:rsidP="00343543">
            <w:pPr>
              <w:jc w:val="both"/>
            </w:pPr>
            <w:r w:rsidRPr="006E04B9">
              <w:t>- технических помещений</w:t>
            </w:r>
          </w:p>
        </w:tc>
        <w:tc>
          <w:tcPr>
            <w:tcW w:w="1670" w:type="dxa"/>
          </w:tcPr>
          <w:p w:rsidR="00321681" w:rsidRPr="006E04B9" w:rsidRDefault="00321681" w:rsidP="00343543">
            <w:pPr>
              <w:jc w:val="both"/>
            </w:pPr>
            <w:r w:rsidRPr="006E04B9">
              <w:t>кв.м.</w:t>
            </w:r>
          </w:p>
        </w:tc>
        <w:tc>
          <w:tcPr>
            <w:tcW w:w="2393" w:type="dxa"/>
          </w:tcPr>
          <w:p w:rsidR="00321681" w:rsidRPr="006E04B9" w:rsidRDefault="0019401C" w:rsidP="00343543">
            <w:pPr>
              <w:jc w:val="both"/>
            </w:pPr>
            <w:r>
              <w:t>9637,9</w:t>
            </w:r>
          </w:p>
          <w:p w:rsidR="00321681" w:rsidRPr="006E04B9" w:rsidRDefault="00321681" w:rsidP="00343543">
            <w:pPr>
              <w:jc w:val="both"/>
            </w:pPr>
          </w:p>
          <w:p w:rsidR="00321681" w:rsidRPr="006E04B9" w:rsidRDefault="0019401C" w:rsidP="00343543">
            <w:pPr>
              <w:jc w:val="both"/>
            </w:pPr>
            <w:r>
              <w:t>6978,0</w:t>
            </w:r>
          </w:p>
          <w:p w:rsidR="00321681" w:rsidRPr="006E04B9" w:rsidRDefault="00441E04" w:rsidP="00343543">
            <w:pPr>
              <w:jc w:val="both"/>
            </w:pPr>
            <w:r>
              <w:t>1303,8</w:t>
            </w:r>
          </w:p>
          <w:p w:rsidR="00321681" w:rsidRPr="006E04B9" w:rsidRDefault="00321681" w:rsidP="00343543">
            <w:pPr>
              <w:jc w:val="both"/>
            </w:pPr>
          </w:p>
          <w:p w:rsidR="00321681" w:rsidRPr="006E04B9" w:rsidRDefault="00321681" w:rsidP="00343543">
            <w:pPr>
              <w:jc w:val="both"/>
            </w:pPr>
          </w:p>
          <w:p w:rsidR="00321681" w:rsidRPr="006E04B9" w:rsidRDefault="00441E04" w:rsidP="00343543">
            <w:pPr>
              <w:jc w:val="both"/>
            </w:pPr>
            <w:r>
              <w:t>768,3</w:t>
            </w:r>
          </w:p>
        </w:tc>
      </w:tr>
      <w:tr w:rsidR="00321681" w:rsidTr="00343543">
        <w:tc>
          <w:tcPr>
            <w:tcW w:w="828" w:type="dxa"/>
          </w:tcPr>
          <w:p w:rsidR="00321681" w:rsidRPr="006E04B9" w:rsidRDefault="00690C44" w:rsidP="00343543">
            <w:pPr>
              <w:jc w:val="both"/>
            </w:pPr>
            <w:r w:rsidRPr="006E04B9">
              <w:t>4</w:t>
            </w:r>
          </w:p>
        </w:tc>
        <w:tc>
          <w:tcPr>
            <w:tcW w:w="4680" w:type="dxa"/>
          </w:tcPr>
          <w:p w:rsidR="00321681" w:rsidRPr="006E04B9" w:rsidRDefault="00321681" w:rsidP="00343543">
            <w:pPr>
              <w:jc w:val="both"/>
            </w:pPr>
            <w:r w:rsidRPr="006E04B9">
              <w:t>Строительный объём</w:t>
            </w:r>
          </w:p>
        </w:tc>
        <w:tc>
          <w:tcPr>
            <w:tcW w:w="1670" w:type="dxa"/>
          </w:tcPr>
          <w:p w:rsidR="00321681" w:rsidRPr="006E04B9" w:rsidRDefault="00321681" w:rsidP="00343543">
            <w:pPr>
              <w:jc w:val="both"/>
            </w:pPr>
            <w:r w:rsidRPr="006E04B9">
              <w:t>куб. м.</w:t>
            </w:r>
          </w:p>
        </w:tc>
        <w:tc>
          <w:tcPr>
            <w:tcW w:w="2393" w:type="dxa"/>
          </w:tcPr>
          <w:p w:rsidR="00321681" w:rsidRDefault="0019401C" w:rsidP="00343543">
            <w:pPr>
              <w:jc w:val="both"/>
            </w:pPr>
            <w:r>
              <w:t>32798</w:t>
            </w:r>
          </w:p>
        </w:tc>
      </w:tr>
    </w:tbl>
    <w:p w:rsidR="00954E0E" w:rsidRDefault="00954E0E" w:rsidP="003A7CCE">
      <w:pPr>
        <w:ind w:firstLine="54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14"/>
        <w:gridCol w:w="1914"/>
        <w:gridCol w:w="1914"/>
        <w:gridCol w:w="1345"/>
      </w:tblGrid>
      <w:tr w:rsidR="00321681" w:rsidRPr="009D0D73" w:rsidTr="00343543">
        <w:tc>
          <w:tcPr>
            <w:tcW w:w="2802" w:type="dxa"/>
          </w:tcPr>
          <w:p w:rsidR="00321681" w:rsidRPr="009D0D73" w:rsidRDefault="00321681" w:rsidP="00343543">
            <w:pPr>
              <w:jc w:val="both"/>
            </w:pPr>
            <w:r w:rsidRPr="009D0D73">
              <w:t>Тип квартиры, в осях</w:t>
            </w:r>
          </w:p>
        </w:tc>
        <w:tc>
          <w:tcPr>
            <w:tcW w:w="1914" w:type="dxa"/>
          </w:tcPr>
          <w:p w:rsidR="00321681" w:rsidRPr="009D0D73" w:rsidRDefault="00321681" w:rsidP="00343543">
            <w:pPr>
              <w:jc w:val="both"/>
            </w:pPr>
            <w:r w:rsidRPr="009D0D73">
              <w:t>Кол-во комнат.</w:t>
            </w:r>
          </w:p>
          <w:p w:rsidR="00321681" w:rsidRPr="009D0D73" w:rsidRDefault="00321681" w:rsidP="00343543">
            <w:pPr>
              <w:jc w:val="both"/>
            </w:pPr>
            <w:r w:rsidRPr="009D0D73">
              <w:t>Шт.</w:t>
            </w:r>
          </w:p>
        </w:tc>
        <w:tc>
          <w:tcPr>
            <w:tcW w:w="1914" w:type="dxa"/>
          </w:tcPr>
          <w:p w:rsidR="00321681" w:rsidRPr="009D0D73" w:rsidRDefault="00321681" w:rsidP="00343543">
            <w:pPr>
              <w:jc w:val="both"/>
            </w:pPr>
            <w:r w:rsidRPr="009D0D73">
              <w:t>Количество квартир</w:t>
            </w:r>
          </w:p>
          <w:p w:rsidR="00321681" w:rsidRPr="009D0D73" w:rsidRDefault="00321681" w:rsidP="00343543">
            <w:pPr>
              <w:jc w:val="both"/>
            </w:pPr>
            <w:r w:rsidRPr="009D0D73">
              <w:t>Шт.</w:t>
            </w:r>
          </w:p>
        </w:tc>
        <w:tc>
          <w:tcPr>
            <w:tcW w:w="1914" w:type="dxa"/>
          </w:tcPr>
          <w:p w:rsidR="00321681" w:rsidRPr="009D0D73" w:rsidRDefault="00321681" w:rsidP="00343543">
            <w:pPr>
              <w:jc w:val="both"/>
            </w:pPr>
            <w:r w:rsidRPr="009D0D73">
              <w:t>Общая площадь квартиры (кв.м.)</w:t>
            </w:r>
          </w:p>
        </w:tc>
        <w:tc>
          <w:tcPr>
            <w:tcW w:w="1345" w:type="dxa"/>
          </w:tcPr>
          <w:p w:rsidR="00321681" w:rsidRPr="009D0D73" w:rsidRDefault="00321681" w:rsidP="00343543">
            <w:pPr>
              <w:jc w:val="both"/>
            </w:pPr>
            <w:r w:rsidRPr="009D0D73">
              <w:t>Этаж</w:t>
            </w:r>
          </w:p>
        </w:tc>
      </w:tr>
      <w:tr w:rsidR="00321681" w:rsidTr="00343543">
        <w:tc>
          <w:tcPr>
            <w:tcW w:w="2802" w:type="dxa"/>
          </w:tcPr>
          <w:p w:rsidR="00321681" w:rsidRPr="00D40278" w:rsidRDefault="00D40278" w:rsidP="00343543">
            <w:pPr>
              <w:jc w:val="both"/>
            </w:pPr>
            <w:r>
              <w:rPr>
                <w:lang w:val="en-US"/>
              </w:rPr>
              <w:t>7-11</w:t>
            </w:r>
            <w:r>
              <w:t>,Е-И</w:t>
            </w:r>
          </w:p>
        </w:tc>
        <w:tc>
          <w:tcPr>
            <w:tcW w:w="1914" w:type="dxa"/>
          </w:tcPr>
          <w:p w:rsidR="00321681" w:rsidRPr="00225B4D" w:rsidRDefault="00190811" w:rsidP="00343543">
            <w:pPr>
              <w:jc w:val="both"/>
            </w:pPr>
            <w:r w:rsidRPr="00225B4D">
              <w:t>1-студия</w:t>
            </w:r>
          </w:p>
        </w:tc>
        <w:tc>
          <w:tcPr>
            <w:tcW w:w="1914" w:type="dxa"/>
          </w:tcPr>
          <w:p w:rsidR="00321681" w:rsidRPr="00225B4D" w:rsidRDefault="00C66DBA" w:rsidP="00343543">
            <w:pPr>
              <w:jc w:val="both"/>
            </w:pPr>
            <w:r w:rsidRPr="00225B4D">
              <w:t>6</w:t>
            </w:r>
          </w:p>
        </w:tc>
        <w:tc>
          <w:tcPr>
            <w:tcW w:w="1914" w:type="dxa"/>
          </w:tcPr>
          <w:p w:rsidR="00321681" w:rsidRPr="00225B4D" w:rsidRDefault="00190811" w:rsidP="00343543">
            <w:pPr>
              <w:jc w:val="both"/>
            </w:pPr>
            <w:r w:rsidRPr="00225B4D">
              <w:t>38,66</w:t>
            </w:r>
          </w:p>
        </w:tc>
        <w:tc>
          <w:tcPr>
            <w:tcW w:w="1345" w:type="dxa"/>
          </w:tcPr>
          <w:p w:rsidR="00321681" w:rsidRPr="00225B4D" w:rsidRDefault="00E93FAB" w:rsidP="00343543">
            <w:pPr>
              <w:jc w:val="both"/>
            </w:pPr>
            <w:r w:rsidRPr="00225B4D">
              <w:t>2</w:t>
            </w:r>
            <w:r w:rsidR="00190811" w:rsidRPr="00225B4D">
              <w:t>-</w:t>
            </w:r>
            <w:r w:rsidR="00AD16DA" w:rsidRPr="00225B4D">
              <w:t>7</w:t>
            </w:r>
          </w:p>
        </w:tc>
      </w:tr>
      <w:tr w:rsidR="0005709C" w:rsidTr="00343543">
        <w:tc>
          <w:tcPr>
            <w:tcW w:w="2802" w:type="dxa"/>
          </w:tcPr>
          <w:p w:rsidR="0005709C" w:rsidRPr="0005709C" w:rsidRDefault="0005709C" w:rsidP="00343543">
            <w:pPr>
              <w:jc w:val="both"/>
            </w:pPr>
            <w:r>
              <w:t>7-11,Е-И</w:t>
            </w:r>
          </w:p>
        </w:tc>
        <w:tc>
          <w:tcPr>
            <w:tcW w:w="1914" w:type="dxa"/>
          </w:tcPr>
          <w:p w:rsidR="0005709C" w:rsidRPr="00225B4D" w:rsidRDefault="0005709C" w:rsidP="00343543">
            <w:pPr>
              <w:jc w:val="both"/>
            </w:pPr>
            <w:r w:rsidRPr="00225B4D">
              <w:t>1-студия</w:t>
            </w:r>
          </w:p>
        </w:tc>
        <w:tc>
          <w:tcPr>
            <w:tcW w:w="1914" w:type="dxa"/>
          </w:tcPr>
          <w:p w:rsidR="0005709C" w:rsidRPr="00225B4D" w:rsidRDefault="0005709C" w:rsidP="00343543">
            <w:pPr>
              <w:jc w:val="both"/>
            </w:pPr>
            <w:r w:rsidRPr="00225B4D">
              <w:t>9</w:t>
            </w:r>
          </w:p>
        </w:tc>
        <w:tc>
          <w:tcPr>
            <w:tcW w:w="1914" w:type="dxa"/>
          </w:tcPr>
          <w:p w:rsidR="0005709C" w:rsidRPr="00225B4D" w:rsidRDefault="0005709C" w:rsidP="00343543">
            <w:pPr>
              <w:jc w:val="both"/>
            </w:pPr>
            <w:r w:rsidRPr="00225B4D">
              <w:t>38,52</w:t>
            </w:r>
          </w:p>
        </w:tc>
        <w:tc>
          <w:tcPr>
            <w:tcW w:w="1345" w:type="dxa"/>
          </w:tcPr>
          <w:p w:rsidR="0005709C" w:rsidRPr="00225B4D" w:rsidRDefault="00643A25" w:rsidP="00343543">
            <w:pPr>
              <w:jc w:val="both"/>
            </w:pPr>
            <w:r w:rsidRPr="00225B4D">
              <w:t>8-16</w:t>
            </w:r>
          </w:p>
        </w:tc>
      </w:tr>
      <w:tr w:rsidR="00190811" w:rsidTr="00343543">
        <w:tc>
          <w:tcPr>
            <w:tcW w:w="2802" w:type="dxa"/>
          </w:tcPr>
          <w:p w:rsidR="00190811" w:rsidRPr="004F3595" w:rsidRDefault="004F3595" w:rsidP="00343543">
            <w:pPr>
              <w:jc w:val="both"/>
            </w:pPr>
            <w:r>
              <w:t>7-11,</w:t>
            </w:r>
            <w:r w:rsidR="00AD16DA">
              <w:t>Д-Ж</w:t>
            </w:r>
          </w:p>
        </w:tc>
        <w:tc>
          <w:tcPr>
            <w:tcW w:w="1914" w:type="dxa"/>
          </w:tcPr>
          <w:p w:rsidR="00190811" w:rsidRPr="00225B4D" w:rsidRDefault="00AD16DA" w:rsidP="00343543">
            <w:pPr>
              <w:jc w:val="both"/>
            </w:pPr>
            <w:r w:rsidRPr="00225B4D">
              <w:t>1-студия</w:t>
            </w:r>
          </w:p>
        </w:tc>
        <w:tc>
          <w:tcPr>
            <w:tcW w:w="1914" w:type="dxa"/>
          </w:tcPr>
          <w:p w:rsidR="00190811" w:rsidRPr="00225B4D" w:rsidRDefault="00B730C0" w:rsidP="00343543">
            <w:pPr>
              <w:jc w:val="both"/>
            </w:pPr>
            <w:r w:rsidRPr="00225B4D">
              <w:t>1</w:t>
            </w:r>
            <w:r w:rsidR="00C66DBA" w:rsidRPr="00225B4D">
              <w:t>5</w:t>
            </w:r>
          </w:p>
        </w:tc>
        <w:tc>
          <w:tcPr>
            <w:tcW w:w="1914" w:type="dxa"/>
          </w:tcPr>
          <w:p w:rsidR="00190811" w:rsidRPr="00225B4D" w:rsidRDefault="00AD16DA" w:rsidP="00343543">
            <w:pPr>
              <w:jc w:val="both"/>
            </w:pPr>
            <w:r w:rsidRPr="00225B4D">
              <w:t>40</w:t>
            </w:r>
            <w:r w:rsidR="00B730C0" w:rsidRPr="00225B4D">
              <w:t>,67</w:t>
            </w:r>
          </w:p>
        </w:tc>
        <w:tc>
          <w:tcPr>
            <w:tcW w:w="1345" w:type="dxa"/>
          </w:tcPr>
          <w:p w:rsidR="00190811" w:rsidRPr="00225B4D" w:rsidRDefault="00C66DBA" w:rsidP="00343543">
            <w:pPr>
              <w:jc w:val="both"/>
            </w:pPr>
            <w:r w:rsidRPr="00225B4D">
              <w:t>2</w:t>
            </w:r>
            <w:r w:rsidR="00B730C0" w:rsidRPr="00225B4D">
              <w:t>-16</w:t>
            </w:r>
          </w:p>
        </w:tc>
      </w:tr>
      <w:tr w:rsidR="00B730C0" w:rsidTr="00343543">
        <w:tc>
          <w:tcPr>
            <w:tcW w:w="2802" w:type="dxa"/>
          </w:tcPr>
          <w:p w:rsidR="00B730C0" w:rsidRDefault="001C3171" w:rsidP="00343543">
            <w:pPr>
              <w:jc w:val="both"/>
            </w:pPr>
            <w:r>
              <w:t>3</w:t>
            </w:r>
            <w:r w:rsidR="00DF4FDB">
              <w:t>-</w:t>
            </w:r>
            <w:r>
              <w:t>5</w:t>
            </w:r>
            <w:r w:rsidR="00DF4FDB">
              <w:t>,Г-Ж</w:t>
            </w:r>
          </w:p>
        </w:tc>
        <w:tc>
          <w:tcPr>
            <w:tcW w:w="1914" w:type="dxa"/>
          </w:tcPr>
          <w:p w:rsidR="00B730C0" w:rsidRDefault="00DF4FDB" w:rsidP="00343543">
            <w:pPr>
              <w:jc w:val="both"/>
            </w:pPr>
            <w:r>
              <w:t>1</w:t>
            </w:r>
            <w:r w:rsidR="001C3171">
              <w:t>-к</w:t>
            </w:r>
          </w:p>
        </w:tc>
        <w:tc>
          <w:tcPr>
            <w:tcW w:w="1914" w:type="dxa"/>
          </w:tcPr>
          <w:p w:rsidR="00B730C0" w:rsidRDefault="001C3171" w:rsidP="00343543">
            <w:pPr>
              <w:jc w:val="both"/>
            </w:pPr>
            <w:r>
              <w:t>16</w:t>
            </w:r>
          </w:p>
        </w:tc>
        <w:tc>
          <w:tcPr>
            <w:tcW w:w="1914" w:type="dxa"/>
          </w:tcPr>
          <w:p w:rsidR="00B730C0" w:rsidRDefault="001C3171" w:rsidP="00343543">
            <w:pPr>
              <w:jc w:val="both"/>
            </w:pPr>
            <w:r>
              <w:t>37,66</w:t>
            </w:r>
          </w:p>
        </w:tc>
        <w:tc>
          <w:tcPr>
            <w:tcW w:w="1345" w:type="dxa"/>
          </w:tcPr>
          <w:p w:rsidR="00B730C0" w:rsidRDefault="001C3171" w:rsidP="00343543">
            <w:pPr>
              <w:jc w:val="both"/>
            </w:pPr>
            <w:r>
              <w:t>1-16</w:t>
            </w:r>
          </w:p>
        </w:tc>
      </w:tr>
      <w:tr w:rsidR="001C3171" w:rsidTr="00343543">
        <w:tc>
          <w:tcPr>
            <w:tcW w:w="2802" w:type="dxa"/>
          </w:tcPr>
          <w:p w:rsidR="001C3171" w:rsidRDefault="000F67A2" w:rsidP="00343543">
            <w:pPr>
              <w:jc w:val="both"/>
            </w:pPr>
            <w:r>
              <w:t>5-7,Г-Ж</w:t>
            </w:r>
          </w:p>
        </w:tc>
        <w:tc>
          <w:tcPr>
            <w:tcW w:w="1914" w:type="dxa"/>
          </w:tcPr>
          <w:p w:rsidR="001C3171" w:rsidRDefault="000F67A2" w:rsidP="00343543">
            <w:pPr>
              <w:jc w:val="both"/>
            </w:pPr>
            <w:r>
              <w:t>1-к</w:t>
            </w:r>
          </w:p>
        </w:tc>
        <w:tc>
          <w:tcPr>
            <w:tcW w:w="1914" w:type="dxa"/>
          </w:tcPr>
          <w:p w:rsidR="001C3171" w:rsidRDefault="000F67A2" w:rsidP="00343543">
            <w:pPr>
              <w:jc w:val="both"/>
            </w:pPr>
            <w:r>
              <w:t>16</w:t>
            </w:r>
          </w:p>
        </w:tc>
        <w:tc>
          <w:tcPr>
            <w:tcW w:w="1914" w:type="dxa"/>
          </w:tcPr>
          <w:p w:rsidR="001C3171" w:rsidRDefault="000F67A2" w:rsidP="00343543">
            <w:pPr>
              <w:jc w:val="both"/>
            </w:pPr>
            <w:r>
              <w:t>38,51</w:t>
            </w:r>
          </w:p>
        </w:tc>
        <w:tc>
          <w:tcPr>
            <w:tcW w:w="1345" w:type="dxa"/>
          </w:tcPr>
          <w:p w:rsidR="001C3171" w:rsidRDefault="000F67A2" w:rsidP="00343543">
            <w:pPr>
              <w:jc w:val="both"/>
            </w:pPr>
            <w:r>
              <w:t>1-16</w:t>
            </w:r>
          </w:p>
        </w:tc>
      </w:tr>
      <w:tr w:rsidR="000F67A2" w:rsidTr="00343543">
        <w:tc>
          <w:tcPr>
            <w:tcW w:w="2802" w:type="dxa"/>
          </w:tcPr>
          <w:p w:rsidR="000F67A2" w:rsidRDefault="009D2849" w:rsidP="00343543">
            <w:pPr>
              <w:jc w:val="both"/>
            </w:pPr>
            <w:r>
              <w:t>1-4,</w:t>
            </w:r>
            <w:proofErr w:type="gramStart"/>
            <w:r>
              <w:t>Д-И</w:t>
            </w:r>
            <w:proofErr w:type="gramEnd"/>
          </w:p>
        </w:tc>
        <w:tc>
          <w:tcPr>
            <w:tcW w:w="1914" w:type="dxa"/>
          </w:tcPr>
          <w:p w:rsidR="000F67A2" w:rsidRDefault="00F212D4" w:rsidP="00343543">
            <w:pPr>
              <w:jc w:val="both"/>
            </w:pPr>
            <w:r>
              <w:t>1-к</w:t>
            </w:r>
          </w:p>
        </w:tc>
        <w:tc>
          <w:tcPr>
            <w:tcW w:w="1914" w:type="dxa"/>
          </w:tcPr>
          <w:p w:rsidR="000F67A2" w:rsidRDefault="00F212D4" w:rsidP="00343543">
            <w:pPr>
              <w:jc w:val="both"/>
            </w:pPr>
            <w:r>
              <w:t>9</w:t>
            </w:r>
          </w:p>
        </w:tc>
        <w:tc>
          <w:tcPr>
            <w:tcW w:w="1914" w:type="dxa"/>
          </w:tcPr>
          <w:p w:rsidR="000F67A2" w:rsidRDefault="00F212D4" w:rsidP="00343543">
            <w:pPr>
              <w:jc w:val="both"/>
            </w:pPr>
            <w:r>
              <w:t>38,37</w:t>
            </w:r>
          </w:p>
        </w:tc>
        <w:tc>
          <w:tcPr>
            <w:tcW w:w="1345" w:type="dxa"/>
          </w:tcPr>
          <w:p w:rsidR="000F67A2" w:rsidRDefault="00F212D4" w:rsidP="00343543">
            <w:pPr>
              <w:jc w:val="both"/>
            </w:pPr>
            <w:r>
              <w:t>8-16</w:t>
            </w:r>
          </w:p>
        </w:tc>
      </w:tr>
      <w:tr w:rsidR="00F212D4" w:rsidTr="00F212D4">
        <w:tc>
          <w:tcPr>
            <w:tcW w:w="2802" w:type="dxa"/>
          </w:tcPr>
          <w:p w:rsidR="00F212D4" w:rsidRDefault="00F212D4" w:rsidP="00F212D4">
            <w:pPr>
              <w:jc w:val="both"/>
            </w:pPr>
            <w:r>
              <w:t>7-10,А-Г</w:t>
            </w:r>
          </w:p>
        </w:tc>
        <w:tc>
          <w:tcPr>
            <w:tcW w:w="1914" w:type="dxa"/>
          </w:tcPr>
          <w:p w:rsidR="00F212D4" w:rsidRDefault="00F212D4" w:rsidP="00F212D4">
            <w:pPr>
              <w:jc w:val="both"/>
            </w:pPr>
            <w:r>
              <w:t>2-к</w:t>
            </w:r>
          </w:p>
        </w:tc>
        <w:tc>
          <w:tcPr>
            <w:tcW w:w="1914" w:type="dxa"/>
          </w:tcPr>
          <w:p w:rsidR="00F212D4" w:rsidRDefault="00F212D4" w:rsidP="00F212D4">
            <w:pPr>
              <w:jc w:val="both"/>
            </w:pPr>
            <w:r>
              <w:t>7</w:t>
            </w:r>
          </w:p>
        </w:tc>
        <w:tc>
          <w:tcPr>
            <w:tcW w:w="1914" w:type="dxa"/>
          </w:tcPr>
          <w:p w:rsidR="00F212D4" w:rsidRDefault="00F212D4" w:rsidP="00F212D4">
            <w:pPr>
              <w:jc w:val="both"/>
            </w:pPr>
            <w:r>
              <w:t>61,69</w:t>
            </w:r>
          </w:p>
        </w:tc>
        <w:tc>
          <w:tcPr>
            <w:tcW w:w="1345" w:type="dxa"/>
          </w:tcPr>
          <w:p w:rsidR="00F212D4" w:rsidRDefault="00F212D4" w:rsidP="00F212D4">
            <w:pPr>
              <w:jc w:val="both"/>
            </w:pPr>
            <w:r>
              <w:t>1-7</w:t>
            </w:r>
          </w:p>
        </w:tc>
      </w:tr>
      <w:tr w:rsidR="009B7DF5" w:rsidTr="00343543">
        <w:tc>
          <w:tcPr>
            <w:tcW w:w="2802" w:type="dxa"/>
          </w:tcPr>
          <w:p w:rsidR="009B7DF5" w:rsidRDefault="000E4059" w:rsidP="00343543">
            <w:pPr>
              <w:jc w:val="both"/>
            </w:pPr>
            <w:r>
              <w:t>7-10,А-Г</w:t>
            </w:r>
          </w:p>
        </w:tc>
        <w:tc>
          <w:tcPr>
            <w:tcW w:w="1914" w:type="dxa"/>
          </w:tcPr>
          <w:p w:rsidR="009B7DF5" w:rsidRDefault="000E4059" w:rsidP="00343543">
            <w:pPr>
              <w:jc w:val="both"/>
            </w:pPr>
            <w:r>
              <w:t>2-к</w:t>
            </w:r>
          </w:p>
        </w:tc>
        <w:tc>
          <w:tcPr>
            <w:tcW w:w="1914" w:type="dxa"/>
          </w:tcPr>
          <w:p w:rsidR="009B7DF5" w:rsidRDefault="000E4059" w:rsidP="00343543">
            <w:pPr>
              <w:jc w:val="both"/>
            </w:pPr>
            <w:r>
              <w:t>9</w:t>
            </w:r>
          </w:p>
        </w:tc>
        <w:tc>
          <w:tcPr>
            <w:tcW w:w="1914" w:type="dxa"/>
          </w:tcPr>
          <w:p w:rsidR="009B7DF5" w:rsidRDefault="009B7DF5" w:rsidP="00343543">
            <w:pPr>
              <w:jc w:val="both"/>
            </w:pPr>
            <w:r>
              <w:t>61,45</w:t>
            </w:r>
          </w:p>
        </w:tc>
        <w:tc>
          <w:tcPr>
            <w:tcW w:w="1345" w:type="dxa"/>
          </w:tcPr>
          <w:p w:rsidR="009B7DF5" w:rsidRDefault="000E4059" w:rsidP="00343543">
            <w:pPr>
              <w:jc w:val="both"/>
            </w:pPr>
            <w:r>
              <w:t>8-16</w:t>
            </w:r>
          </w:p>
        </w:tc>
      </w:tr>
      <w:tr w:rsidR="00F212D4" w:rsidTr="00343543">
        <w:tc>
          <w:tcPr>
            <w:tcW w:w="2802" w:type="dxa"/>
          </w:tcPr>
          <w:p w:rsidR="00F212D4" w:rsidRDefault="00F212D4" w:rsidP="00F212D4">
            <w:pPr>
              <w:jc w:val="both"/>
            </w:pPr>
            <w:r>
              <w:t>7-11,</w:t>
            </w:r>
            <w:proofErr w:type="gramStart"/>
            <w:r>
              <w:t>Б-Д</w:t>
            </w:r>
            <w:proofErr w:type="gramEnd"/>
          </w:p>
        </w:tc>
        <w:tc>
          <w:tcPr>
            <w:tcW w:w="1914" w:type="dxa"/>
          </w:tcPr>
          <w:p w:rsidR="00F212D4" w:rsidRDefault="00F212D4" w:rsidP="00F212D4">
            <w:pPr>
              <w:jc w:val="both"/>
            </w:pPr>
            <w:r>
              <w:t>2-к</w:t>
            </w:r>
          </w:p>
        </w:tc>
        <w:tc>
          <w:tcPr>
            <w:tcW w:w="1914" w:type="dxa"/>
          </w:tcPr>
          <w:p w:rsidR="00F212D4" w:rsidRDefault="00F212D4" w:rsidP="00F212D4">
            <w:pPr>
              <w:jc w:val="both"/>
            </w:pPr>
            <w:r>
              <w:t>16</w:t>
            </w:r>
          </w:p>
        </w:tc>
        <w:tc>
          <w:tcPr>
            <w:tcW w:w="1914" w:type="dxa"/>
          </w:tcPr>
          <w:p w:rsidR="00F212D4" w:rsidRDefault="00F212D4" w:rsidP="00F212D4">
            <w:pPr>
              <w:jc w:val="both"/>
            </w:pPr>
            <w:r>
              <w:t>59,37</w:t>
            </w:r>
          </w:p>
        </w:tc>
        <w:tc>
          <w:tcPr>
            <w:tcW w:w="1345" w:type="dxa"/>
          </w:tcPr>
          <w:p w:rsidR="00F212D4" w:rsidRDefault="00F212D4" w:rsidP="00F212D4">
            <w:pPr>
              <w:jc w:val="both"/>
            </w:pPr>
            <w:r>
              <w:t>1-16</w:t>
            </w:r>
          </w:p>
        </w:tc>
      </w:tr>
      <w:tr w:rsidR="00F212D4" w:rsidTr="00343543">
        <w:tc>
          <w:tcPr>
            <w:tcW w:w="2802" w:type="dxa"/>
          </w:tcPr>
          <w:p w:rsidR="00F212D4" w:rsidRDefault="00F212D4" w:rsidP="00F212D4">
            <w:pPr>
              <w:jc w:val="both"/>
            </w:pPr>
            <w:r w:rsidRPr="00D510EA">
              <w:lastRenderedPageBreak/>
              <w:t>1</w:t>
            </w:r>
            <w:r w:rsidR="009D2849">
              <w:t>-5,</w:t>
            </w:r>
            <w:proofErr w:type="gramStart"/>
            <w:r w:rsidR="009D2849">
              <w:t>И-Л</w:t>
            </w:r>
            <w:proofErr w:type="gramEnd"/>
          </w:p>
        </w:tc>
        <w:tc>
          <w:tcPr>
            <w:tcW w:w="1914" w:type="dxa"/>
          </w:tcPr>
          <w:p w:rsidR="00F212D4" w:rsidRDefault="00F212D4" w:rsidP="00F212D4">
            <w:pPr>
              <w:jc w:val="both"/>
            </w:pPr>
            <w:r>
              <w:t>2-кс</w:t>
            </w:r>
          </w:p>
        </w:tc>
        <w:tc>
          <w:tcPr>
            <w:tcW w:w="1914" w:type="dxa"/>
          </w:tcPr>
          <w:p w:rsidR="00F212D4" w:rsidRDefault="00F212D4" w:rsidP="00F212D4">
            <w:pPr>
              <w:jc w:val="both"/>
            </w:pPr>
            <w:r>
              <w:t>9</w:t>
            </w:r>
          </w:p>
        </w:tc>
        <w:tc>
          <w:tcPr>
            <w:tcW w:w="1914" w:type="dxa"/>
          </w:tcPr>
          <w:p w:rsidR="00F212D4" w:rsidRDefault="00F212D4" w:rsidP="00F212D4">
            <w:pPr>
              <w:jc w:val="both"/>
            </w:pPr>
            <w:r>
              <w:t>60,49</w:t>
            </w:r>
          </w:p>
        </w:tc>
        <w:tc>
          <w:tcPr>
            <w:tcW w:w="1345" w:type="dxa"/>
          </w:tcPr>
          <w:p w:rsidR="00F212D4" w:rsidRDefault="00F212D4" w:rsidP="00F212D4">
            <w:pPr>
              <w:jc w:val="both"/>
            </w:pPr>
            <w:r>
              <w:t>8-16</w:t>
            </w:r>
          </w:p>
        </w:tc>
      </w:tr>
      <w:tr w:rsidR="00F212D4" w:rsidTr="00343543">
        <w:tc>
          <w:tcPr>
            <w:tcW w:w="2802" w:type="dxa"/>
          </w:tcPr>
          <w:p w:rsidR="00F212D4" w:rsidRDefault="000E095A" w:rsidP="00F212D4">
            <w:pPr>
              <w:jc w:val="both"/>
            </w:pPr>
            <w:r>
              <w:t>1</w:t>
            </w:r>
            <w:r w:rsidR="00F212D4">
              <w:t>-5,</w:t>
            </w:r>
            <w:proofErr w:type="gramStart"/>
            <w:r w:rsidR="00F212D4">
              <w:t>Д-Л</w:t>
            </w:r>
            <w:proofErr w:type="gramEnd"/>
          </w:p>
        </w:tc>
        <w:tc>
          <w:tcPr>
            <w:tcW w:w="1914" w:type="dxa"/>
          </w:tcPr>
          <w:p w:rsidR="00F212D4" w:rsidRDefault="00F212D4" w:rsidP="00F212D4">
            <w:pPr>
              <w:jc w:val="both"/>
            </w:pPr>
            <w:r>
              <w:t>3-к</w:t>
            </w:r>
          </w:p>
        </w:tc>
        <w:tc>
          <w:tcPr>
            <w:tcW w:w="1914" w:type="dxa"/>
          </w:tcPr>
          <w:p w:rsidR="00F212D4" w:rsidRDefault="00F212D4" w:rsidP="00F212D4">
            <w:pPr>
              <w:jc w:val="both"/>
            </w:pPr>
            <w:r>
              <w:t>4</w:t>
            </w:r>
          </w:p>
        </w:tc>
        <w:tc>
          <w:tcPr>
            <w:tcW w:w="1914" w:type="dxa"/>
          </w:tcPr>
          <w:p w:rsidR="00F212D4" w:rsidRDefault="00F212D4" w:rsidP="00F212D4">
            <w:pPr>
              <w:jc w:val="both"/>
            </w:pPr>
            <w:r>
              <w:t>108,55</w:t>
            </w:r>
          </w:p>
        </w:tc>
        <w:tc>
          <w:tcPr>
            <w:tcW w:w="1345" w:type="dxa"/>
          </w:tcPr>
          <w:p w:rsidR="00F212D4" w:rsidRDefault="00F212D4" w:rsidP="00F212D4">
            <w:pPr>
              <w:jc w:val="both"/>
            </w:pPr>
            <w:r>
              <w:t>2-5</w:t>
            </w:r>
          </w:p>
        </w:tc>
      </w:tr>
      <w:tr w:rsidR="00F212D4" w:rsidTr="00343543">
        <w:tc>
          <w:tcPr>
            <w:tcW w:w="2802" w:type="dxa"/>
          </w:tcPr>
          <w:p w:rsidR="00F212D4" w:rsidRDefault="000E095A" w:rsidP="00F212D4">
            <w:pPr>
              <w:jc w:val="both"/>
            </w:pPr>
            <w:r>
              <w:t>1</w:t>
            </w:r>
            <w:r w:rsidR="00F212D4">
              <w:t>-5,Д-Л</w:t>
            </w:r>
          </w:p>
        </w:tc>
        <w:tc>
          <w:tcPr>
            <w:tcW w:w="1914" w:type="dxa"/>
          </w:tcPr>
          <w:p w:rsidR="00F212D4" w:rsidRDefault="00F212D4" w:rsidP="00F212D4">
            <w:pPr>
              <w:jc w:val="both"/>
            </w:pPr>
            <w:r>
              <w:t>3-к</w:t>
            </w:r>
          </w:p>
        </w:tc>
        <w:tc>
          <w:tcPr>
            <w:tcW w:w="1914" w:type="dxa"/>
          </w:tcPr>
          <w:p w:rsidR="00F212D4" w:rsidRDefault="00F212D4" w:rsidP="00F212D4">
            <w:pPr>
              <w:jc w:val="both"/>
            </w:pPr>
            <w:r>
              <w:t>2</w:t>
            </w:r>
          </w:p>
        </w:tc>
        <w:tc>
          <w:tcPr>
            <w:tcW w:w="1914" w:type="dxa"/>
          </w:tcPr>
          <w:p w:rsidR="00F212D4" w:rsidRDefault="00F212D4" w:rsidP="00F212D4">
            <w:pPr>
              <w:jc w:val="both"/>
            </w:pPr>
            <w:r>
              <w:t>101,68</w:t>
            </w:r>
          </w:p>
        </w:tc>
        <w:tc>
          <w:tcPr>
            <w:tcW w:w="1345" w:type="dxa"/>
          </w:tcPr>
          <w:p w:rsidR="00F212D4" w:rsidRDefault="00F212D4" w:rsidP="00F212D4">
            <w:pPr>
              <w:jc w:val="both"/>
            </w:pPr>
            <w:r>
              <w:t>6,7</w:t>
            </w:r>
          </w:p>
        </w:tc>
      </w:tr>
      <w:tr w:rsidR="00F212D4" w:rsidTr="00343543">
        <w:tc>
          <w:tcPr>
            <w:tcW w:w="2802" w:type="dxa"/>
          </w:tcPr>
          <w:p w:rsidR="00F212D4" w:rsidRDefault="00F212D4" w:rsidP="00F212D4">
            <w:pPr>
              <w:jc w:val="both"/>
            </w:pPr>
            <w:r>
              <w:t>7-11,</w:t>
            </w:r>
            <w:proofErr w:type="gramStart"/>
            <w:r>
              <w:t>И-Л</w:t>
            </w:r>
            <w:proofErr w:type="gramEnd"/>
          </w:p>
        </w:tc>
        <w:tc>
          <w:tcPr>
            <w:tcW w:w="1914" w:type="dxa"/>
          </w:tcPr>
          <w:p w:rsidR="00F212D4" w:rsidRDefault="00F212D4" w:rsidP="00F212D4">
            <w:pPr>
              <w:jc w:val="both"/>
            </w:pPr>
            <w:r>
              <w:t>3-к</w:t>
            </w:r>
          </w:p>
        </w:tc>
        <w:tc>
          <w:tcPr>
            <w:tcW w:w="1914" w:type="dxa"/>
          </w:tcPr>
          <w:p w:rsidR="00F212D4" w:rsidRDefault="00F212D4" w:rsidP="00F212D4">
            <w:pPr>
              <w:jc w:val="both"/>
            </w:pPr>
            <w:r>
              <w:t>15</w:t>
            </w:r>
          </w:p>
        </w:tc>
        <w:tc>
          <w:tcPr>
            <w:tcW w:w="1914" w:type="dxa"/>
          </w:tcPr>
          <w:p w:rsidR="00F212D4" w:rsidRDefault="00F212D4" w:rsidP="00F212D4">
            <w:pPr>
              <w:jc w:val="both"/>
            </w:pPr>
            <w:r>
              <w:t>78,69</w:t>
            </w:r>
          </w:p>
        </w:tc>
        <w:tc>
          <w:tcPr>
            <w:tcW w:w="1345" w:type="dxa"/>
          </w:tcPr>
          <w:p w:rsidR="00F212D4" w:rsidRDefault="00F212D4" w:rsidP="00F212D4">
            <w:pPr>
              <w:jc w:val="both"/>
            </w:pPr>
            <w:r>
              <w:t>2-16</w:t>
            </w:r>
          </w:p>
        </w:tc>
      </w:tr>
    </w:tbl>
    <w:p w:rsidR="00321681" w:rsidRDefault="00321681" w:rsidP="003A7CCE">
      <w:pPr>
        <w:ind w:firstLine="540"/>
        <w:jc w:val="both"/>
      </w:pPr>
    </w:p>
    <w:p w:rsidR="00825411" w:rsidRPr="000B3504" w:rsidRDefault="00825411" w:rsidP="00825411">
      <w:pPr>
        <w:pStyle w:val="1"/>
        <w:numPr>
          <w:ilvl w:val="0"/>
          <w:numId w:val="2"/>
        </w:numPr>
        <w:autoSpaceDE w:val="0"/>
        <w:autoSpaceDN w:val="0"/>
        <w:adjustRightInd w:val="0"/>
        <w:ind w:left="0" w:firstLine="0"/>
        <w:jc w:val="both"/>
      </w:pPr>
      <w:r w:rsidRPr="000B3504">
        <w:rPr>
          <w:b/>
        </w:rPr>
        <w:t>тренажерный зал</w:t>
      </w:r>
      <w:r w:rsidRPr="000B3504">
        <w:t xml:space="preserve">, общей площадью 156,8 кв.м. на цокольном этаже в осях            (1-5, Г-Л) в одно подъездном 18-ти этажном жилом доме № 2(по генплану) с помещениями общественного назначения – </w:t>
      </w:r>
      <w:r w:rsidRPr="000B3504">
        <w:rPr>
          <w:lang w:val="en-US"/>
        </w:rPr>
        <w:t>I</w:t>
      </w:r>
      <w:r w:rsidRPr="000B3504">
        <w:t xml:space="preserve"> этап строительства многоэтажных жилых домов  по адресу Новосибирская область, г</w:t>
      </w:r>
      <w:r w:rsidR="00291FE0" w:rsidRPr="000B3504">
        <w:t>. Н</w:t>
      </w:r>
      <w:r w:rsidRPr="000B3504">
        <w:t xml:space="preserve">овосибирск, Заельцовский район, ул. Ельцовская,6 </w:t>
      </w:r>
    </w:p>
    <w:p w:rsidR="00825411" w:rsidRPr="000B3504" w:rsidRDefault="00825411" w:rsidP="00825411">
      <w:pPr>
        <w:pStyle w:val="1"/>
        <w:numPr>
          <w:ilvl w:val="0"/>
          <w:numId w:val="2"/>
        </w:numPr>
        <w:autoSpaceDE w:val="0"/>
        <w:autoSpaceDN w:val="0"/>
        <w:adjustRightInd w:val="0"/>
        <w:ind w:left="0" w:firstLine="0"/>
        <w:jc w:val="both"/>
      </w:pPr>
      <w:r w:rsidRPr="000B3504">
        <w:rPr>
          <w:b/>
        </w:rPr>
        <w:t>магазин</w:t>
      </w:r>
      <w:r w:rsidRPr="000B3504">
        <w:t xml:space="preserve">(помещение магазина), общей проектной площадью 174,56 кв.м. на цокольном этаже в осях (7-11, А-Ж) в одно подъездном 18-ти этажном жилом доме № 2(по генплану) с помещениями общественного назначения – </w:t>
      </w:r>
      <w:r w:rsidRPr="000B3504">
        <w:rPr>
          <w:lang w:val="en-US"/>
        </w:rPr>
        <w:t>I</w:t>
      </w:r>
      <w:r w:rsidRPr="000B3504">
        <w:t xml:space="preserve"> этап строительства многоэтажных жилых домов  по адресу Новосибирская область, г</w:t>
      </w:r>
      <w:r w:rsidR="00291FE0" w:rsidRPr="000B3504">
        <w:t>. Н</w:t>
      </w:r>
      <w:r w:rsidRPr="000B3504">
        <w:t>овосибирск, Заельцовский район, ул. Ельцовская,6</w:t>
      </w:r>
    </w:p>
    <w:p w:rsidR="00825411" w:rsidRPr="000B3504" w:rsidRDefault="00825411" w:rsidP="00825411">
      <w:pPr>
        <w:pStyle w:val="1"/>
        <w:numPr>
          <w:ilvl w:val="0"/>
          <w:numId w:val="2"/>
        </w:numPr>
        <w:autoSpaceDE w:val="0"/>
        <w:autoSpaceDN w:val="0"/>
        <w:adjustRightInd w:val="0"/>
        <w:ind w:left="0" w:firstLine="0"/>
        <w:jc w:val="both"/>
      </w:pPr>
      <w:r w:rsidRPr="000B3504">
        <w:rPr>
          <w:b/>
        </w:rPr>
        <w:t xml:space="preserve">Магазин </w:t>
      </w:r>
      <w:r w:rsidRPr="000B3504">
        <w:t xml:space="preserve">(помещение магазина), общей проектной площадью 107,93 кв.м и общей проектной площадью с учетом лоджии </w:t>
      </w:r>
      <w:smartTag w:uri="urn:schemas-microsoft-com:office:smarttags" w:element="metricconverter">
        <w:smartTagPr>
          <w:attr w:name="ProductID" w:val="118,66 м2"/>
        </w:smartTagPr>
        <w:r w:rsidRPr="000B3504">
          <w:t>118,66 м</w:t>
        </w:r>
        <w:r w:rsidRPr="000B3504">
          <w:rPr>
            <w:vertAlign w:val="superscript"/>
          </w:rPr>
          <w:t>2</w:t>
        </w:r>
      </w:smartTag>
      <w:r w:rsidRPr="000B3504">
        <w:t xml:space="preserve"> на 1 (первом) этаже в осях (1с-5, Д-К) в одно подъездном 18-ти этажном жилом доме № 2(по генплану) с помещениями общественного назначения – </w:t>
      </w:r>
      <w:r w:rsidRPr="000B3504">
        <w:rPr>
          <w:lang w:val="en-US"/>
        </w:rPr>
        <w:t>I</w:t>
      </w:r>
      <w:r w:rsidRPr="000B3504">
        <w:t xml:space="preserve"> этап строительства многоэтажных жилых домов по адресу Новосибирская область, г</w:t>
      </w:r>
      <w:r w:rsidR="00291FE0" w:rsidRPr="000B3504">
        <w:t>. Н</w:t>
      </w:r>
      <w:r w:rsidRPr="000B3504">
        <w:t>овосибирск, Заельцовский район, ул. Ельцовская,6</w:t>
      </w:r>
    </w:p>
    <w:p w:rsidR="00825411" w:rsidRPr="006E04B9" w:rsidRDefault="00825411" w:rsidP="00825411">
      <w:pPr>
        <w:pStyle w:val="1"/>
        <w:numPr>
          <w:ilvl w:val="0"/>
          <w:numId w:val="2"/>
        </w:numPr>
        <w:autoSpaceDE w:val="0"/>
        <w:autoSpaceDN w:val="0"/>
        <w:adjustRightInd w:val="0"/>
        <w:ind w:left="0" w:firstLine="0"/>
        <w:jc w:val="both"/>
      </w:pPr>
      <w:r w:rsidRPr="000B3504">
        <w:rPr>
          <w:b/>
        </w:rPr>
        <w:t>Магазин</w:t>
      </w:r>
      <w:r w:rsidRPr="000B3504">
        <w:t xml:space="preserve"> (помещение магазина), общей проектной площадью 78,17 кв</w:t>
      </w:r>
      <w:proofErr w:type="gramStart"/>
      <w:r w:rsidRPr="000B3504">
        <w:t>.м</w:t>
      </w:r>
      <w:proofErr w:type="gramEnd"/>
      <w:r w:rsidRPr="000B3504">
        <w:t xml:space="preserve"> на 1 (первом) этаже в осях (7-11, И-Л) в одно подъездном 18-ти этажном жилом доме № 2 (по генплану) с помещениями общественного назначения – </w:t>
      </w:r>
      <w:r w:rsidRPr="000B3504">
        <w:rPr>
          <w:lang w:val="en-US"/>
        </w:rPr>
        <w:t>I</w:t>
      </w:r>
      <w:r w:rsidRPr="000B3504">
        <w:t xml:space="preserve"> этап строительства многоэтажных жилых домов по адресу Новосибирская область, г</w:t>
      </w:r>
      <w:r w:rsidR="00291FE0" w:rsidRPr="000B3504">
        <w:t>. Н</w:t>
      </w:r>
      <w:r w:rsidRPr="000B3504">
        <w:t xml:space="preserve">овосибирск, </w:t>
      </w:r>
      <w:r w:rsidRPr="006E04B9">
        <w:t>Заельцовский район, ул. Ельцовская,6</w:t>
      </w:r>
    </w:p>
    <w:p w:rsidR="00225B4D" w:rsidRPr="006E04B9" w:rsidRDefault="00225B4D" w:rsidP="00225B4D">
      <w:pPr>
        <w:pStyle w:val="1"/>
        <w:numPr>
          <w:ilvl w:val="0"/>
          <w:numId w:val="2"/>
        </w:numPr>
        <w:autoSpaceDE w:val="0"/>
        <w:autoSpaceDN w:val="0"/>
        <w:adjustRightInd w:val="0"/>
        <w:ind w:left="0" w:firstLine="0"/>
        <w:jc w:val="both"/>
      </w:pPr>
      <w:r w:rsidRPr="006E04B9">
        <w:rPr>
          <w:b/>
        </w:rPr>
        <w:t>Офис</w:t>
      </w:r>
      <w:r w:rsidRPr="006E04B9">
        <w:t xml:space="preserve"> (помещение под офис), общей проектной площадью 79,63 </w:t>
      </w:r>
      <w:proofErr w:type="spellStart"/>
      <w:r w:rsidRPr="006E04B9">
        <w:t>кв</w:t>
      </w:r>
      <w:proofErr w:type="gramStart"/>
      <w:r w:rsidRPr="006E04B9">
        <w:t>.м</w:t>
      </w:r>
      <w:proofErr w:type="spellEnd"/>
      <w:proofErr w:type="gramEnd"/>
      <w:r w:rsidRPr="006E04B9">
        <w:t xml:space="preserve"> на 1 (первом) этаже в ося</w:t>
      </w:r>
      <w:r w:rsidR="002F3513" w:rsidRPr="006E04B9">
        <w:t>х (7-11, Д-И</w:t>
      </w:r>
      <w:r w:rsidRPr="006E04B9">
        <w:t xml:space="preserve">) в одно подъездном 18-ти этажном жилом доме № 2 (по генплану) с помещениями общественного назначения – </w:t>
      </w:r>
      <w:r w:rsidRPr="006E04B9">
        <w:rPr>
          <w:lang w:val="en-US"/>
        </w:rPr>
        <w:t>I</w:t>
      </w:r>
      <w:r w:rsidRPr="006E04B9">
        <w:t xml:space="preserve"> этап строительства многоэтажных жилых домов по адресу Новосибирская область, г. Новосибирск, </w:t>
      </w:r>
      <w:proofErr w:type="spellStart"/>
      <w:r w:rsidRPr="006E04B9">
        <w:t>Заельцовский</w:t>
      </w:r>
      <w:proofErr w:type="spellEnd"/>
      <w:r w:rsidRPr="006E04B9">
        <w:t xml:space="preserve"> район, ул. Ельцовская,6</w:t>
      </w:r>
    </w:p>
    <w:p w:rsidR="00AA6524" w:rsidRDefault="00AA6524" w:rsidP="00703DE2">
      <w:pPr>
        <w:rPr>
          <w:b/>
        </w:rPr>
      </w:pPr>
    </w:p>
    <w:p w:rsidR="00954E0E" w:rsidRDefault="00954E0E" w:rsidP="00703DE2">
      <w:pPr>
        <w:rPr>
          <w:b/>
        </w:rPr>
      </w:pPr>
      <w:r w:rsidRPr="00071B35">
        <w:rPr>
          <w:b/>
        </w:rPr>
        <w:t>Раздел 6</w:t>
      </w:r>
    </w:p>
    <w:p w:rsidR="00954E0E" w:rsidRDefault="00954E0E" w:rsidP="00703DE2">
      <w:pPr>
        <w:ind w:firstLine="540"/>
        <w:jc w:val="both"/>
        <w:rPr>
          <w:b/>
        </w:rPr>
      </w:pPr>
      <w:r>
        <w:rPr>
          <w:b/>
        </w:rPr>
        <w:t>6.1.Функциональное назначение нежилых помещений не входящих в состав общего имущества дома</w:t>
      </w:r>
    </w:p>
    <w:p w:rsidR="00FA6172" w:rsidRPr="000B3504" w:rsidRDefault="00FA6172" w:rsidP="00FA6172">
      <w:pPr>
        <w:pStyle w:val="1"/>
        <w:numPr>
          <w:ilvl w:val="0"/>
          <w:numId w:val="2"/>
        </w:numPr>
        <w:autoSpaceDE w:val="0"/>
        <w:autoSpaceDN w:val="0"/>
        <w:adjustRightInd w:val="0"/>
        <w:ind w:left="0" w:firstLine="0"/>
        <w:jc w:val="both"/>
      </w:pPr>
      <w:r w:rsidRPr="000B3504">
        <w:rPr>
          <w:b/>
        </w:rPr>
        <w:t>тренажерный зал</w:t>
      </w:r>
      <w:r w:rsidRPr="000B3504">
        <w:t xml:space="preserve">, общей площадью 156,8 кв.м. на цокольном этаже в осях            (1-5, Г-Л) в одно подъездном 18-ти этажном жилом доме № 2(по генплану) с помещениями общественного назначения – </w:t>
      </w:r>
      <w:r w:rsidRPr="000B3504">
        <w:rPr>
          <w:lang w:val="en-US"/>
        </w:rPr>
        <w:t>I</w:t>
      </w:r>
      <w:r w:rsidRPr="000B3504">
        <w:t xml:space="preserve"> этап строительства многоэтажных жилых домов  по адресу Новосибирская область, г</w:t>
      </w:r>
      <w:r w:rsidR="00291FE0" w:rsidRPr="000B3504">
        <w:t>. Н</w:t>
      </w:r>
      <w:r w:rsidRPr="000B3504">
        <w:t xml:space="preserve">овосибирск, Заельцовский район, ул. Ельцовская,6 </w:t>
      </w:r>
    </w:p>
    <w:p w:rsidR="00FA6172" w:rsidRPr="000B3504" w:rsidRDefault="00FA6172" w:rsidP="00FA6172">
      <w:pPr>
        <w:pStyle w:val="1"/>
        <w:numPr>
          <w:ilvl w:val="0"/>
          <w:numId w:val="2"/>
        </w:numPr>
        <w:autoSpaceDE w:val="0"/>
        <w:autoSpaceDN w:val="0"/>
        <w:adjustRightInd w:val="0"/>
        <w:ind w:left="0" w:firstLine="0"/>
        <w:jc w:val="both"/>
      </w:pPr>
      <w:r w:rsidRPr="000B3504">
        <w:rPr>
          <w:b/>
        </w:rPr>
        <w:t>магазин</w:t>
      </w:r>
      <w:r w:rsidRPr="000B3504">
        <w:t xml:space="preserve">(помещение магазина), общей проектной площадью 174,56 кв.м. на цокольном этаже в осях (7-11, А-Ж) в одно подъездном 18-ти этажном жилом доме № 2(по генплану) с помещениями общественного назначения – </w:t>
      </w:r>
      <w:r w:rsidRPr="000B3504">
        <w:rPr>
          <w:lang w:val="en-US"/>
        </w:rPr>
        <w:t>I</w:t>
      </w:r>
      <w:r w:rsidRPr="000B3504">
        <w:t xml:space="preserve"> этап строительства многоэтажных жилых домов  по адресу Новосибирская область, г</w:t>
      </w:r>
      <w:r w:rsidR="00291FE0" w:rsidRPr="000B3504">
        <w:t>. Н</w:t>
      </w:r>
      <w:r w:rsidRPr="000B3504">
        <w:t>овосибирск, Заельцовский район, ул. Ельцовская,6</w:t>
      </w:r>
    </w:p>
    <w:p w:rsidR="00FA6172" w:rsidRPr="000B3504" w:rsidRDefault="00FA6172" w:rsidP="00FA6172">
      <w:pPr>
        <w:pStyle w:val="1"/>
        <w:numPr>
          <w:ilvl w:val="0"/>
          <w:numId w:val="2"/>
        </w:numPr>
        <w:autoSpaceDE w:val="0"/>
        <w:autoSpaceDN w:val="0"/>
        <w:adjustRightInd w:val="0"/>
        <w:ind w:left="0" w:firstLine="0"/>
        <w:jc w:val="both"/>
      </w:pPr>
      <w:r w:rsidRPr="000B3504">
        <w:rPr>
          <w:b/>
        </w:rPr>
        <w:t xml:space="preserve">Магазин </w:t>
      </w:r>
      <w:r w:rsidRPr="000B3504">
        <w:t xml:space="preserve">(помещение магазина), общей проектной площадью 107,93 кв.м и общей проектной площадью с учетом лоджии </w:t>
      </w:r>
      <w:smartTag w:uri="urn:schemas-microsoft-com:office:smarttags" w:element="metricconverter">
        <w:smartTagPr>
          <w:attr w:name="ProductID" w:val="118,66 м2"/>
        </w:smartTagPr>
        <w:r w:rsidRPr="000B3504">
          <w:t>118,66 м</w:t>
        </w:r>
        <w:r w:rsidRPr="000B3504">
          <w:rPr>
            <w:vertAlign w:val="superscript"/>
          </w:rPr>
          <w:t>2</w:t>
        </w:r>
      </w:smartTag>
      <w:r w:rsidRPr="000B3504">
        <w:t xml:space="preserve"> на 1 (первом) этаже в осях (1с-5, Д-К) в одно подъездном 18-ти этажном жилом доме № 2(по генплану) с помещениями общественного назначения – </w:t>
      </w:r>
      <w:r w:rsidRPr="000B3504">
        <w:rPr>
          <w:lang w:val="en-US"/>
        </w:rPr>
        <w:t>I</w:t>
      </w:r>
      <w:r w:rsidRPr="000B3504">
        <w:t xml:space="preserve"> этап строительства многоэтажных жилых домов по адресу Новосибирская область, г</w:t>
      </w:r>
      <w:r w:rsidR="00291FE0" w:rsidRPr="000B3504">
        <w:t>. Н</w:t>
      </w:r>
      <w:r w:rsidRPr="000B3504">
        <w:t>овосибирск, Заельцовский район, ул. Ельцовская,6</w:t>
      </w:r>
    </w:p>
    <w:p w:rsidR="00FA6172" w:rsidRPr="006E04B9" w:rsidRDefault="00FA6172" w:rsidP="00FA6172">
      <w:pPr>
        <w:pStyle w:val="1"/>
        <w:numPr>
          <w:ilvl w:val="0"/>
          <w:numId w:val="2"/>
        </w:numPr>
        <w:autoSpaceDE w:val="0"/>
        <w:autoSpaceDN w:val="0"/>
        <w:adjustRightInd w:val="0"/>
        <w:ind w:left="0" w:firstLine="0"/>
        <w:jc w:val="both"/>
      </w:pPr>
      <w:r w:rsidRPr="000B3504">
        <w:rPr>
          <w:b/>
        </w:rPr>
        <w:t>Магазин</w:t>
      </w:r>
      <w:r w:rsidRPr="000B3504">
        <w:t xml:space="preserve"> (помещение магазина), общей проектной площадью 78,17 кв</w:t>
      </w:r>
      <w:proofErr w:type="gramStart"/>
      <w:r w:rsidRPr="000B3504">
        <w:t>.м</w:t>
      </w:r>
      <w:proofErr w:type="gramEnd"/>
      <w:r w:rsidRPr="000B3504">
        <w:t xml:space="preserve"> на 1 (первом) этаже в осях (7-11, И-Л) в одно подъездном 18-ти этажном жилом доме № 2 (по генплану) с помещениями общественного назначения – </w:t>
      </w:r>
      <w:r w:rsidRPr="000B3504">
        <w:rPr>
          <w:lang w:val="en-US"/>
        </w:rPr>
        <w:t>I</w:t>
      </w:r>
      <w:r w:rsidRPr="000B3504">
        <w:t xml:space="preserve"> этап строительства </w:t>
      </w:r>
      <w:r w:rsidRPr="000B3504">
        <w:lastRenderedPageBreak/>
        <w:t>многоэтажных жилых домов по адресу Новосибирская область, г</w:t>
      </w:r>
      <w:r w:rsidR="00291FE0" w:rsidRPr="000B3504">
        <w:t>. Н</w:t>
      </w:r>
      <w:r w:rsidRPr="000B3504">
        <w:t xml:space="preserve">овосибирск, </w:t>
      </w:r>
      <w:r w:rsidRPr="006E04B9">
        <w:t>Заельцовский район, ул. Ельцовская,6</w:t>
      </w:r>
    </w:p>
    <w:p w:rsidR="002F3513" w:rsidRPr="006E04B9" w:rsidRDefault="002F3513" w:rsidP="002F3513">
      <w:pPr>
        <w:pStyle w:val="1"/>
        <w:numPr>
          <w:ilvl w:val="0"/>
          <w:numId w:val="2"/>
        </w:numPr>
        <w:autoSpaceDE w:val="0"/>
        <w:autoSpaceDN w:val="0"/>
        <w:adjustRightInd w:val="0"/>
        <w:ind w:left="0" w:firstLine="0"/>
        <w:jc w:val="both"/>
      </w:pPr>
      <w:r w:rsidRPr="006E04B9">
        <w:rPr>
          <w:b/>
        </w:rPr>
        <w:t>Офис</w:t>
      </w:r>
      <w:r w:rsidRPr="006E04B9">
        <w:t xml:space="preserve"> (помещение под офис), общей проектной площадью 79,63 </w:t>
      </w:r>
      <w:proofErr w:type="spellStart"/>
      <w:r w:rsidRPr="006E04B9">
        <w:t>кв</w:t>
      </w:r>
      <w:proofErr w:type="gramStart"/>
      <w:r w:rsidRPr="006E04B9">
        <w:t>.м</w:t>
      </w:r>
      <w:proofErr w:type="spellEnd"/>
      <w:proofErr w:type="gramEnd"/>
      <w:r w:rsidRPr="006E04B9">
        <w:t xml:space="preserve"> на 1 (первом) этаже в осях (7-11, Д-И) в одно подъездном 18-ти этажном жилом доме № 2 (по генплану) с помещениями общественного назначения – </w:t>
      </w:r>
      <w:r w:rsidRPr="006E04B9">
        <w:rPr>
          <w:lang w:val="en-US"/>
        </w:rPr>
        <w:t>I</w:t>
      </w:r>
      <w:r w:rsidRPr="006E04B9">
        <w:t xml:space="preserve"> этап строительства многоэтажных жилых домов по адресу Новосибирская область, г. Новосибирск, </w:t>
      </w:r>
      <w:proofErr w:type="spellStart"/>
      <w:r w:rsidRPr="006E04B9">
        <w:t>Заельцовский</w:t>
      </w:r>
      <w:proofErr w:type="spellEnd"/>
      <w:r w:rsidRPr="006E04B9">
        <w:t xml:space="preserve"> район, ул. Ельцовская,6</w:t>
      </w:r>
    </w:p>
    <w:p w:rsidR="00954E0E" w:rsidRDefault="00954E0E" w:rsidP="00703DE2">
      <w:pPr>
        <w:jc w:val="both"/>
        <w:rPr>
          <w:b/>
        </w:rPr>
      </w:pPr>
    </w:p>
    <w:p w:rsidR="00954E0E" w:rsidRDefault="00954E0E" w:rsidP="00703DE2">
      <w:pPr>
        <w:jc w:val="both"/>
        <w:rPr>
          <w:b/>
        </w:rPr>
      </w:pPr>
      <w:r w:rsidRPr="00071B35">
        <w:rPr>
          <w:b/>
        </w:rPr>
        <w:t xml:space="preserve">Раздел 7 </w:t>
      </w:r>
    </w:p>
    <w:p w:rsidR="00954E0E" w:rsidRDefault="00954E0E" w:rsidP="00703DE2">
      <w:pPr>
        <w:ind w:firstLine="540"/>
        <w:jc w:val="both"/>
        <w:rPr>
          <w:b/>
        </w:rPr>
      </w:pPr>
      <w:r>
        <w:rPr>
          <w:b/>
        </w:rPr>
        <w:t>7.1. Состав общего имущества в многоквартирном доме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954E0E" w:rsidRPr="00392613" w:rsidRDefault="00954E0E" w:rsidP="00EA4988">
      <w:pPr>
        <w:ind w:firstLine="567"/>
        <w:jc w:val="both"/>
      </w:pPr>
      <w:r>
        <w:t>Лестничные клетки, общие коридоры</w:t>
      </w:r>
      <w:r w:rsidRPr="00392613">
        <w:t>,</w:t>
      </w:r>
      <w:r>
        <w:t xml:space="preserve"> лестницы, крыши,</w:t>
      </w:r>
      <w:r w:rsidRPr="00392613">
        <w:t xml:space="preserve"> механическое, электрическое, санитарно-техническое</w:t>
      </w:r>
      <w:r>
        <w:t>,</w:t>
      </w:r>
      <w:r w:rsidRPr="006F4E58">
        <w:t>лифтовый холл,</w:t>
      </w:r>
      <w:r>
        <w:t xml:space="preserve"> лифтовое оборудование</w:t>
      </w:r>
      <w:r w:rsidR="009D4E13">
        <w:t>, ИТП</w:t>
      </w:r>
      <w:r>
        <w:t xml:space="preserve"> и иное оборудование, находящееся </w:t>
      </w:r>
      <w:r w:rsidRPr="00392613">
        <w:t>в данном доме за пределами или внутри помещений и обслуживающее более одного помещения</w:t>
      </w:r>
      <w:r>
        <w:t>.</w:t>
      </w:r>
    </w:p>
    <w:p w:rsidR="00954E0E" w:rsidRDefault="00954E0E" w:rsidP="00703DE2">
      <w:pPr>
        <w:jc w:val="both"/>
        <w:rPr>
          <w:b/>
        </w:rPr>
      </w:pPr>
      <w:r w:rsidRPr="00491EF1">
        <w:rPr>
          <w:b/>
        </w:rPr>
        <w:t>Раздел 8</w:t>
      </w:r>
    </w:p>
    <w:p w:rsidR="00954E0E" w:rsidRPr="00D739E0" w:rsidRDefault="001F2135" w:rsidP="00703DE2">
      <w:pPr>
        <w:ind w:firstLine="540"/>
        <w:jc w:val="both"/>
      </w:pPr>
      <w:r>
        <w:rPr>
          <w:b/>
        </w:rPr>
        <w:t>8.1.Предпола</w:t>
      </w:r>
      <w:r w:rsidR="00954E0E" w:rsidRPr="00491EF1">
        <w:rPr>
          <w:b/>
        </w:rPr>
        <w:t>гаемый срок получения разрешения на ввод жилого дома в эксплуатацию:</w:t>
      </w:r>
      <w:r w:rsidR="00D739E0">
        <w:t xml:space="preserve"> </w:t>
      </w:r>
      <w:proofErr w:type="gramStart"/>
      <w:r w:rsidR="00D739E0">
        <w:rPr>
          <w:lang w:val="en-US"/>
        </w:rPr>
        <w:t>II</w:t>
      </w:r>
      <w:r>
        <w:rPr>
          <w:lang w:val="en-US"/>
        </w:rPr>
        <w:t>I</w:t>
      </w:r>
      <w:r w:rsidR="00D739E0" w:rsidRPr="00D739E0">
        <w:t xml:space="preserve"> </w:t>
      </w:r>
      <w:r w:rsidR="00D739E0">
        <w:t>квартал 2016 года.</w:t>
      </w:r>
      <w:proofErr w:type="gramEnd"/>
    </w:p>
    <w:p w:rsidR="00954E0E" w:rsidRDefault="00954E0E" w:rsidP="00703DE2">
      <w:pPr>
        <w:ind w:firstLine="540"/>
        <w:jc w:val="both"/>
      </w:pPr>
      <w:r>
        <w:rPr>
          <w:b/>
        </w:rPr>
        <w:t>8.2. Информация об органе, уполномоченном в соответствии с законодательством о градостроительной деятельности на выдачу разрешения на ввод объекта недвижимости в эксплуатацию</w:t>
      </w:r>
    </w:p>
    <w:p w:rsidR="00954E0E" w:rsidRPr="006E206D" w:rsidRDefault="00954E0E" w:rsidP="00EA4988">
      <w:pPr>
        <w:ind w:firstLine="567"/>
        <w:jc w:val="both"/>
      </w:pPr>
      <w:r w:rsidRPr="006E206D">
        <w:t>Орган, уполномоченный в соответствии с законодательством о градостроительной деятельности на выдачу разрешения</w:t>
      </w:r>
      <w:r>
        <w:t xml:space="preserve"> на ввод в эксплуатацию многоэтажного жилого дома – Управление архитектурно – строительной инспекции мэрии города Новосибирска.</w:t>
      </w:r>
    </w:p>
    <w:p w:rsidR="00954E0E" w:rsidRDefault="00954E0E" w:rsidP="00703DE2">
      <w:pPr>
        <w:rPr>
          <w:b/>
        </w:rPr>
      </w:pPr>
    </w:p>
    <w:p w:rsidR="00954E0E" w:rsidRDefault="00954E0E" w:rsidP="00703DE2">
      <w:pPr>
        <w:rPr>
          <w:b/>
        </w:rPr>
      </w:pPr>
      <w:r w:rsidRPr="00491EF1">
        <w:rPr>
          <w:b/>
        </w:rPr>
        <w:t>Раздел 9</w:t>
      </w:r>
    </w:p>
    <w:p w:rsidR="00954E0E" w:rsidRDefault="00954E0E" w:rsidP="00703DE2">
      <w:pPr>
        <w:ind w:firstLine="540"/>
        <w:jc w:val="both"/>
        <w:rPr>
          <w:b/>
        </w:rPr>
      </w:pPr>
      <w:r>
        <w:rPr>
          <w:b/>
        </w:rPr>
        <w:t>9.1.Возможные финансовые и прочие риски, меры по добровольному страхованию застройщиком возможных финансовых и прочих рисков при осуществлении проекта строительства</w:t>
      </w:r>
    </w:p>
    <w:p w:rsidR="00954E0E" w:rsidRPr="00CA778A" w:rsidRDefault="00954E0E" w:rsidP="00CA778A">
      <w:pPr>
        <w:ind w:firstLine="567"/>
        <w:jc w:val="both"/>
      </w:pPr>
      <w:r w:rsidRPr="00CA778A">
        <w:t>Финансовые и иные риски не выявлены.</w:t>
      </w:r>
    </w:p>
    <w:p w:rsidR="00954E0E" w:rsidRPr="00CA778A" w:rsidRDefault="00954E0E" w:rsidP="00CA778A">
      <w:pPr>
        <w:ind w:firstLine="567"/>
        <w:jc w:val="both"/>
      </w:pPr>
      <w:r w:rsidRPr="00CA778A">
        <w:t>В случае возникновения финансовых и иных рисков в процессе строительства Объекта, связанных с наступившими обстоятельствами непреодолимой силы (стихийные бедствия, военные действия любого характера, блокады, неблагоприятные погодные условия, существенные изменения законодательства) исполнение обязательств по договору может быть отложено на срок, соразмерный времени действия этих обязательств.</w:t>
      </w:r>
    </w:p>
    <w:p w:rsidR="00954E0E" w:rsidRPr="00CA778A" w:rsidRDefault="00954E0E" w:rsidP="00CA778A">
      <w:pPr>
        <w:ind w:firstLine="567"/>
        <w:jc w:val="both"/>
      </w:pPr>
      <w:r w:rsidRPr="00471FFF">
        <w:t>На момент опубликования проектной декларации застройщиком не заключены договор</w:t>
      </w:r>
      <w:r>
        <w:t>ы</w:t>
      </w:r>
      <w:r w:rsidRPr="00471FFF">
        <w:t xml:space="preserve"> добровольного страхования финансовых и прочих рисков.</w:t>
      </w:r>
    </w:p>
    <w:p w:rsidR="00954E0E" w:rsidRDefault="00954E0E" w:rsidP="00703DE2">
      <w:pPr>
        <w:ind w:firstLine="540"/>
        <w:jc w:val="both"/>
        <w:rPr>
          <w:b/>
        </w:rPr>
      </w:pPr>
      <w:r w:rsidRPr="00491EF1">
        <w:rPr>
          <w:b/>
        </w:rPr>
        <w:t>9.2.Планируемая стоимость строительства жилого дома</w:t>
      </w:r>
    </w:p>
    <w:p w:rsidR="00954E0E" w:rsidRPr="00CA778A" w:rsidRDefault="00954E0E" w:rsidP="00CA778A">
      <w:pPr>
        <w:ind w:firstLine="567"/>
        <w:jc w:val="both"/>
      </w:pPr>
      <w:r w:rsidRPr="00491EF1">
        <w:t>Планируемая стоимость строительства ж</w:t>
      </w:r>
      <w:r>
        <w:t xml:space="preserve">илого дома </w:t>
      </w:r>
      <w:r w:rsidR="00D17207">
        <w:t>420 000 000 (Четыреста двадцать миллионов)</w:t>
      </w:r>
      <w:r w:rsidRPr="00AF4356">
        <w:t xml:space="preserve"> рублей.</w:t>
      </w:r>
    </w:p>
    <w:p w:rsidR="00954E0E" w:rsidRDefault="00954E0E" w:rsidP="00703DE2">
      <w:pPr>
        <w:rPr>
          <w:b/>
        </w:rPr>
      </w:pPr>
    </w:p>
    <w:p w:rsidR="00954E0E" w:rsidRDefault="00954E0E" w:rsidP="00703DE2">
      <w:pPr>
        <w:rPr>
          <w:b/>
        </w:rPr>
      </w:pPr>
      <w:r w:rsidRPr="005C61D4">
        <w:rPr>
          <w:b/>
        </w:rPr>
        <w:t>Раздел 10</w:t>
      </w:r>
    </w:p>
    <w:p w:rsidR="00954E0E" w:rsidRDefault="00954E0E" w:rsidP="00703DE2">
      <w:pPr>
        <w:ind w:firstLine="540"/>
        <w:jc w:val="both"/>
        <w:rPr>
          <w:b/>
        </w:rPr>
      </w:pPr>
      <w:r>
        <w:rPr>
          <w:b/>
        </w:rPr>
        <w:t>10.1. Организации, осуществляющие основные строительно-монтажные и другие работы (подрядчики):</w:t>
      </w:r>
    </w:p>
    <w:p w:rsidR="00954E0E" w:rsidRPr="00AE7937" w:rsidRDefault="00954E0E" w:rsidP="00EA4988">
      <w:pPr>
        <w:ind w:firstLine="567"/>
        <w:jc w:val="both"/>
      </w:pPr>
      <w:r>
        <w:t xml:space="preserve">Генподрядчик: Общество с ограниченной ответственностью </w:t>
      </w:r>
      <w:r w:rsidR="00285E9C">
        <w:t>Строительная Компания «</w:t>
      </w:r>
      <w:proofErr w:type="spellStart"/>
      <w:r w:rsidR="00285E9C">
        <w:t>Градопроект</w:t>
      </w:r>
      <w:proofErr w:type="spellEnd"/>
      <w:r>
        <w:t>»</w:t>
      </w:r>
      <w:r w:rsidRPr="00175CAD">
        <w:t xml:space="preserve">, </w:t>
      </w:r>
      <w:r>
        <w:t>осуществляет строительство многоэтажного жилого дома</w:t>
      </w:r>
      <w:r w:rsidR="00E750C8">
        <w:t xml:space="preserve"> №2 (по генплану)</w:t>
      </w:r>
      <w:r>
        <w:t xml:space="preserve"> с </w:t>
      </w:r>
      <w:r w:rsidRPr="006E206D">
        <w:t xml:space="preserve"> помещениями</w:t>
      </w:r>
      <w:r>
        <w:t xml:space="preserve"> общественного назначения</w:t>
      </w:r>
      <w:r w:rsidR="00E750C8">
        <w:t xml:space="preserve"> – </w:t>
      </w:r>
      <w:r w:rsidR="00E750C8">
        <w:rPr>
          <w:lang w:val="en-US"/>
        </w:rPr>
        <w:t>I</w:t>
      </w:r>
      <w:r w:rsidR="00E750C8">
        <w:t xml:space="preserve"> этап строительства многоэтажных жилых домов, расположенного по адресу: НСО, г. Новосибирск, </w:t>
      </w:r>
      <w:proofErr w:type="spellStart"/>
      <w:r w:rsidR="00E750C8">
        <w:t>Заельцовский</w:t>
      </w:r>
      <w:proofErr w:type="spellEnd"/>
      <w:r w:rsidR="00E750C8">
        <w:t xml:space="preserve"> район,</w:t>
      </w:r>
      <w:r>
        <w:t xml:space="preserve"> ул. Ельцовкая,6</w:t>
      </w:r>
      <w:r w:rsidR="00E750C8">
        <w:t xml:space="preserve"> (адрес строительный)</w:t>
      </w:r>
      <w:r>
        <w:t xml:space="preserve"> в полном объёме, включая </w:t>
      </w:r>
      <w:r>
        <w:lastRenderedPageBreak/>
        <w:t>общестроительные работы, работы по монтажу внутренних сетей инженерного обеспечения дома, монтажу лифтов, устройству наружных сетей электро - и теплоснабжения, водоснабжения и водоотведения и телефонизации здания.</w:t>
      </w:r>
    </w:p>
    <w:p w:rsidR="009D765D" w:rsidRDefault="00954E0E" w:rsidP="00E531D4">
      <w:pPr>
        <w:ind w:firstLine="567"/>
        <w:jc w:val="both"/>
      </w:pPr>
      <w:r>
        <w:t>Генеральный подрядчик имеет Свидетельство о допуске к определенному виду или видам работ</w:t>
      </w:r>
      <w:r w:rsidRPr="000B5A4A">
        <w:t>,</w:t>
      </w:r>
      <w:r>
        <w:t xml:space="preserve"> которые оказывают влияние на безопасность объектов капитального строительства. </w:t>
      </w:r>
      <w:r w:rsidRPr="00285E9C">
        <w:t>Свидетельство СРО №</w:t>
      </w:r>
      <w:r w:rsidR="00285E9C" w:rsidRPr="00285E9C">
        <w:t xml:space="preserve"> 785.01-2014-541329507-С-274</w:t>
      </w:r>
      <w:r w:rsidRPr="00285E9C">
        <w:t xml:space="preserve"> от </w:t>
      </w:r>
      <w:r w:rsidR="00285E9C" w:rsidRPr="00285E9C">
        <w:t>09</w:t>
      </w:r>
      <w:r w:rsidR="003D63A4">
        <w:t xml:space="preserve"> </w:t>
      </w:r>
      <w:r w:rsidR="00285E9C" w:rsidRPr="00285E9C">
        <w:t>октября 2014</w:t>
      </w:r>
      <w:r w:rsidRPr="00285E9C">
        <w:t xml:space="preserve"> г., выдано саморегулируем</w:t>
      </w:r>
      <w:r w:rsidR="00285E9C" w:rsidRPr="00285E9C">
        <w:t>ой</w:t>
      </w:r>
      <w:r w:rsidRPr="00285E9C">
        <w:t xml:space="preserve"> организаци</w:t>
      </w:r>
      <w:r w:rsidR="00285E9C" w:rsidRPr="00285E9C">
        <w:t>ей, основанной на членстве лиц, осуществляющих строительство</w:t>
      </w:r>
      <w:r w:rsidR="003D63A4">
        <w:t xml:space="preserve"> </w:t>
      </w:r>
      <w:r w:rsidR="00285E9C" w:rsidRPr="00285E9C">
        <w:t>Некоммерческим партнерством</w:t>
      </w:r>
      <w:r w:rsidR="003D63A4">
        <w:t xml:space="preserve"> </w:t>
      </w:r>
      <w:r w:rsidRPr="00285E9C">
        <w:t>«</w:t>
      </w:r>
      <w:r w:rsidR="00285E9C" w:rsidRPr="00285E9C">
        <w:t>Строительный альянс Монолит</w:t>
      </w:r>
      <w:r w:rsidRPr="00285E9C">
        <w:t>».</w:t>
      </w:r>
    </w:p>
    <w:p w:rsidR="00954E0E" w:rsidRDefault="00954E0E" w:rsidP="00E531D4">
      <w:pPr>
        <w:ind w:firstLine="567"/>
        <w:jc w:val="both"/>
        <w:rPr>
          <w:color w:val="000000"/>
          <w:spacing w:val="-7"/>
        </w:rPr>
      </w:pPr>
      <w:r>
        <w:t>Адрес ген</w:t>
      </w:r>
      <w:r w:rsidR="009D765D">
        <w:t xml:space="preserve">еральной </w:t>
      </w:r>
      <w:r>
        <w:t xml:space="preserve">подрядной организации: </w:t>
      </w:r>
      <w:smartTag w:uri="urn:schemas-microsoft-com:office:smarttags" w:element="metricconverter">
        <w:smartTagPr>
          <w:attr w:name="ProductID" w:val="630007, г"/>
        </w:smartTagPr>
        <w:r w:rsidR="003D63A4" w:rsidRPr="003D63A4">
          <w:t>630007, г</w:t>
        </w:r>
      </w:smartTag>
      <w:r w:rsidR="003D63A4" w:rsidRPr="003D63A4">
        <w:t>. Нов</w:t>
      </w:r>
      <w:r w:rsidR="002F3513">
        <w:t xml:space="preserve">осибирск, ул. </w:t>
      </w:r>
      <w:proofErr w:type="gramStart"/>
      <w:r w:rsidR="002F3513">
        <w:t>Октябрьская</w:t>
      </w:r>
      <w:proofErr w:type="gramEnd"/>
      <w:r w:rsidR="002F3513">
        <w:t xml:space="preserve">, 42 офис 311А, </w:t>
      </w:r>
      <w:r w:rsidR="00285E9C">
        <w:t xml:space="preserve"> </w:t>
      </w:r>
      <w:r>
        <w:t xml:space="preserve">ИНН </w:t>
      </w:r>
      <w:r w:rsidR="003D63A4" w:rsidRPr="003D63A4">
        <w:t>5401329507</w:t>
      </w:r>
      <w:r>
        <w:t xml:space="preserve">, КПП </w:t>
      </w:r>
      <w:r w:rsidR="00285E9C" w:rsidRPr="00285E9C">
        <w:t>540101001</w:t>
      </w:r>
      <w:r w:rsidRPr="00285E9C">
        <w:t xml:space="preserve">, ОГРН </w:t>
      </w:r>
      <w:r w:rsidR="00285E9C" w:rsidRPr="00285E9C">
        <w:t>1095401009461</w:t>
      </w:r>
    </w:p>
    <w:p w:rsidR="00285E9C" w:rsidRDefault="00285E9C" w:rsidP="00703DE2">
      <w:pPr>
        <w:rPr>
          <w:b/>
        </w:rPr>
      </w:pPr>
    </w:p>
    <w:p w:rsidR="00954E0E" w:rsidRPr="009E12DE" w:rsidRDefault="00954E0E" w:rsidP="00703DE2">
      <w:pPr>
        <w:rPr>
          <w:b/>
        </w:rPr>
      </w:pPr>
      <w:r w:rsidRPr="009E12DE">
        <w:rPr>
          <w:b/>
        </w:rPr>
        <w:t>Раздел 11</w:t>
      </w:r>
    </w:p>
    <w:p w:rsidR="00954E0E" w:rsidRPr="009E12DE" w:rsidRDefault="00954E0E" w:rsidP="00703DE2">
      <w:pPr>
        <w:ind w:firstLine="540"/>
        <w:rPr>
          <w:b/>
        </w:rPr>
      </w:pPr>
      <w:r w:rsidRPr="009E12DE">
        <w:rPr>
          <w:b/>
        </w:rPr>
        <w:t>11.1 Способ обеспечения исполнения обязательств застройщика.</w:t>
      </w:r>
    </w:p>
    <w:p w:rsidR="00484CD8" w:rsidRPr="004A3572" w:rsidRDefault="00954E0E" w:rsidP="00484CD8">
      <w:pPr>
        <w:jc w:val="both"/>
      </w:pPr>
      <w:r w:rsidRPr="009E12DE">
        <w:t xml:space="preserve">Обеспечение исполнения обязательств застройщиком по договору осуществляется </w:t>
      </w:r>
      <w:r w:rsidR="00A5496C" w:rsidRPr="009E12DE">
        <w:t xml:space="preserve">залогом, в </w:t>
      </w:r>
      <w:proofErr w:type="gramStart"/>
      <w:r w:rsidR="00A5496C" w:rsidRPr="009E12DE">
        <w:t>порядке</w:t>
      </w:r>
      <w:proofErr w:type="gramEnd"/>
      <w:r w:rsidR="00A5496C" w:rsidRPr="009E12DE">
        <w:t xml:space="preserve"> установленном</w:t>
      </w:r>
      <w:r w:rsidRPr="009E12DE">
        <w:t xml:space="preserve"> ст.13-15 Федерального закона № 214 «Об участии в долевом строительстве многоквартирных домов и иных объектов недвижимости»</w:t>
      </w:r>
      <w:r w:rsidR="00484CD8" w:rsidRPr="009E12DE">
        <w:t xml:space="preserve"> и страхование</w:t>
      </w:r>
      <w:r w:rsidR="00912FAB">
        <w:t>м</w:t>
      </w:r>
      <w:r w:rsidR="00484CD8" w:rsidRPr="009E12DE">
        <w:t xml:space="preserve">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w:anchor="sub_152" w:history="1">
        <w:r w:rsidR="00484CD8" w:rsidRPr="009E12DE">
          <w:t>статьей 15.2</w:t>
        </w:r>
      </w:hyperlink>
      <w:r w:rsidR="00484CD8" w:rsidRPr="009E12DE">
        <w:t xml:space="preserve"> Федерального закона</w:t>
      </w:r>
      <w:r w:rsidR="00184F40" w:rsidRPr="009E12DE">
        <w:t xml:space="preserve">№ 214 «Об участии в долевом строительстве </w:t>
      </w:r>
      <w:proofErr w:type="gramStart"/>
      <w:r w:rsidR="00184F40" w:rsidRPr="009E12DE">
        <w:t xml:space="preserve">многоквартирных домов и иных объектов недвижимости» </w:t>
      </w:r>
      <w:r w:rsidR="00184F40" w:rsidRPr="004A3572">
        <w:t xml:space="preserve">по </w:t>
      </w:r>
      <w:r w:rsidR="00E93267">
        <w:t>Соглаш</w:t>
      </w:r>
      <w:r w:rsidR="007E48AF">
        <w:t>ению о намерениях №002186-003-ОЗ</w:t>
      </w:r>
      <w:r w:rsidR="00E93267">
        <w:t xml:space="preserve"> от 16 июня 2015г. </w:t>
      </w:r>
      <w:r w:rsidR="007E48AF">
        <w:t>на заключение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w:t>
      </w:r>
      <w:r w:rsidR="00E93267">
        <w:t xml:space="preserve"> </w:t>
      </w:r>
      <w:r w:rsidR="00E93267" w:rsidRPr="00C4179A">
        <w:rPr>
          <w:b/>
        </w:rPr>
        <w:t>Обществом с ограниченной ответственностью «С</w:t>
      </w:r>
      <w:r w:rsidR="00E750C8">
        <w:rPr>
          <w:b/>
        </w:rPr>
        <w:t>траховая компания «РЕСПЕКТ</w:t>
      </w:r>
      <w:r w:rsidR="00E93267" w:rsidRPr="00C4179A">
        <w:rPr>
          <w:b/>
        </w:rPr>
        <w:t>»</w:t>
      </w:r>
      <w:r w:rsidR="00C4179A" w:rsidRPr="00C4179A">
        <w:rPr>
          <w:b/>
        </w:rPr>
        <w:t>,</w:t>
      </w:r>
      <w:r w:rsidR="00C4179A" w:rsidRPr="00C4179A">
        <w:rPr>
          <w:sz w:val="22"/>
          <w:szCs w:val="22"/>
        </w:rPr>
        <w:t xml:space="preserve"> </w:t>
      </w:r>
      <w:r w:rsidR="00C4179A" w:rsidRPr="00C4179A">
        <w:t xml:space="preserve">осуществляющее свою деятельность на основании лицензии </w:t>
      </w:r>
      <w:r w:rsidR="0009365D">
        <w:t>выданной Ц</w:t>
      </w:r>
      <w:r w:rsidR="00B530A0">
        <w:t>ЕНТРАЛЬНЫМ БАНКОМ РОССИЙСКОЙ ФЕДЕРАЦИИ (БАНК РОССИИ</w:t>
      </w:r>
      <w:r w:rsidR="0009365D">
        <w:t>)</w:t>
      </w:r>
      <w:r w:rsidR="00BA757B" w:rsidRPr="004A3572">
        <w:t xml:space="preserve"> </w:t>
      </w:r>
      <w:r w:rsidR="008E55DF">
        <w:t>С</w:t>
      </w:r>
      <w:r w:rsidR="0009365D">
        <w:t>И</w:t>
      </w:r>
      <w:proofErr w:type="gramEnd"/>
      <w:r w:rsidR="0009365D">
        <w:t xml:space="preserve">№ 3492 </w:t>
      </w:r>
      <w:r w:rsidR="00C4179A" w:rsidRPr="00C4179A">
        <w:t xml:space="preserve">от </w:t>
      </w:r>
      <w:r w:rsidR="0009365D">
        <w:t>08.10.2015</w:t>
      </w:r>
      <w:r w:rsidR="00C4179A" w:rsidRPr="00C4179A">
        <w:t xml:space="preserve"> года</w:t>
      </w:r>
      <w:r w:rsidR="00C4179A">
        <w:t>.</w:t>
      </w:r>
    </w:p>
    <w:p w:rsidR="00954E0E" w:rsidRPr="00A5496C" w:rsidRDefault="00954E0E" w:rsidP="000C6BAF">
      <w:pPr>
        <w:shd w:val="clear" w:color="auto" w:fill="FFFFFF"/>
        <w:tabs>
          <w:tab w:val="left" w:pos="0"/>
        </w:tabs>
        <w:ind w:firstLine="567"/>
        <w:jc w:val="both"/>
        <w:rPr>
          <w:color w:val="FF0000"/>
        </w:rPr>
      </w:pPr>
      <w:r w:rsidRPr="00A5496C">
        <w:rPr>
          <w:color w:val="FF0000"/>
        </w:rPr>
        <w:t>.</w:t>
      </w:r>
    </w:p>
    <w:p w:rsidR="00954E0E" w:rsidRDefault="00954E0E" w:rsidP="00703DE2">
      <w:pPr>
        <w:rPr>
          <w:b/>
        </w:rPr>
      </w:pPr>
      <w:r w:rsidRPr="005C61D4">
        <w:rPr>
          <w:b/>
        </w:rPr>
        <w:t>Раздел 12</w:t>
      </w:r>
    </w:p>
    <w:p w:rsidR="00954E0E" w:rsidRDefault="00954E0E" w:rsidP="00703DE2">
      <w:pPr>
        <w:ind w:firstLine="540"/>
        <w:rPr>
          <w:b/>
        </w:rPr>
      </w:pPr>
      <w:r>
        <w:rPr>
          <w:b/>
        </w:rPr>
        <w:t>12.1.  Иные договоры и сделки, на основании которых привлекаются денежные средства для строительства жилого дома, за исключением привлечения денежных средств на основании договоров</w:t>
      </w:r>
      <w:r w:rsidR="00E13283">
        <w:rPr>
          <w:b/>
        </w:rPr>
        <w:t xml:space="preserve"> отсутствуют</w:t>
      </w:r>
      <w:r>
        <w:rPr>
          <w:b/>
        </w:rPr>
        <w:t>.</w:t>
      </w:r>
    </w:p>
    <w:p w:rsidR="00954E0E" w:rsidRPr="00F041F0" w:rsidRDefault="00954E0E" w:rsidP="00EA4988">
      <w:pPr>
        <w:tabs>
          <w:tab w:val="left" w:pos="0"/>
        </w:tabs>
        <w:ind w:firstLine="567"/>
        <w:jc w:val="both"/>
      </w:pPr>
      <w:r w:rsidRPr="00F041F0">
        <w:t xml:space="preserve">Оригинал проектной декларации </w:t>
      </w:r>
      <w:r w:rsidRPr="003E0B57">
        <w:rPr>
          <w:color w:val="000000"/>
          <w:spacing w:val="-5"/>
        </w:rPr>
        <w:t xml:space="preserve">Многоэтажного жилого дома №2 (по генплану) с помещениями общественного назначения – </w:t>
      </w:r>
      <w:r w:rsidRPr="003E0B57">
        <w:rPr>
          <w:color w:val="000000"/>
          <w:spacing w:val="-5"/>
          <w:lang w:val="en-US"/>
        </w:rPr>
        <w:t>I</w:t>
      </w:r>
      <w:r w:rsidRPr="003E0B57">
        <w:rPr>
          <w:color w:val="000000"/>
          <w:spacing w:val="-5"/>
        </w:rPr>
        <w:t xml:space="preserve"> этап строительства многоэтажны</w:t>
      </w:r>
      <w:r>
        <w:rPr>
          <w:color w:val="000000"/>
          <w:spacing w:val="-5"/>
        </w:rPr>
        <w:t xml:space="preserve">х жилых домов, </w:t>
      </w:r>
      <w:r w:rsidRPr="009F7B5A">
        <w:t>расположенного  по адресу: Новосибирская область, г. Новосибирск, Заельцовский район, ул. Ельцовская, 6</w:t>
      </w:r>
      <w:r w:rsidR="001A6AF7">
        <w:t xml:space="preserve"> </w:t>
      </w:r>
      <w:r w:rsidRPr="00F041F0">
        <w:t xml:space="preserve">хранится по адресу: </w:t>
      </w:r>
    </w:p>
    <w:p w:rsidR="00954E0E" w:rsidRPr="00F041F0" w:rsidRDefault="00954E0E" w:rsidP="00EA4988">
      <w:pPr>
        <w:tabs>
          <w:tab w:val="left" w:pos="0"/>
        </w:tabs>
        <w:ind w:firstLine="567"/>
        <w:jc w:val="both"/>
      </w:pPr>
      <w:smartTag w:uri="urn:schemas-microsoft-com:office:smarttags" w:element="metricconverter">
        <w:smartTagPr>
          <w:attr w:name="ProductID" w:val="630112, г"/>
        </w:smartTagPr>
        <w:r>
          <w:t>630112, г</w:t>
        </w:r>
      </w:smartTag>
      <w:r>
        <w:t>. Новосибирск, ул. Кошурникова, 12а</w:t>
      </w:r>
    </w:p>
    <w:p w:rsidR="00954E0E" w:rsidRDefault="00954E0E" w:rsidP="00703DE2">
      <w:pPr>
        <w:ind w:firstLine="540"/>
      </w:pPr>
    </w:p>
    <w:p w:rsidR="00954E0E" w:rsidRPr="00B47F72" w:rsidRDefault="00954E0E" w:rsidP="00703DE2">
      <w:pPr>
        <w:ind w:firstLine="540"/>
        <w:rPr>
          <w:b/>
        </w:rPr>
      </w:pPr>
    </w:p>
    <w:p w:rsidR="00954E0E" w:rsidRPr="00D739E0" w:rsidRDefault="00A54C7D" w:rsidP="00703DE2">
      <w:pPr>
        <w:rPr>
          <w:bCs/>
        </w:rPr>
      </w:pPr>
      <w:r>
        <w:rPr>
          <w:bCs/>
        </w:rPr>
        <w:t xml:space="preserve"> Директор</w:t>
      </w:r>
      <w:r w:rsidR="006E04B9" w:rsidRPr="006E04B9">
        <w:rPr>
          <w:bCs/>
        </w:rPr>
        <w:t xml:space="preserve"> </w:t>
      </w:r>
      <w:r w:rsidR="00D818BC">
        <w:rPr>
          <w:bCs/>
        </w:rPr>
        <w:t xml:space="preserve">МУП «УЗСПТС»                </w:t>
      </w:r>
      <w:r w:rsidR="006E04B9">
        <w:rPr>
          <w:bCs/>
        </w:rPr>
        <w:t xml:space="preserve">         </w:t>
      </w:r>
      <w:r>
        <w:rPr>
          <w:bCs/>
        </w:rPr>
        <w:t xml:space="preserve">                         </w:t>
      </w:r>
      <w:r w:rsidR="006E04B9">
        <w:rPr>
          <w:bCs/>
        </w:rPr>
        <w:t xml:space="preserve">  </w:t>
      </w:r>
      <w:proofErr w:type="spellStart"/>
      <w:r>
        <w:rPr>
          <w:bCs/>
        </w:rPr>
        <w:t>А.В.Мысик</w:t>
      </w:r>
      <w:proofErr w:type="spellEnd"/>
      <w:r w:rsidR="00954E0E">
        <w:tab/>
      </w:r>
      <w:r w:rsidR="00954E0E" w:rsidRPr="00DE3C54">
        <w:tab/>
      </w:r>
      <w:r w:rsidR="00954E0E" w:rsidRPr="00DE3C54">
        <w:tab/>
      </w:r>
      <w:r w:rsidR="00954E0E" w:rsidRPr="00DE3C54">
        <w:tab/>
      </w:r>
      <w:r w:rsidR="00954E0E" w:rsidRPr="00DE3C54">
        <w:tab/>
      </w:r>
      <w:r w:rsidR="00954E0E">
        <w:tab/>
      </w:r>
    </w:p>
    <w:p w:rsidR="00954E0E" w:rsidRPr="00B12F40" w:rsidRDefault="00954E0E" w:rsidP="00703DE2">
      <w:pPr>
        <w:rPr>
          <w:b/>
          <w:i/>
        </w:rPr>
      </w:pPr>
      <w:r>
        <w:t>М.П.</w:t>
      </w:r>
    </w:p>
    <w:p w:rsidR="00954E0E" w:rsidRDefault="00954E0E"/>
    <w:p w:rsidR="00A13C38" w:rsidRDefault="00A13C38"/>
    <w:p w:rsidR="00E750C8" w:rsidRDefault="00A13C38">
      <w:pPr>
        <w:rPr>
          <w:b/>
          <w:sz w:val="22"/>
          <w:szCs w:val="22"/>
        </w:rPr>
      </w:pPr>
      <w:r w:rsidRPr="00A13C38">
        <w:rPr>
          <w:b/>
          <w:sz w:val="22"/>
          <w:szCs w:val="22"/>
        </w:rPr>
        <w:t>Согласовано:</w:t>
      </w:r>
    </w:p>
    <w:p w:rsidR="00A13C38" w:rsidRPr="00A13C38" w:rsidRDefault="00E750C8">
      <w:pPr>
        <w:rPr>
          <w:b/>
          <w:sz w:val="22"/>
          <w:szCs w:val="22"/>
        </w:rPr>
      </w:pPr>
      <w:r>
        <w:rPr>
          <w:sz w:val="22"/>
          <w:szCs w:val="22"/>
        </w:rPr>
        <w:t xml:space="preserve">Руководитель </w:t>
      </w:r>
      <w:proofErr w:type="spellStart"/>
      <w:r>
        <w:rPr>
          <w:sz w:val="22"/>
          <w:szCs w:val="22"/>
        </w:rPr>
        <w:t>юр</w:t>
      </w:r>
      <w:proofErr w:type="gramStart"/>
      <w:r>
        <w:rPr>
          <w:sz w:val="22"/>
          <w:szCs w:val="22"/>
        </w:rPr>
        <w:t>.о</w:t>
      </w:r>
      <w:proofErr w:type="gramEnd"/>
      <w:r>
        <w:rPr>
          <w:sz w:val="22"/>
          <w:szCs w:val="22"/>
        </w:rPr>
        <w:t>тдела</w:t>
      </w:r>
      <w:proofErr w:type="spellEnd"/>
      <w:r>
        <w:rPr>
          <w:sz w:val="22"/>
          <w:szCs w:val="22"/>
        </w:rPr>
        <w:t xml:space="preserve">                                                                   И.А. Денисова</w:t>
      </w:r>
      <w:r w:rsidR="00A13C38" w:rsidRPr="00A13C38">
        <w:rPr>
          <w:b/>
          <w:sz w:val="22"/>
          <w:szCs w:val="22"/>
        </w:rPr>
        <w:t xml:space="preserve">              </w:t>
      </w:r>
    </w:p>
    <w:p w:rsidR="00A13C38" w:rsidRPr="00A13C38" w:rsidRDefault="00572CDE">
      <w:pPr>
        <w:rPr>
          <w:sz w:val="22"/>
          <w:szCs w:val="22"/>
        </w:rPr>
      </w:pPr>
      <w:r>
        <w:rPr>
          <w:sz w:val="22"/>
          <w:szCs w:val="22"/>
        </w:rPr>
        <w:t>Зам. начальника ПТО</w:t>
      </w:r>
      <w:r w:rsidR="00A13C38" w:rsidRPr="00A13C38">
        <w:rPr>
          <w:sz w:val="22"/>
          <w:szCs w:val="22"/>
        </w:rPr>
        <w:t xml:space="preserve">                                                                       </w:t>
      </w:r>
      <w:r>
        <w:rPr>
          <w:sz w:val="22"/>
          <w:szCs w:val="22"/>
        </w:rPr>
        <w:t xml:space="preserve"> В.Н. Головин</w:t>
      </w:r>
    </w:p>
    <w:p w:rsidR="00A13C38" w:rsidRPr="00A13C38" w:rsidRDefault="00572CDE">
      <w:pPr>
        <w:rPr>
          <w:sz w:val="22"/>
          <w:szCs w:val="22"/>
        </w:rPr>
      </w:pPr>
      <w:r>
        <w:rPr>
          <w:sz w:val="22"/>
          <w:szCs w:val="22"/>
        </w:rPr>
        <w:t>Зам. директора по строительству</w:t>
      </w:r>
      <w:r w:rsidR="00D739E0">
        <w:rPr>
          <w:sz w:val="22"/>
          <w:szCs w:val="22"/>
        </w:rPr>
        <w:t xml:space="preserve">                                                     </w:t>
      </w:r>
      <w:proofErr w:type="spellStart"/>
      <w:r w:rsidR="00D739E0">
        <w:rPr>
          <w:sz w:val="22"/>
          <w:szCs w:val="22"/>
        </w:rPr>
        <w:t>В.Л.Маслов</w:t>
      </w:r>
      <w:proofErr w:type="spellEnd"/>
    </w:p>
    <w:p w:rsidR="00A13C38" w:rsidRDefault="00A13C38">
      <w:pPr>
        <w:rPr>
          <w:sz w:val="22"/>
          <w:szCs w:val="22"/>
        </w:rPr>
      </w:pPr>
      <w:proofErr w:type="spellStart"/>
      <w:r w:rsidRPr="00A13C38">
        <w:rPr>
          <w:sz w:val="22"/>
          <w:szCs w:val="22"/>
        </w:rPr>
        <w:t>Зам</w:t>
      </w:r>
      <w:proofErr w:type="gramStart"/>
      <w:r w:rsidRPr="00A13C38">
        <w:rPr>
          <w:sz w:val="22"/>
          <w:szCs w:val="22"/>
        </w:rPr>
        <w:t>.д</w:t>
      </w:r>
      <w:proofErr w:type="gramEnd"/>
      <w:r w:rsidRPr="00A13C38">
        <w:rPr>
          <w:sz w:val="22"/>
          <w:szCs w:val="22"/>
        </w:rPr>
        <w:t>ир</w:t>
      </w:r>
      <w:proofErr w:type="spellEnd"/>
      <w:r w:rsidRPr="00A13C38">
        <w:rPr>
          <w:sz w:val="22"/>
          <w:szCs w:val="22"/>
        </w:rPr>
        <w:t>. по фин. вопросам                                                               Л.А. Савченко</w:t>
      </w:r>
    </w:p>
    <w:p w:rsidR="00E750C8" w:rsidRPr="00A13C38" w:rsidRDefault="00E750C8">
      <w:pPr>
        <w:rPr>
          <w:sz w:val="22"/>
          <w:szCs w:val="22"/>
        </w:rPr>
      </w:pPr>
    </w:p>
    <w:sectPr w:rsidR="00E750C8" w:rsidRPr="00A13C38" w:rsidSect="00476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46C07208"/>
    <w:multiLevelType w:val="hybridMultilevel"/>
    <w:tmpl w:val="C2BA02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E2"/>
    <w:rsid w:val="000078E6"/>
    <w:rsid w:val="00014ADF"/>
    <w:rsid w:val="000235F5"/>
    <w:rsid w:val="00025417"/>
    <w:rsid w:val="00045749"/>
    <w:rsid w:val="0005709C"/>
    <w:rsid w:val="0005753C"/>
    <w:rsid w:val="00065F90"/>
    <w:rsid w:val="00071194"/>
    <w:rsid w:val="00071B35"/>
    <w:rsid w:val="00075786"/>
    <w:rsid w:val="00076853"/>
    <w:rsid w:val="00086DB8"/>
    <w:rsid w:val="0009365D"/>
    <w:rsid w:val="000967D0"/>
    <w:rsid w:val="000A15D3"/>
    <w:rsid w:val="000B5A4A"/>
    <w:rsid w:val="000B7710"/>
    <w:rsid w:val="000C6BAF"/>
    <w:rsid w:val="000E095A"/>
    <w:rsid w:val="000E4059"/>
    <w:rsid w:val="000F1F64"/>
    <w:rsid w:val="000F67A2"/>
    <w:rsid w:val="00101DFE"/>
    <w:rsid w:val="0012437E"/>
    <w:rsid w:val="0013593C"/>
    <w:rsid w:val="001430B6"/>
    <w:rsid w:val="001473C4"/>
    <w:rsid w:val="00165A61"/>
    <w:rsid w:val="00175CAD"/>
    <w:rsid w:val="00184F40"/>
    <w:rsid w:val="00190811"/>
    <w:rsid w:val="00190AB0"/>
    <w:rsid w:val="0019401C"/>
    <w:rsid w:val="001A0C53"/>
    <w:rsid w:val="001A34F1"/>
    <w:rsid w:val="001A6AF7"/>
    <w:rsid w:val="001B2F41"/>
    <w:rsid w:val="001C3171"/>
    <w:rsid w:val="001C3EEE"/>
    <w:rsid w:val="001C517B"/>
    <w:rsid w:val="001D58C1"/>
    <w:rsid w:val="001E3CFE"/>
    <w:rsid w:val="001F2135"/>
    <w:rsid w:val="002040B7"/>
    <w:rsid w:val="00204ADB"/>
    <w:rsid w:val="002117D3"/>
    <w:rsid w:val="00216196"/>
    <w:rsid w:val="00225B4D"/>
    <w:rsid w:val="00241221"/>
    <w:rsid w:val="00243734"/>
    <w:rsid w:val="00245AD2"/>
    <w:rsid w:val="00252867"/>
    <w:rsid w:val="002556CE"/>
    <w:rsid w:val="002603DD"/>
    <w:rsid w:val="0026640F"/>
    <w:rsid w:val="00271D0D"/>
    <w:rsid w:val="00275BD4"/>
    <w:rsid w:val="00285E9C"/>
    <w:rsid w:val="00291FE0"/>
    <w:rsid w:val="002A4111"/>
    <w:rsid w:val="002B33E0"/>
    <w:rsid w:val="002F3513"/>
    <w:rsid w:val="00321681"/>
    <w:rsid w:val="00324182"/>
    <w:rsid w:val="00325E96"/>
    <w:rsid w:val="003425DF"/>
    <w:rsid w:val="00343543"/>
    <w:rsid w:val="003458BF"/>
    <w:rsid w:val="00351650"/>
    <w:rsid w:val="00360A52"/>
    <w:rsid w:val="00381B42"/>
    <w:rsid w:val="00392613"/>
    <w:rsid w:val="0039726F"/>
    <w:rsid w:val="003A5701"/>
    <w:rsid w:val="003A7CCE"/>
    <w:rsid w:val="003B04B0"/>
    <w:rsid w:val="003D63A4"/>
    <w:rsid w:val="003D7AE1"/>
    <w:rsid w:val="003E0B57"/>
    <w:rsid w:val="003E7D74"/>
    <w:rsid w:val="003F57B6"/>
    <w:rsid w:val="00402F3A"/>
    <w:rsid w:val="0041054B"/>
    <w:rsid w:val="00422AED"/>
    <w:rsid w:val="004279B8"/>
    <w:rsid w:val="004306DD"/>
    <w:rsid w:val="004374F9"/>
    <w:rsid w:val="00441E04"/>
    <w:rsid w:val="004670F2"/>
    <w:rsid w:val="00471FFF"/>
    <w:rsid w:val="004740A4"/>
    <w:rsid w:val="0047644D"/>
    <w:rsid w:val="00484CD8"/>
    <w:rsid w:val="00491EF1"/>
    <w:rsid w:val="0049559A"/>
    <w:rsid w:val="004961CD"/>
    <w:rsid w:val="004961FB"/>
    <w:rsid w:val="004A3572"/>
    <w:rsid w:val="004A7201"/>
    <w:rsid w:val="004B35D0"/>
    <w:rsid w:val="004E057E"/>
    <w:rsid w:val="004F3595"/>
    <w:rsid w:val="004F4569"/>
    <w:rsid w:val="004F6244"/>
    <w:rsid w:val="00521346"/>
    <w:rsid w:val="005250BA"/>
    <w:rsid w:val="00531B3D"/>
    <w:rsid w:val="00531E69"/>
    <w:rsid w:val="00545662"/>
    <w:rsid w:val="005538B8"/>
    <w:rsid w:val="00561143"/>
    <w:rsid w:val="00564D2A"/>
    <w:rsid w:val="00572CDE"/>
    <w:rsid w:val="00573A04"/>
    <w:rsid w:val="00594BF3"/>
    <w:rsid w:val="005A73B7"/>
    <w:rsid w:val="005B04B0"/>
    <w:rsid w:val="005C2BB4"/>
    <w:rsid w:val="005C61D4"/>
    <w:rsid w:val="005C74D8"/>
    <w:rsid w:val="005D1646"/>
    <w:rsid w:val="005D55E2"/>
    <w:rsid w:val="005F24BE"/>
    <w:rsid w:val="005F2F24"/>
    <w:rsid w:val="0062756B"/>
    <w:rsid w:val="00643A25"/>
    <w:rsid w:val="00660E77"/>
    <w:rsid w:val="0069054C"/>
    <w:rsid w:val="00690C44"/>
    <w:rsid w:val="00692C10"/>
    <w:rsid w:val="006C030A"/>
    <w:rsid w:val="006C1CD0"/>
    <w:rsid w:val="006C5666"/>
    <w:rsid w:val="006D6E02"/>
    <w:rsid w:val="006E04B9"/>
    <w:rsid w:val="006E206D"/>
    <w:rsid w:val="006E5F0E"/>
    <w:rsid w:val="006F4E58"/>
    <w:rsid w:val="00703DE2"/>
    <w:rsid w:val="00707EFD"/>
    <w:rsid w:val="00723E6F"/>
    <w:rsid w:val="00742E2C"/>
    <w:rsid w:val="007554B2"/>
    <w:rsid w:val="00773FB4"/>
    <w:rsid w:val="0078267A"/>
    <w:rsid w:val="007948C6"/>
    <w:rsid w:val="007B0BA6"/>
    <w:rsid w:val="007C06CD"/>
    <w:rsid w:val="007C1B1F"/>
    <w:rsid w:val="007D3F6D"/>
    <w:rsid w:val="007D70A9"/>
    <w:rsid w:val="007E0DF0"/>
    <w:rsid w:val="007E48AF"/>
    <w:rsid w:val="007F04C4"/>
    <w:rsid w:val="007F1539"/>
    <w:rsid w:val="00800388"/>
    <w:rsid w:val="00800D74"/>
    <w:rsid w:val="008106E3"/>
    <w:rsid w:val="00816994"/>
    <w:rsid w:val="00825411"/>
    <w:rsid w:val="0083786A"/>
    <w:rsid w:val="00837ABA"/>
    <w:rsid w:val="00844026"/>
    <w:rsid w:val="008440A2"/>
    <w:rsid w:val="0085524A"/>
    <w:rsid w:val="00881D57"/>
    <w:rsid w:val="00884ADC"/>
    <w:rsid w:val="00885B82"/>
    <w:rsid w:val="00887DC6"/>
    <w:rsid w:val="008979DE"/>
    <w:rsid w:val="008A6757"/>
    <w:rsid w:val="008E0006"/>
    <w:rsid w:val="008E0A04"/>
    <w:rsid w:val="008E55DF"/>
    <w:rsid w:val="008F30A6"/>
    <w:rsid w:val="00901217"/>
    <w:rsid w:val="0090530B"/>
    <w:rsid w:val="00905497"/>
    <w:rsid w:val="00910916"/>
    <w:rsid w:val="00912FAB"/>
    <w:rsid w:val="00954B5A"/>
    <w:rsid w:val="00954E0E"/>
    <w:rsid w:val="00982FD4"/>
    <w:rsid w:val="009905E0"/>
    <w:rsid w:val="009B2CC0"/>
    <w:rsid w:val="009B7DF5"/>
    <w:rsid w:val="009D0D73"/>
    <w:rsid w:val="009D13B0"/>
    <w:rsid w:val="009D2849"/>
    <w:rsid w:val="009D4E13"/>
    <w:rsid w:val="009D765D"/>
    <w:rsid w:val="009E12DE"/>
    <w:rsid w:val="009E64B3"/>
    <w:rsid w:val="009F7B5A"/>
    <w:rsid w:val="00A014F2"/>
    <w:rsid w:val="00A073BA"/>
    <w:rsid w:val="00A13C38"/>
    <w:rsid w:val="00A16F6B"/>
    <w:rsid w:val="00A5496C"/>
    <w:rsid w:val="00A54C7D"/>
    <w:rsid w:val="00A73E13"/>
    <w:rsid w:val="00AA6524"/>
    <w:rsid w:val="00AD16DA"/>
    <w:rsid w:val="00AD2F3B"/>
    <w:rsid w:val="00AE1376"/>
    <w:rsid w:val="00AE4C27"/>
    <w:rsid w:val="00AE5226"/>
    <w:rsid w:val="00AE7937"/>
    <w:rsid w:val="00AF4356"/>
    <w:rsid w:val="00B01BC8"/>
    <w:rsid w:val="00B12F40"/>
    <w:rsid w:val="00B2269F"/>
    <w:rsid w:val="00B24A7C"/>
    <w:rsid w:val="00B47F72"/>
    <w:rsid w:val="00B5034C"/>
    <w:rsid w:val="00B530A0"/>
    <w:rsid w:val="00B558F8"/>
    <w:rsid w:val="00B723DE"/>
    <w:rsid w:val="00B730C0"/>
    <w:rsid w:val="00B755A2"/>
    <w:rsid w:val="00B77690"/>
    <w:rsid w:val="00B83016"/>
    <w:rsid w:val="00BA757B"/>
    <w:rsid w:val="00BD6579"/>
    <w:rsid w:val="00BE1075"/>
    <w:rsid w:val="00BE21D8"/>
    <w:rsid w:val="00BE4836"/>
    <w:rsid w:val="00BE507D"/>
    <w:rsid w:val="00BE5224"/>
    <w:rsid w:val="00BE787F"/>
    <w:rsid w:val="00BF3844"/>
    <w:rsid w:val="00C23150"/>
    <w:rsid w:val="00C327FF"/>
    <w:rsid w:val="00C4179A"/>
    <w:rsid w:val="00C55569"/>
    <w:rsid w:val="00C65B59"/>
    <w:rsid w:val="00C66DBA"/>
    <w:rsid w:val="00C67154"/>
    <w:rsid w:val="00CA6D7E"/>
    <w:rsid w:val="00CA778A"/>
    <w:rsid w:val="00CB5F4D"/>
    <w:rsid w:val="00CC61E3"/>
    <w:rsid w:val="00CE178C"/>
    <w:rsid w:val="00CE6159"/>
    <w:rsid w:val="00CF1D80"/>
    <w:rsid w:val="00CF599C"/>
    <w:rsid w:val="00D001F9"/>
    <w:rsid w:val="00D04D91"/>
    <w:rsid w:val="00D17207"/>
    <w:rsid w:val="00D35544"/>
    <w:rsid w:val="00D40278"/>
    <w:rsid w:val="00D416FA"/>
    <w:rsid w:val="00D457C5"/>
    <w:rsid w:val="00D510EA"/>
    <w:rsid w:val="00D5496F"/>
    <w:rsid w:val="00D551DA"/>
    <w:rsid w:val="00D639BD"/>
    <w:rsid w:val="00D65BD0"/>
    <w:rsid w:val="00D737B5"/>
    <w:rsid w:val="00D739E0"/>
    <w:rsid w:val="00D818BC"/>
    <w:rsid w:val="00D87003"/>
    <w:rsid w:val="00DA2F46"/>
    <w:rsid w:val="00DA668D"/>
    <w:rsid w:val="00DC62C0"/>
    <w:rsid w:val="00DD2EC6"/>
    <w:rsid w:val="00DD4EB2"/>
    <w:rsid w:val="00DE19B6"/>
    <w:rsid w:val="00DE3C54"/>
    <w:rsid w:val="00DF420F"/>
    <w:rsid w:val="00DF4FDB"/>
    <w:rsid w:val="00DF79B0"/>
    <w:rsid w:val="00E03B70"/>
    <w:rsid w:val="00E04AF4"/>
    <w:rsid w:val="00E13283"/>
    <w:rsid w:val="00E40391"/>
    <w:rsid w:val="00E409A7"/>
    <w:rsid w:val="00E531D4"/>
    <w:rsid w:val="00E54519"/>
    <w:rsid w:val="00E56F1D"/>
    <w:rsid w:val="00E60E07"/>
    <w:rsid w:val="00E67E98"/>
    <w:rsid w:val="00E70677"/>
    <w:rsid w:val="00E750C8"/>
    <w:rsid w:val="00E83731"/>
    <w:rsid w:val="00E93267"/>
    <w:rsid w:val="00E93FAB"/>
    <w:rsid w:val="00EA4988"/>
    <w:rsid w:val="00EA5BA1"/>
    <w:rsid w:val="00EB22BC"/>
    <w:rsid w:val="00EB22EB"/>
    <w:rsid w:val="00EC09C7"/>
    <w:rsid w:val="00EC297F"/>
    <w:rsid w:val="00EC50C3"/>
    <w:rsid w:val="00EC710B"/>
    <w:rsid w:val="00ED2F42"/>
    <w:rsid w:val="00EE2185"/>
    <w:rsid w:val="00F041F0"/>
    <w:rsid w:val="00F0679D"/>
    <w:rsid w:val="00F212D4"/>
    <w:rsid w:val="00F22156"/>
    <w:rsid w:val="00F24880"/>
    <w:rsid w:val="00F74A83"/>
    <w:rsid w:val="00F77A14"/>
    <w:rsid w:val="00F87BAF"/>
    <w:rsid w:val="00F92E03"/>
    <w:rsid w:val="00F9308D"/>
    <w:rsid w:val="00FA6172"/>
    <w:rsid w:val="00FC46A3"/>
    <w:rsid w:val="00FD5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D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0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0C6BAF"/>
    <w:rPr>
      <w:b/>
    </w:rPr>
  </w:style>
  <w:style w:type="character" w:styleId="a5">
    <w:name w:val="Hyperlink"/>
    <w:basedOn w:val="a0"/>
    <w:rsid w:val="009F7B5A"/>
    <w:rPr>
      <w:rFonts w:cs="Times New Roman"/>
      <w:color w:val="0000FF"/>
      <w:u w:val="single"/>
    </w:rPr>
  </w:style>
  <w:style w:type="character" w:customStyle="1" w:styleId="a6">
    <w:name w:val="Гипертекстовая ссылка"/>
    <w:basedOn w:val="a0"/>
    <w:rsid w:val="00484CD8"/>
    <w:rPr>
      <w:color w:val="106BBE"/>
    </w:rPr>
  </w:style>
  <w:style w:type="paragraph" w:customStyle="1" w:styleId="1">
    <w:name w:val="Абзац списка1"/>
    <w:basedOn w:val="a"/>
    <w:rsid w:val="00D04D91"/>
    <w:pPr>
      <w:ind w:left="720"/>
      <w:contextualSpacing/>
    </w:pPr>
    <w:rPr>
      <w:rFonts w:eastAsia="Calibri"/>
    </w:rPr>
  </w:style>
  <w:style w:type="paragraph" w:styleId="a7">
    <w:name w:val="Balloon Text"/>
    <w:basedOn w:val="a"/>
    <w:semiHidden/>
    <w:rsid w:val="00DD4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D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0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0C6BAF"/>
    <w:rPr>
      <w:b/>
    </w:rPr>
  </w:style>
  <w:style w:type="character" w:styleId="a5">
    <w:name w:val="Hyperlink"/>
    <w:basedOn w:val="a0"/>
    <w:rsid w:val="009F7B5A"/>
    <w:rPr>
      <w:rFonts w:cs="Times New Roman"/>
      <w:color w:val="0000FF"/>
      <w:u w:val="single"/>
    </w:rPr>
  </w:style>
  <w:style w:type="character" w:customStyle="1" w:styleId="a6">
    <w:name w:val="Гипертекстовая ссылка"/>
    <w:basedOn w:val="a0"/>
    <w:rsid w:val="00484CD8"/>
    <w:rPr>
      <w:color w:val="106BBE"/>
    </w:rPr>
  </w:style>
  <w:style w:type="paragraph" w:customStyle="1" w:styleId="1">
    <w:name w:val="Абзац списка1"/>
    <w:basedOn w:val="a"/>
    <w:rsid w:val="00D04D91"/>
    <w:pPr>
      <w:ind w:left="720"/>
      <w:contextualSpacing/>
    </w:pPr>
    <w:rPr>
      <w:rFonts w:eastAsia="Calibri"/>
    </w:rPr>
  </w:style>
  <w:style w:type="paragraph" w:styleId="a7">
    <w:name w:val="Balloon Text"/>
    <w:basedOn w:val="a"/>
    <w:semiHidden/>
    <w:rsid w:val="00DD4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9</Pages>
  <Words>2746</Words>
  <Characters>19552</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УЗСПТС</Company>
  <LinksUpToDate>false</LinksUpToDate>
  <CharactersWithSpaces>22254</CharactersWithSpaces>
  <SharedDoc>false</SharedDoc>
  <HLinks>
    <vt:vector size="6" baseType="variant">
      <vt:variant>
        <vt:i4>2031648</vt:i4>
      </vt:variant>
      <vt:variant>
        <vt:i4>0</vt:i4>
      </vt:variant>
      <vt:variant>
        <vt:i4>0</vt:i4>
      </vt:variant>
      <vt:variant>
        <vt:i4>5</vt:i4>
      </vt:variant>
      <vt:variant>
        <vt:lpwstr/>
      </vt:variant>
      <vt:variant>
        <vt:lpwstr>sub_152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creator>maslov.vl</dc:creator>
  <cp:lastModifiedBy>Катерина</cp:lastModifiedBy>
  <cp:revision>23</cp:revision>
  <cp:lastPrinted>2016-10-28T09:12:00Z</cp:lastPrinted>
  <dcterms:created xsi:type="dcterms:W3CDTF">2016-08-03T03:16:00Z</dcterms:created>
  <dcterms:modified xsi:type="dcterms:W3CDTF">2016-10-28T09:13:00Z</dcterms:modified>
</cp:coreProperties>
</file>