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F9" w:rsidRPr="00E1445F" w:rsidRDefault="005003F9" w:rsidP="005003F9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5003F9" w:rsidRPr="00E1445F" w:rsidRDefault="005003F9" w:rsidP="005003F9">
      <w:pPr>
        <w:pStyle w:val="ConsPlusNormal"/>
        <w:jc w:val="both"/>
        <w:rPr>
          <w:rFonts w:ascii="Times New Roman" w:hAnsi="Times New Roman" w:cs="Times New Roman"/>
        </w:rPr>
      </w:pPr>
    </w:p>
    <w:p w:rsidR="005003F9" w:rsidRPr="00E1445F" w:rsidRDefault="005003F9" w:rsidP="005003F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Par31"/>
      <w:bookmarkEnd w:id="0"/>
      <w:r w:rsidRPr="00E1445F">
        <w:rPr>
          <w:rFonts w:ascii="Times New Roman" w:hAnsi="Times New Roman" w:cs="Times New Roman"/>
          <w:sz w:val="20"/>
          <w:szCs w:val="20"/>
        </w:rPr>
        <w:t>Проектная декларация</w:t>
      </w:r>
    </w:p>
    <w:p w:rsidR="005003F9" w:rsidRPr="00E1445F" w:rsidRDefault="005003F9" w:rsidP="005003F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5003F9" w:rsidRPr="00E1445F" w:rsidRDefault="005003F9" w:rsidP="005003F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E1445F">
        <w:rPr>
          <w:rFonts w:ascii="Times New Roman" w:hAnsi="Times New Roman" w:cs="Times New Roman"/>
          <w:sz w:val="20"/>
          <w:szCs w:val="20"/>
        </w:rPr>
        <w:t>«Многоквартирный жилой дом с помещениями общественного назначени</w:t>
      </w:r>
      <w:bookmarkStart w:id="1" w:name="_GoBack"/>
      <w:bookmarkEnd w:id="1"/>
      <w:r w:rsidRPr="00E1445F">
        <w:rPr>
          <w:rFonts w:ascii="Times New Roman" w:hAnsi="Times New Roman" w:cs="Times New Roman"/>
          <w:sz w:val="20"/>
          <w:szCs w:val="20"/>
        </w:rPr>
        <w:t xml:space="preserve">я, крышной котельной и </w:t>
      </w:r>
    </w:p>
    <w:p w:rsidR="005003F9" w:rsidRPr="00E1445F" w:rsidRDefault="005003F9" w:rsidP="005003F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E1445F">
        <w:rPr>
          <w:rFonts w:ascii="Times New Roman" w:hAnsi="Times New Roman" w:cs="Times New Roman"/>
          <w:sz w:val="20"/>
          <w:szCs w:val="20"/>
        </w:rPr>
        <w:t>трансформаторной подстанцией в НСО, село Криводановка, ул.Зеленая, 27»</w:t>
      </w:r>
    </w:p>
    <w:p w:rsidR="005003F9" w:rsidRPr="00E1445F" w:rsidRDefault="005003F9" w:rsidP="005003F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DB2682" w:rsidRDefault="005003F9" w:rsidP="005003F9">
      <w:pPr>
        <w:pStyle w:val="ConsPlusNormal"/>
        <w:jc w:val="center"/>
        <w:rPr>
          <w:rFonts w:ascii="Times New Roman" w:hAnsi="Times New Roman" w:cs="Times New Roman"/>
          <w:b/>
          <w:bCs/>
          <w:i/>
        </w:rPr>
      </w:pPr>
      <w:r w:rsidRPr="00E1445F">
        <w:rPr>
          <w:rFonts w:ascii="Times New Roman" w:hAnsi="Times New Roman" w:cs="Times New Roman"/>
          <w:b/>
          <w:bCs/>
          <w:i/>
        </w:rPr>
        <w:t xml:space="preserve">Дата </w:t>
      </w:r>
      <w:r w:rsidR="00DB2682">
        <w:rPr>
          <w:rFonts w:ascii="Times New Roman" w:hAnsi="Times New Roman" w:cs="Times New Roman"/>
          <w:b/>
          <w:bCs/>
          <w:i/>
        </w:rPr>
        <w:t>составления проектной декларации 21.03.2018г.</w:t>
      </w:r>
    </w:p>
    <w:p w:rsidR="00DB2682" w:rsidRPr="00E1445F" w:rsidRDefault="00DB2682" w:rsidP="005003F9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3161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360"/>
        <w:gridCol w:w="1285"/>
        <w:gridCol w:w="189"/>
        <w:gridCol w:w="945"/>
        <w:gridCol w:w="169"/>
        <w:gridCol w:w="964"/>
        <w:gridCol w:w="143"/>
        <w:gridCol w:w="237"/>
        <w:gridCol w:w="360"/>
        <w:gridCol w:w="397"/>
        <w:gridCol w:w="281"/>
        <w:gridCol w:w="1284"/>
        <w:gridCol w:w="1291"/>
        <w:gridCol w:w="24"/>
        <w:gridCol w:w="1315"/>
        <w:gridCol w:w="470"/>
        <w:gridCol w:w="922"/>
        <w:gridCol w:w="2916"/>
        <w:gridCol w:w="1339"/>
        <w:gridCol w:w="1339"/>
        <w:gridCol w:w="181"/>
        <w:gridCol w:w="1158"/>
        <w:gridCol w:w="1339"/>
        <w:gridCol w:w="362"/>
        <w:gridCol w:w="977"/>
        <w:gridCol w:w="1339"/>
        <w:gridCol w:w="543"/>
        <w:gridCol w:w="796"/>
        <w:gridCol w:w="2063"/>
        <w:gridCol w:w="2859"/>
        <w:gridCol w:w="2859"/>
      </w:tblGrid>
      <w:tr w:rsidR="005003F9" w:rsidRPr="00E1445F" w:rsidTr="00DB2682">
        <w:trPr>
          <w:gridAfter w:val="13"/>
          <w:wAfter w:w="17154" w:type="dxa"/>
        </w:trPr>
        <w:tc>
          <w:tcPr>
            <w:tcW w:w="14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Информация о застройщике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14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1.1. О фирменном наименовании (наименовании) застройщика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1445F">
              <w:rPr>
                <w:rFonts w:ascii="Times New Roman" w:hAnsi="Times New Roman" w:cs="Times New Roman"/>
              </w:rPr>
              <w:t>Организационно-правовая форма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  <w:b/>
                <w:color w:val="000000"/>
              </w:rPr>
              <w:t>Общество с ограниченной ответственностью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1445F">
              <w:rPr>
                <w:rFonts w:ascii="Times New Roman" w:hAnsi="Times New Roman" w:cs="Times New Roman"/>
              </w:rPr>
              <w:t>Полное наименование без указания организационно-правовой формы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  <w:b/>
                <w:color w:val="000000"/>
              </w:rPr>
              <w:t>«НСК-ИНВЕСТ»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1445F">
              <w:rPr>
                <w:rFonts w:ascii="Times New Roman" w:hAnsi="Times New Roman" w:cs="Times New Roman"/>
              </w:rPr>
              <w:t>Краткое наименование без указания организационно-правовой формы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  <w:b/>
                <w:color w:val="000000"/>
              </w:rPr>
              <w:t>«НСК-ИНВЕСТ»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Индекс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  <w:b/>
              </w:rPr>
              <w:t>630001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 xml:space="preserve">Субъект Российской Федерации  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  <w:b/>
              </w:rPr>
              <w:t>Область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 xml:space="preserve">Район субъекта Российской Федерации  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  <w:b/>
              </w:rPr>
              <w:t>Заельцовский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 xml:space="preserve">Вид населенного пункта </w:t>
            </w:r>
            <w:hyperlink w:anchor="Par683" w:tooltip="&lt;1&gt; Возможные значения: город; поселок городского типа; поселок; рабочий поселок; село; сельское поселение; городское поселение; деревня; станица; хутор; аул." w:history="1">
              <w:r w:rsidRPr="00E1445F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  <w:b/>
              </w:rPr>
              <w:t>Город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1.2.5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 xml:space="preserve">Наименование населенного пункта  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  <w:b/>
              </w:rPr>
              <w:t>Новосибирск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1.2.6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 xml:space="preserve">Элемент улично-дорожной сети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" w:history="1">
              <w:r w:rsidRPr="00E1445F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  <w:b/>
              </w:rPr>
              <w:t>улица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1.2.7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  <w:b/>
              </w:rPr>
              <w:t>Владимировская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1.2.8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</w:rPr>
              <w:t xml:space="preserve">Тип здания (сооружения)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" w:history="1">
              <w:r w:rsidRPr="00E1445F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  <w:b/>
              </w:rPr>
              <w:lastRenderedPageBreak/>
              <w:t>Дом 26/1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1.2.9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 xml:space="preserve">Тип помещений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" w:history="1">
              <w:r w:rsidRPr="00E1445F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  <w:b/>
              </w:rPr>
              <w:t>Офис 805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1.3. О режиме работы застройщика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 xml:space="preserve">Рабочие дни недели 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  <w:b/>
              </w:rPr>
              <w:t>Понедельник-пятница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 xml:space="preserve">Рабочее время  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  <w:b/>
              </w:rPr>
              <w:t>9-00 – 18-00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 xml:space="preserve">1.4. О номере телефона, адресе официального сайта застройщика и адресе электронной почты в информационно-телекоммуникационной сети "Интернет" </w:t>
            </w:r>
            <w:hyperlink w:anchor="Par685" w:tooltip="&lt;3&gt; В графах 1.5.1 и 1.5.2 указываются телефон и адрес электронной почты застройщика, по которым участник долевого строительства может получить информацию об исполнении договора участия в долевом строительстве, в том числе о порядке ознакомления с документами," w:history="1">
              <w:r w:rsidRPr="00E1445F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 xml:space="preserve">Номер телефона 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  <w:b/>
              </w:rPr>
              <w:t>8 (383) 203-36-10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 xml:space="preserve">Адрес электронной почты 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  <w:b/>
              </w:rPr>
              <w:t>жк-зеленый-дворик.рф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 xml:space="preserve">Адрес официального сайта в информационно-телекоммуникационной сети "Интернет" </w:t>
            </w:r>
            <w:r w:rsidRPr="00E1445F">
              <w:rPr>
                <w:rFonts w:ascii="Times New Roman" w:hAnsi="Times New Roman" w:cs="Times New Roman"/>
                <w:b/>
              </w:rPr>
              <w:t>жк-зеленый-дворик.рф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 xml:space="preserve">1.5. О лице, исполняющем функции единоличного исполнительного органа застройщика </w:t>
            </w:r>
            <w:hyperlink w:anchor="Par686" w:tooltip="&lt;4&gt; Если полномочия по управлению юридическим лицом находятся у управляющей компании, то в подразделе 1.6 заполняется информация в отношении руководителя единоличного исполнительного органа управляющей компании." w:history="1">
              <w:r w:rsidRPr="00E1445F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 xml:space="preserve">Фамилия  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  <w:b/>
              </w:rPr>
              <w:t>Спицын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1.5.2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 xml:space="preserve">Имя 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  <w:b/>
              </w:rPr>
              <w:t>Павел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1.5.3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 xml:space="preserve">Отчество (при наличии) 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  <w:b/>
              </w:rPr>
              <w:t>Васильевич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1.5.4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Наименование должности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  <w:b/>
              </w:rPr>
              <w:t>Генеральный директор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 xml:space="preserve">1.6. Об индивидуализирующем застройщика коммерческом обозначении </w:t>
            </w:r>
            <w:hyperlink w:anchor="Par687" w:tooltip="&lt;5&gt; Подраздел 1.7 заполняется в случае, если застройщик планирует использовать коммерческое обозначение в рекламе, связанной с привлечением денежных средств участников долевого строительства." w:history="1">
              <w:r w:rsidRPr="00E1445F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 xml:space="preserve">Коммерческое обозначение застройщика 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  <w:b/>
              </w:rPr>
              <w:t>Отсутствует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14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Раздел 2. О государственной регистрации застройщика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2.1. О государственной регистрации застройщика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 xml:space="preserve">Индивидуальный номер налогоплательщика 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  <w:b/>
                <w:color w:val="000000"/>
              </w:rPr>
              <w:t>5406791680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 xml:space="preserve">Основной государственный регистрационный номер 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  <w:b/>
                <w:color w:val="000000"/>
              </w:rPr>
              <w:t>1145476125629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 xml:space="preserve">Год регистрации 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  <w:b/>
                <w:color w:val="000000"/>
              </w:rPr>
              <w:t>08.10.2014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14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lastRenderedPageBreak/>
              <w:t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 xml:space="preserve">3.1. Об учредителе - юридическом лице, являющемся резидентом Российской Федерации </w:t>
            </w:r>
            <w:hyperlink w:anchor="Par688" w:tooltip="&lt;6&gt; Графы подраздела 3.1 заполняются в отношении каждого учредителя - юридического лица, являющегося резидентом Российской Федерации, которое обладает пятью и более процентами голосов в органе управления застройщика." w:history="1">
              <w:r w:rsidRPr="00E1445F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Фирменное наименование (полное наименование) без указания организационно-правовой формы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Индивидуальный номер налогоплательщика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% голосов в органе управления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 xml:space="preserve">3.2. Об учредителе - юридическом лице, являющемся нерезидентом Российской Федерации </w:t>
            </w:r>
            <w:hyperlink w:anchor="Par689" w:tooltip="&lt;7&gt; Графы подраздела 3.2 заполняются в отношении каждого учредителя - юридического лица, являющегося нерезидентом Российской Федерации, которое обладает пятью и более процентами голосов в органе управления застройщика." w:history="1">
              <w:r w:rsidRPr="00E1445F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Фирменное наименование организации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Страна регистрации юридического лица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3.2.3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Дата регистрации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3.2.4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Регистрационный номер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3.2.5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Наименование регистрирующего органа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3.2.6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Адрес (место нахождения) в стране регистрации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3.2.7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% голосов в органе управления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 xml:space="preserve">3.3. Об учредителе - физическом лице </w:t>
            </w:r>
            <w:hyperlink w:anchor="Par690" w:tooltip="&lt;8&gt; Графы подраздела 3.3 заполняются в отношении каждого учредителя - физического лица, которое обладает пятью и более процентами голосов в органе управления застройщика." w:history="1">
              <w:r w:rsidRPr="00E1445F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 xml:space="preserve">Фамилия 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  <w:b/>
              </w:rPr>
              <w:t xml:space="preserve">Спицын 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Имя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  <w:b/>
              </w:rPr>
              <w:t>Павел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 xml:space="preserve">Отчество (при наличии) 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  <w:b/>
              </w:rPr>
              <w:t>Васильевич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3.3.4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Гражданство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  <w:b/>
              </w:rPr>
              <w:t>Российской Федерации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3.3.5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Страна места жительства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  <w:b/>
              </w:rPr>
              <w:t xml:space="preserve"> Россия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3.3.6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 xml:space="preserve">% голосов в органе управления 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14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lastRenderedPageBreak/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  <w:hyperlink w:anchor="Par691" w:tooltip="&lt;9&gt; Графы подраздела 4.1 заполняются в отношении каждого объекта капитального строительства, в которых принимал участие застройщик в течение трех лет, предшествующих опубликованию проектной декларации." w:history="1">
              <w:r w:rsidRPr="00E1445F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 xml:space="preserve">Вид объекта капитального строительства </w:t>
            </w:r>
            <w:hyperlink w:anchor="Par692" w:tooltip="&lt;10&gt; В графе 4.1.1 указывается наименование объекта капитального строительства в соответствии с разрешением на ввод объекта капитального строительства в эксплуатацию." w:history="1">
              <w:r w:rsidRPr="00E1445F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Район субъекта Российской Федерации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4.1.4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 xml:space="preserve">Вид населенного пункта </w:t>
            </w:r>
            <w:hyperlink w:anchor="Par683" w:tooltip="&lt;1&gt; Возможные значения: город; поселок городского типа; поселок; рабочий поселок; село; сельское поселение; городское поселение; деревня; станица; хутор; аул." w:history="1">
              <w:r w:rsidRPr="00E1445F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4.1.5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4.1.6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 xml:space="preserve">Элемент улично-дорожной сети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" w:history="1">
              <w:r w:rsidRPr="00E1445F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4.1.7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4.1.8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 xml:space="preserve">Тип здания (сооружения)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" w:history="1">
              <w:r w:rsidRPr="00E1445F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4.1.9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4.1.10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Срок ввода объекта капитального строительства в эксплуатацию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4.1.11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 xml:space="preserve">Дата выдачи разрешения на ввод объекта капитального строительства в эксплуатацию </w:t>
            </w:r>
            <w:hyperlink w:anchor="Par693" w:tooltip="&lt;11&gt; Графы 4.1.11 - 4.1.13 заполняются при наличии разрешения на ввод объекта в эксплуатацию." w:history="1">
              <w:r w:rsidRPr="00E1445F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4.1.12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Номер разрешения на ввод объекта капитального строительства в эксплуатацию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4.1.13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Орган, выдавший разрешение на ввод объекта капитального строительства в эксплуатацию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14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 </w:t>
            </w:r>
            <w:hyperlink w:anchor="Par694" w:tooltip="&lt;12&gt; Графы подраздела 5.1 заполняются в случае, если застройщик состоит в членстве в саморегулируемой организации. Заполняются в отношении каждой саморегулируемой организации, членом которой является застройщик." w:history="1">
              <w:r w:rsidRPr="00E1445F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Индивидуальный номер налогоплательщика саморегулируемой организации, членом которой является застройщик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5.1.4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5.1.5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Организационно-правовая форма некоммерческой организации, членом которой является застройщик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 xml:space="preserve">5.2. О членстве застройщика в иных некоммерческих организациях </w:t>
            </w:r>
            <w:hyperlink w:anchor="Par695" w:tooltip="&lt;13&gt; Графы подраздела 5.2 заполняются в случае, если застройщик состоит в членстве в иных некоммерческих организациях (в том числе обществах взаимного страхования, ассоциациях). Заполняются в отношении каждой некоммерческой организации, членом которой является" w:history="1">
              <w:r w:rsidRPr="00E1445F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5.2.1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5.2.2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Индивидуальный номер налогоплательщика некоммерческой организации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14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highlight w:val="yellow"/>
              </w:rPr>
            </w:pPr>
            <w:r w:rsidRPr="00E1445F">
              <w:rPr>
                <w:rFonts w:ascii="Times New Roman" w:hAnsi="Times New Roman" w:cs="Times New Roman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DB2682" w:rsidRDefault="005003F9" w:rsidP="00DB2682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A710AF">
              <w:rPr>
                <w:rFonts w:ascii="Times New Roman" w:hAnsi="Times New Roman" w:cs="Times New Roman"/>
              </w:rP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  <w:hyperlink w:anchor="Par696" w:tooltip="&lt;14&gt; По состоянию на дату, на которую застройщиком составлена последняя отчетность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" w:history="1">
              <w:r w:rsidRPr="00A710AF"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A710A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A710AF"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A710A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A710AF">
              <w:rPr>
                <w:rFonts w:ascii="Times New Roman" w:hAnsi="Times New Roman" w:cs="Times New Roman"/>
              </w:rPr>
              <w:t>Последняя отчетная дата</w:t>
            </w:r>
          </w:p>
          <w:p w:rsidR="005003F9" w:rsidRPr="00A710AF" w:rsidRDefault="005003F9" w:rsidP="00A710A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710AF">
              <w:rPr>
                <w:rFonts w:ascii="Times New Roman" w:hAnsi="Times New Roman" w:cs="Times New Roman"/>
                <w:b/>
              </w:rPr>
              <w:t>31.12.201</w:t>
            </w:r>
            <w:r w:rsidR="00A710AF" w:rsidRPr="00A710AF">
              <w:rPr>
                <w:rFonts w:ascii="Times New Roman" w:hAnsi="Times New Roman" w:cs="Times New Roman"/>
                <w:b/>
              </w:rPr>
              <w:t>7</w:t>
            </w:r>
            <w:r w:rsidRPr="00A710AF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DB2682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A710A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A710AF">
              <w:rPr>
                <w:rFonts w:ascii="Times New Roman" w:hAnsi="Times New Roman" w:cs="Times New Roman"/>
              </w:rPr>
              <w:t>6.1.2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A710A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A710AF">
              <w:rPr>
                <w:rFonts w:ascii="Times New Roman" w:hAnsi="Times New Roman" w:cs="Times New Roman"/>
              </w:rPr>
              <w:t>Размер чистой прибыли (убытков) по данным промежуточной или годовой бухгалтерской (финансовой) отчетности</w:t>
            </w:r>
          </w:p>
          <w:p w:rsidR="005003F9" w:rsidRPr="00A710AF" w:rsidRDefault="00A710AF" w:rsidP="00DB268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-3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DB2682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A710A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A710AF">
              <w:rPr>
                <w:rFonts w:ascii="Times New Roman" w:hAnsi="Times New Roman" w:cs="Times New Roman"/>
              </w:rPr>
              <w:t>6.1.3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A710A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A710AF">
              <w:rPr>
                <w:rFonts w:ascii="Times New Roman" w:hAnsi="Times New Roman" w:cs="Times New Roman"/>
              </w:rPr>
              <w:t>Размер кредиторской задолженности по данным промежуточной или годовой бухгалтерской (финансовой) отчетности</w:t>
            </w:r>
          </w:p>
          <w:p w:rsidR="005003F9" w:rsidRPr="00A710AF" w:rsidRDefault="00A710AF" w:rsidP="00DB268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25549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DB2682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A710A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A710AF">
              <w:rPr>
                <w:rFonts w:ascii="Times New Roman" w:hAnsi="Times New Roman" w:cs="Times New Roman"/>
              </w:rPr>
              <w:t>6.1.4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A710A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A710AF">
              <w:rPr>
                <w:rFonts w:ascii="Times New Roman" w:hAnsi="Times New Roman" w:cs="Times New Roman"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</w:p>
          <w:p w:rsidR="005003F9" w:rsidRPr="00A710AF" w:rsidRDefault="00A710AF" w:rsidP="00DB268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37210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14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 xml:space="preserve">Раздел 7. 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  <w:hyperlink w:anchor="Par697" w:tooltip="&lt;15&gt; Графы раздела 7 заполняются в случае привлечения застройщиком денежных средств граждан для строительства (создания) многоквартирного дома. Графа 7.1.1 и графы подраздела 7.2 заполняются в проектных декларациях, направляемых застройщиком в орган исполнител" w:history="1">
              <w:r w:rsidRPr="00E1445F">
                <w:rPr>
                  <w:rFonts w:ascii="Times New Roman" w:hAnsi="Times New Roman" w:cs="Times New Roman"/>
                  <w:color w:val="0000FF"/>
                </w:rPr>
                <w:t>&lt;15&gt;</w:t>
              </w:r>
            </w:hyperlink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7.1.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7.1.1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Размер уставного (складочного) капитала застройщика установленным требованиям &lt;16&gt;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  <w:b/>
              </w:rPr>
              <w:t>Соответствует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7.1.2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Процедуры ликвидации юридического лица - застройщика &lt;17&gt;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  <w:b/>
              </w:rPr>
              <w:t>Не проводятся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7.1.3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 &lt;18&gt;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  <w:b/>
              </w:rPr>
              <w:t>Отсутствует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7.1.4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Решение арбитражного суда о приостановлении деятельности в качестве меры административного наказания юридического лица - застройщика &lt;19&gt;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  <w:b/>
              </w:rPr>
              <w:t>Не подано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7.1.5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</w:t>
            </w:r>
            <w:r w:rsidRPr="00E1445F">
              <w:rPr>
                <w:rFonts w:ascii="Times New Roman" w:hAnsi="Times New Roman" w:cs="Times New Roman"/>
              </w:rPr>
              <w:lastRenderedPageBreak/>
              <w:t>таких строительства, реконструкции и капитального ремонта либо приобретение у юридического лица жилых помещений &lt;19&gt;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  <w:b/>
              </w:rPr>
              <w:t>Не подано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7.1.6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&lt;19&gt;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  <w:b/>
              </w:rPr>
              <w:t>Не подано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7.1.7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&lt;19&gt;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  <w:b/>
              </w:rPr>
              <w:t>Не подано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7.1.8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&lt;19&gt;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  <w:b/>
              </w:rPr>
              <w:t>Не подано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7.1.9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Заявление об обжаловании указанных в пункте 7.1.8 недоимки, задолженности застройщиков в установленном порядке &lt;19&gt;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7.1.10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Решение по указанному в пункте 7.1.9 заявлению на дату направления проектной декларации в уполномоченный орган исполнительной власти субъекта Российской Федерации &lt;20&gt;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7.1.11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&lt;19&gt;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  <w:b/>
              </w:rPr>
              <w:t>Не подано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7.1.12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обоказании услуг по ведению бухгалтерского учета застройщика &lt;21&gt;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  <w:b/>
              </w:rPr>
              <w:t>Не применялись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7.2.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&lt;22&gt;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7.2.1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Размер суммы полностью оплаченных уставного капитала застройщика, уставных (складочных) капиталов, уставных фондов поручителя или сопоручителей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сопоручителями другой договор поручительства (далее - юридическое лицо - поручитель), установленным требованиям &lt;17&gt;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7.2.2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Процедуры ликвидации юридического лица - поручителя &lt;18&gt;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7.2.3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&lt;19&gt;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7.2.4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Решение арбитражного суда о приостановлении деятельности в качестве меры административного наказания юридического лица - поручителя &lt;19&gt;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7.2.5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&lt;19&gt;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7.2.6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&lt;19&gt;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7.2.7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</w:t>
            </w:r>
            <w:r w:rsidRPr="00E1445F">
              <w:rPr>
                <w:rFonts w:ascii="Times New Roman" w:hAnsi="Times New Roman" w:cs="Times New Roman"/>
              </w:rPr>
              <w:lastRenderedPageBreak/>
              <w:t>юридическом лице - поручителя (в том числе о лице, исполняющем функции единоличного исполнительного органа юридического лица) &lt;19&gt;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7.2.8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&lt;19&gt;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7.2.9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Заявление об обжаловании указанных в пункте 7.2.8 недоимки, задолженности поручителя в установленном порядке &lt;20&gt;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7.2.10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Решение по указанному в пункте 7.2.9 заявлению на дату направления проектной декларации в уполномоченный орган исполнительной власти субъекта Российской Федерации &lt;21&gt;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7.2.11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&lt;19&gt;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7.2.12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обоказании услуг по ведению бухгалтерского учета поручителя &lt;22&gt;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14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8.1. Иная информация о застройщике &lt;23&gt;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8.1.1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14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Информация о проекте строительства &lt;24&gt;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14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9.1.1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 xml:space="preserve">Количество объектов капитального строительства, в отношении которых заполняется проектная декларация 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  <w:b/>
              </w:rPr>
              <w:t>1 (один)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9.1.2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 &lt;25&gt;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lastRenderedPageBreak/>
              <w:t>9.2. О видах строящихся в рамках проекта строительства объектов капитального строительства, их местоположении и основных характеристиках &lt;26&gt;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9.2.1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Вид строящегося (создаваемого) объекта капитального строительства &lt;27&gt;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  <w:b/>
              </w:rPr>
              <w:t>Многоквартирный дом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9.2.2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 xml:space="preserve">Субъект Российской Федерации 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  <w:b/>
              </w:rPr>
              <w:t>Область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9.2.3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</w:rPr>
              <w:t>Район субъекта Российской Федерации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9.2.4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 xml:space="preserve">Вид населенного пункта </w:t>
            </w:r>
            <w:hyperlink w:anchor="Par683" w:tooltip="&lt;1&gt; Возможные значения: город; поселок городского типа; поселок; рабочий поселок; село; сельское поселение; городское поселение; деревня; станица; хутор; аул." w:history="1">
              <w:r w:rsidRPr="00E1445F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  <w:b/>
              </w:rPr>
              <w:t>Село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9.2.5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 xml:space="preserve">Наименование населенного пункта 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  <w:b/>
              </w:rPr>
              <w:t>Криводановка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9.2.6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Округ в населенном пункте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9.2.7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Район в населенном пункте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9.2.8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 xml:space="preserve">Вид обозначения улицы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" w:history="1">
              <w:r w:rsidRPr="00E1445F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  <w:b/>
              </w:rPr>
              <w:t>Улица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9.2.9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 xml:space="preserve">Наименование улицы 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  <w:b/>
              </w:rPr>
              <w:t>Зеленая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9.2.10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 xml:space="preserve">Дом 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9.2.11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 xml:space="preserve">Литера 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  <w:b/>
              </w:rPr>
              <w:t>Отсутствует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9.2.12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</w:rPr>
              <w:t>Корпус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  <w:b/>
              </w:rPr>
              <w:t>Отсутствует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9.2.13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</w:rPr>
              <w:t>Строение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  <w:b/>
              </w:rPr>
              <w:t>Отсутствует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9.2.14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</w:rPr>
              <w:t>Владение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  <w:b/>
              </w:rPr>
              <w:t>Отсутствует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9.2.15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 xml:space="preserve">Блок-секция 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  <w:b/>
              </w:rPr>
              <w:t>Отсутствует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9.2.16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 xml:space="preserve">Уточнение адреса 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  <w:b/>
              </w:rPr>
              <w:t>Зеленая, 27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9.2.17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Назначение объекта &lt;28&gt;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  <w:b/>
              </w:rPr>
              <w:t>жилое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9.2.18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Минимальное количество этажей в объекте &lt;29&gt;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  <w:b/>
              </w:rPr>
              <w:t>6-этажный (количество подземных этажей -1, надземных этажей - 5)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9.2.19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 xml:space="preserve">Максимальное количество этажей в объекте 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  <w:b/>
              </w:rPr>
              <w:t>6-этажный (количество подземных этажей -1, надземных этажей - 5)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9.2.20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Общая площадь объекта &lt;30&gt;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  <w:b/>
              </w:rPr>
              <w:t>4800 м2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9.2.21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Материал наружных стен и каркаса объекта &lt;31&gt;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  <w:b/>
              </w:rPr>
              <w:t>Монолитный железобетонный безригельный каркас с плоскими перекрытиями.Материалы наружных стен многоквартирного дома – кирпич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9.2.22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Материал перекрытий &lt;32&gt;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  <w:b/>
              </w:rPr>
              <w:t>Бетон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9.2.23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Класс энергоэффективности&lt;33&gt;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  <w:b/>
              </w:rPr>
              <w:t>«А»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9.2.24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Сейсмостойкость &lt;34&gt;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  <w:b/>
              </w:rPr>
              <w:t>До 6 баллов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14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&lt;35&gt;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10.1.1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Вид договора &lt;36&gt;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10.1.2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Номер договора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10.1.3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Дата заключения договора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10.1.4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Даты внесения изменений в договор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10.2. О лицах, выполнивших инженерные изыскания &lt;37&gt;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10.2.1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Организационно-правовая форма организации, выполнившей инженерные изыскания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  <w:b/>
              </w:rPr>
              <w:t>Открытое акционерное общество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10.2.2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Полное наименование организации, выполнившей инженерные изыскания, без указания организационно-правовой формы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С</w:t>
            </w:r>
            <w:r w:rsidRPr="00E1445F">
              <w:rPr>
                <w:rFonts w:ascii="Times New Roman" w:hAnsi="Times New Roman" w:cs="Times New Roman"/>
                <w:b/>
              </w:rPr>
              <w:t>тройизыскания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10.2.3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Фамилия индивидуального предпринимателя, выполнившего инженерные изыскания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10.2.4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Имя индивидуального предпринимателя, выполнившего инженерные изыскания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10.2.5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Отчество индивидуального предпринимателя, выполнившего инженерные изыскания (при наличии)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10.2.6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Индивидуальный номер налогоплательщика, выполнившего инженерные изыскания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  <w:b/>
              </w:rPr>
              <w:t>5406014363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10.3. О лицах, выполнивших архитектурно-строительное проектирование &lt;38&gt;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10.3.1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Организационно-правовая форма организации, выполнившей архитектурно-строительное проектирование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  <w:b/>
              </w:rPr>
              <w:t>Общество с ограниченной ответственностью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10.3.2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  <w:b/>
              </w:rPr>
              <w:t>Инженерное бюро РФК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10.3.3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10.3.4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10.3.5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10.3.6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Индивидуальный номер налогоплательщика, выполнившего архитектурно-строительное проектирование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  <w:b/>
              </w:rPr>
              <w:t>5407261781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10.4. О результатах экспертизы проектной документации и результатов инженерных изысканий &lt;39&gt;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10.4.1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Вид заключения экспертизы &lt;40&gt;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  <w:b/>
              </w:rPr>
              <w:t>Положительное заключение экспертизы проектной документации результатов инженерных изысканий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10.4.2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Дата выдачи заключения экспертизы проектной документации и (или) экспертизы результатов инженерных изысканий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  <w:b/>
              </w:rPr>
              <w:t>28.04.2015 года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10.4.3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Номер заключения экспертизы проектной документации и (или) экспертизы результатов инженерных изысканий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  <w:b/>
              </w:rPr>
              <w:t>1-1-10028-15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10.4.4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  <w:b/>
              </w:rPr>
              <w:t>Общество с ограниченной ответственностью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10.4.5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  <w:b/>
              </w:rPr>
              <w:t>Эксперт- Проект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10.4.6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  <w:b/>
              </w:rPr>
              <w:t>5405475756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lastRenderedPageBreak/>
              <w:t>10.5. О результатах государственной экологической экспертизы &lt;41&gt;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10.5.1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Дата выдачи заключения государственной экологической экспертизы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10.5.2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Номер заключения государственной экологической экспертизы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10.5.3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10.5.4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10.5.5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10.6. Об индивидуализирующем объект, группу объектов капитального строительства коммерческом обозначении &lt;42&gt;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10.6.1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Коммерческое обозначение, индивидуализирующее объект, группу объектов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14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Раздел 11. О разрешении на строительство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11.1. О разрешении на строительство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11.1.1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 xml:space="preserve">Номер разрешения на строительство 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  <w:b/>
              </w:rPr>
              <w:t xml:space="preserve">54-06-61-2015 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11.1.2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 xml:space="preserve">Дата выдачи разрешения на строительство 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  <w:b/>
              </w:rPr>
              <w:t>19.10.2015г.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11.1.3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 xml:space="preserve">Срок действия разрешения на строительство </w:t>
            </w:r>
          </w:p>
          <w:p w:rsidR="005003F9" w:rsidRPr="00E1445F" w:rsidRDefault="00DB2682" w:rsidP="00DB26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5003F9" w:rsidRPr="00E1445F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="005003F9" w:rsidRPr="00E1445F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5003F9" w:rsidRPr="00E1445F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11.1.4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Последняя дата продления срока действия разрешения на строительство &lt;43&gt;</w:t>
            </w:r>
          </w:p>
          <w:p w:rsidR="005003F9" w:rsidRPr="00E1445F" w:rsidRDefault="00DB2682" w:rsidP="00DB26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31.12</w:t>
            </w:r>
            <w:r w:rsidR="005003F9" w:rsidRPr="00E1445F">
              <w:rPr>
                <w:rFonts w:ascii="Times New Roman" w:hAnsi="Times New Roman" w:cs="Times New Roman"/>
                <w:b/>
              </w:rPr>
              <w:t>.2018г.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11.1.5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</w:rPr>
              <w:t xml:space="preserve">Наименование органа, выдавшего разрешение на строительство 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  <w:b/>
              </w:rPr>
              <w:t>Администрация Криводановского сельсовета Новосибирского района Новосибирской области (с изменениями от 14.07.2016г, выданные Администрацией Новосибирского района Новосибирской области)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14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 xml:space="preserve">12.1. О правах застройщика на земельный участок, на котором осуществляется строительство (создание) многоквартирного дома либо </w:t>
            </w:r>
            <w:r w:rsidRPr="00E1445F">
              <w:rPr>
                <w:rFonts w:ascii="Times New Roman" w:hAnsi="Times New Roman" w:cs="Times New Roman"/>
              </w:rPr>
              <w:lastRenderedPageBreak/>
              <w:t>многоквартирных домов и (или) иных объектов недвижимости, в том числе о реквизитах правоустанавливающего документа на земельный участок &lt;44&gt;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lastRenderedPageBreak/>
              <w:t>12.1.1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Вид права застройщика на земельный участок &lt;45&gt;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  <w:b/>
              </w:rPr>
              <w:t>Право аренды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12.1.2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Вид договора &lt;46&gt;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  <w:b/>
              </w:rPr>
              <w:t>Договор аренды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12.1.3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</w:rPr>
              <w:t>Номер договора, определяющего права застройщика на земельный участок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  <w:b/>
              </w:rPr>
              <w:t>Отсутствует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12.1.4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 xml:space="preserve">Дата подписания договора, определяющего права застройщика на земельный участок 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  <w:b/>
              </w:rPr>
              <w:t>01.12.2015 г.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12.1.5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Дата государственной регистрации договора, определяющего права застройщика на земельный участок &lt;47&gt;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  <w:b/>
              </w:rPr>
              <w:t>19.01.2016г.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12.1.6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Дата окончания действия права застройщика на земельный участок &lt;48&gt;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  <w:b/>
              </w:rPr>
              <w:t>31.12.2018г.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12.1.7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Дата государственной регистрации изменений в договор &lt;49&gt;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  <w:b/>
              </w:rPr>
              <w:t>13.04.2017 года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12.1.8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Наименование уполномоченного органа, предоставившего земельный участок в собственность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12.1.9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Номер акта уполномоченного органа о предоставлении земельного участка в собственность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12.1.10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Дата акта уполномоченного органа о предоставлении земельного участка в собственность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12.1.11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Дата государственной регистрации права собственности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12.2. О собственнике земельного участка &lt;50&gt;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12.2.1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Собственник земельного участка &lt;51&gt;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  <w:b/>
              </w:rPr>
              <w:t>Физическое лицо, не являющееся индивидуальным предпринимателем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12.2.2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Организационно-правовая форма собственника земельного участка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12.2.3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Полное наименование собственника земельного участка, без указания организационно-правовой формы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12.2.4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 xml:space="preserve">Фамилия собственника земельного участка 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  <w:b/>
              </w:rPr>
              <w:t>Спицын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12.2.5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 xml:space="preserve">Имя собственника земельного участка 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  <w:b/>
              </w:rPr>
              <w:t>Павел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12.2.6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 xml:space="preserve">Отчество собственника земельного участка (при наличии) 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  <w:b/>
              </w:rPr>
              <w:t>Васильевич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12.2.7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 xml:space="preserve">Индивидуальный номер налогоплательщика юридического лица, индивидуального предпринимателя - собственника земельного участка 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  <w:b/>
              </w:rPr>
              <w:t>540526289105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12.2.8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Форма собственности на земельный участок &lt;52&gt;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  <w:b/>
              </w:rPr>
              <w:t xml:space="preserve">Собственность 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12.2.9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Наименование органа, уполномоченного на распоряжение земельным участком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lastRenderedPageBreak/>
              <w:t>12.3. О кадастровом номере и площади земельного участка &lt;53&gt;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12.3.1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 xml:space="preserve">Кадастровый номер земельного участка 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Style w:val="FontStyle13"/>
                <w:rFonts w:ascii="Times New Roman" w:hAnsi="Times New Roman" w:cs="Times New Roman"/>
                <w:b/>
                <w:sz w:val="20"/>
              </w:rPr>
              <w:t>54:19:020103:1823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12.3.2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 xml:space="preserve">Площадь земельного участка (с указанием единицы измерения) 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Style w:val="FontStyle13"/>
                <w:rFonts w:ascii="Times New Roman" w:hAnsi="Times New Roman" w:cs="Times New Roman"/>
                <w:b/>
                <w:sz w:val="20"/>
              </w:rPr>
              <w:t>0,4035 Га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14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highlight w:val="yellow"/>
              </w:rPr>
            </w:pPr>
            <w:r w:rsidRPr="00E1445F">
              <w:rPr>
                <w:rFonts w:ascii="Times New Roman" w:hAnsi="Times New Roman" w:cs="Times New Roman"/>
              </w:rPr>
              <w:t>Раздел 13. О планируемых элементах благоустройства территории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13.1. Об элементах благоустройства территории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13.1.1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Наличие планируемых проездов, площадок, велосипедных дорожек, пешеходных переходов, тротуаров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13.1.2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</w:rPr>
              <w:t>Наличие парковочного пространства вне объекта строительства (расположение, планируемое количество машино-мест)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  <w:b/>
              </w:rPr>
              <w:t>Площадки для кратковременной стоянки автотранспорта жителей жилых домов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13.1.3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 xml:space="preserve"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 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  <w:b/>
              </w:rPr>
              <w:t>площадки для игр детей дошкольного и младшего школьного возраста; для отдыха взрослого населения; для занятий физкультурой; площадки для сушки белья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13.1.4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 xml:space="preserve">Площадки для размещения контейнеров для сбора твердых бытовых отходов (расположение относительно объекта строительства) 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  <w:b/>
              </w:rPr>
              <w:t>В пределах границ земельного участка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13.1.5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</w:rPr>
              <w:t>Описание планируемых мероприятий по озеленению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  <w:b/>
              </w:rPr>
              <w:t>Посадка хвойных пород деревьев, декоративных кустарников, а также установка вазонов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13.1.6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Соответствие требованиям по созданию безбарьерной среды для маломобильных лиц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  <w:b/>
              </w:rPr>
              <w:t>Соответствует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13.1.7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13.1.8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Описание иных планируемых элементов благоустройства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  <w:b/>
                <w:color w:val="000000"/>
              </w:rPr>
              <w:t>Покрытие проездов и тротуаров асфальтом, участки, не имеющие твердого покрытия, озеленяются</w:t>
            </w:r>
            <w:r w:rsidRPr="00E1445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14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14.1. О планируемом подключении (технологическом присоединении) к сетям инженерно-технического обеспечения &lt;54&gt;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lastRenderedPageBreak/>
              <w:t>14.1.1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Вид сети инженерно-технического обеспечения &lt;55&gt;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14.1.2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  <w:b/>
              </w:rPr>
              <w:t>Общество с ограниченной ответственностью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14.1.3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  <w:b/>
              </w:rPr>
              <w:t>Техногаз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14.1.4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  <w:b/>
              </w:rPr>
              <w:t>5404148259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14.1.5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Дата выдачи технических условий на подключение к сети инженерно-технического обеспечения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  <w:b/>
              </w:rPr>
              <w:t>09.08.2016 г.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14.1.6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Номер выдачи технических условий на подключение к сети инженерно-технического обеспечения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  <w:b/>
              </w:rPr>
              <w:t>1063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14.1.7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Срок действия технических условий на подключение к сети инженерно-технического обеспечения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  <w:b/>
              </w:rPr>
              <w:t>до 03.2019 г.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14.1.8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Размер платы за подключение к сети инженерно-технического обеспечения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14.1.1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Вид сети инженерно-технического обеспечения &lt;55&gt;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14.1.2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  <w:b/>
              </w:rPr>
              <w:t>Акционерное общество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14.1.3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  <w:b/>
              </w:rPr>
              <w:t>Региональные электрические сети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14.1.4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  <w:b/>
              </w:rPr>
              <w:t>5406291470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14.1.5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Дата выдачи технических условий на подключение к сети инженерно-технического обеспечения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  <w:b/>
              </w:rPr>
              <w:t>08.06.2015 г.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14.1.6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Номер выдачи технических условий на подключение к сети инженерно-технического обеспечения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  <w:b/>
              </w:rPr>
              <w:t>19-11/24/113709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14.1.7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Срок действия технических условий на подключение к сети инженерно-технического обеспечения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  <w:b/>
              </w:rPr>
              <w:t>08.06.2018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14.1.8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Размер платы за подключение к сети инженерно-технического обеспечения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14.1.1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Вид сети инженерно-технического обеспечения &lt;55&gt;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  <w:b/>
              </w:rPr>
              <w:t>Холодное водоснабжение, бытовое или общесплавное водоотведение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14.1.2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  <w:b/>
              </w:rPr>
              <w:t>Общество с ограниченной ответственностью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14.1.3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  <w:b/>
              </w:rPr>
              <w:t>Коммунал-Сервис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14.1.4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5433166083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14.1.5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Дата выдачи технических условий на подключение к сети инженерно-технического обеспечения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  <w:b/>
              </w:rPr>
              <w:t>15.03.2015 г.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14.1.6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Номер выдачи технических условий на подключение к сети инженерно-технического обеспечения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  <w:b/>
              </w:rPr>
              <w:t>75 В-С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14.1.7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Срок действия технических условий на подключение к сети инженерно-технического обеспечения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  <w:b/>
              </w:rPr>
              <w:t>Выполнены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14.1.8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Размер платы за подключение к сети инженерно-технического обеспечения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14.2. О планируемом подключении к сетям связи &lt;56&gt;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14.2.1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Вид сети связи &lt;57&gt;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14.2.2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14.2.3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14.2.4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14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&lt;58&gt;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 xml:space="preserve">15.1. О количестве в составе строящихся (создаваемых) в рамках проекта строительства многоквартирных домов и (или) иных объектов недвижимости жилых </w:t>
            </w:r>
            <w:r w:rsidRPr="00E1445F">
              <w:rPr>
                <w:rFonts w:ascii="Times New Roman" w:hAnsi="Times New Roman" w:cs="Times New Roman"/>
              </w:rPr>
              <w:lastRenderedPageBreak/>
              <w:t>помещений и нежилых помещений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lastRenderedPageBreak/>
              <w:t>15.1.1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 xml:space="preserve">Количество жилых помещений 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15.1.2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 xml:space="preserve">Количество нежилых помещений 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15.1.2.1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180BF8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 xml:space="preserve">в том числе машино-мест 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15.1.2.2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в том числе иных нежилых помещений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14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15.2. Об основных характеристиках жилых помещений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Условный номер &lt;59&gt;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Этаж расположения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Общая площадь, м</w:t>
            </w:r>
            <w:r w:rsidRPr="00E1445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Количество комнат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Площадь комнат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Площадь помещений вспомогательного использования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Условный номер комнаты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Площадь, м</w:t>
            </w:r>
            <w:r w:rsidRPr="00E1445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Наименование помещения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Площадь, м</w:t>
            </w:r>
            <w:r w:rsidRPr="00E1445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10</w:t>
            </w:r>
          </w:p>
        </w:tc>
      </w:tr>
      <w:tr w:rsidR="005003F9" w:rsidRPr="00E1445F" w:rsidTr="00DB2682">
        <w:trPr>
          <w:gridAfter w:val="13"/>
          <w:wAfter w:w="17154" w:type="dxa"/>
          <w:trHeight w:val="509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 (1)*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22,56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жилая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14,05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  <w:lang w:val="en-US"/>
              </w:rPr>
              <w:t>передняя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4,26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4,25</w:t>
            </w:r>
          </w:p>
        </w:tc>
      </w:tr>
      <w:tr w:rsidR="005003F9" w:rsidRPr="00E1445F" w:rsidTr="00DB2682">
        <w:trPr>
          <w:gridAfter w:val="13"/>
          <w:wAfter w:w="17154" w:type="dxa"/>
          <w:trHeight w:val="231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 (2)*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60,19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15,05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кухня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передняя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ванная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туалет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лоджии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10,0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11,54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2,59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1,64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7,39(3,71)</w:t>
            </w:r>
          </w:p>
        </w:tc>
      </w:tr>
      <w:tr w:rsidR="005003F9" w:rsidRPr="00E1445F" w:rsidTr="00DB2682">
        <w:trPr>
          <w:gridAfter w:val="13"/>
          <w:wAfter w:w="17154" w:type="dxa"/>
          <w:trHeight w:val="362"/>
        </w:trPr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спальня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12,01</w:t>
            </w:r>
          </w:p>
        </w:tc>
        <w:tc>
          <w:tcPr>
            <w:tcW w:w="13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3F9" w:rsidRPr="00E1445F" w:rsidTr="00DB2682">
        <w:trPr>
          <w:gridAfter w:val="13"/>
          <w:wAfter w:w="17154" w:type="dxa"/>
          <w:trHeight w:val="231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 (3)*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65,41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14,81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кухня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прихожая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ванная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туалет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лоджии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11,16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15,22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3,44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1,54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7,24(3,62)</w:t>
            </w:r>
          </w:p>
        </w:tc>
      </w:tr>
      <w:tr w:rsidR="005003F9" w:rsidRPr="00E1445F" w:rsidTr="00DB2682">
        <w:trPr>
          <w:gridAfter w:val="13"/>
          <w:wAfter w:w="17154" w:type="dxa"/>
          <w:trHeight w:val="231"/>
        </w:trPr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спальня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3F9" w:rsidRPr="00E1445F" w:rsidTr="00DB2682">
        <w:trPr>
          <w:gridAfter w:val="13"/>
          <w:wAfter w:w="17154" w:type="dxa"/>
          <w:trHeight w:val="509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4 (4)*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37,61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жилая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14,45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кухня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передняя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санузнл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11,01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8,16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3,99</w:t>
            </w:r>
          </w:p>
        </w:tc>
      </w:tr>
      <w:tr w:rsidR="005003F9" w:rsidRPr="00E1445F" w:rsidTr="00DB2682">
        <w:trPr>
          <w:gridAfter w:val="13"/>
          <w:wAfter w:w="17154" w:type="dxa"/>
          <w:trHeight w:val="231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5 (5</w:t>
            </w:r>
            <w:r w:rsidRPr="00E1445F">
              <w:rPr>
                <w:rFonts w:ascii="Times New Roman" w:hAnsi="Times New Roman" w:cs="Times New Roman"/>
                <w:i/>
              </w:rPr>
              <w:t>)*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65,37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15,32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кухня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прихожая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ванная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туалет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лоджии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11,16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14,67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3,38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1,60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7,24(3,62)</w:t>
            </w:r>
          </w:p>
        </w:tc>
      </w:tr>
      <w:tr w:rsidR="005003F9" w:rsidRPr="00E1445F" w:rsidTr="00DB2682">
        <w:trPr>
          <w:gridAfter w:val="13"/>
          <w:wAfter w:w="17154" w:type="dxa"/>
          <w:trHeight w:val="231"/>
        </w:trPr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спальня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3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3F9" w:rsidRPr="00E1445F" w:rsidTr="00DB2682">
        <w:trPr>
          <w:gridAfter w:val="13"/>
          <w:wAfter w:w="17154" w:type="dxa"/>
          <w:trHeight w:val="509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6 (6)*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40,12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жилая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14,38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кухня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передняя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санузел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балкон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10,55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8,09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3,81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3,29(0,99)</w:t>
            </w:r>
          </w:p>
        </w:tc>
      </w:tr>
      <w:tr w:rsidR="005003F9" w:rsidRPr="00E1445F" w:rsidTr="00DB2682">
        <w:trPr>
          <w:gridAfter w:val="13"/>
          <w:wAfter w:w="17154" w:type="dxa"/>
          <w:trHeight w:val="509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lastRenderedPageBreak/>
              <w:t>7 (7)*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38,44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жилая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кухня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передняя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санузел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балкон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10,55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7,09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3,71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3,29(0,99)</w:t>
            </w:r>
          </w:p>
        </w:tc>
      </w:tr>
      <w:tr w:rsidR="005003F9" w:rsidRPr="00E1445F" w:rsidTr="00DB2682">
        <w:trPr>
          <w:gridAfter w:val="13"/>
          <w:wAfter w:w="17154" w:type="dxa"/>
          <w:trHeight w:val="231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8 (8)*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60,19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15,57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кухня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прихожая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ванная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туалет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лоджии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10,0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11,0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2,7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1,53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7,39(3,7)</w:t>
            </w:r>
          </w:p>
        </w:tc>
      </w:tr>
      <w:tr w:rsidR="005003F9" w:rsidRPr="00E1445F" w:rsidTr="00DB2682">
        <w:trPr>
          <w:gridAfter w:val="13"/>
          <w:wAfter w:w="17154" w:type="dxa"/>
          <w:trHeight w:val="231"/>
        </w:trPr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спальня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3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3F9" w:rsidRPr="00E1445F" w:rsidTr="00DB2682">
        <w:trPr>
          <w:gridAfter w:val="13"/>
          <w:wAfter w:w="17154" w:type="dxa"/>
          <w:trHeight w:val="231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9 (9)*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66,93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16,15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кухня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передняя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ванная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туалет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лоджии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11,16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15,40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3,38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1,6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7,24(3,62)</w:t>
            </w:r>
          </w:p>
        </w:tc>
      </w:tr>
      <w:tr w:rsidR="005003F9" w:rsidRPr="00E1445F" w:rsidTr="00DB2682">
        <w:trPr>
          <w:gridAfter w:val="13"/>
          <w:wAfter w:w="17154" w:type="dxa"/>
          <w:trHeight w:val="231"/>
        </w:trPr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спальня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3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3F9" w:rsidRPr="00E1445F" w:rsidTr="00DB2682">
        <w:trPr>
          <w:gridAfter w:val="13"/>
          <w:wAfter w:w="17154" w:type="dxa"/>
          <w:trHeight w:val="509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10 (10)*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38,44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жилая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кухня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передняя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санузел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балкон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10,55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7,09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3,71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3,29(0,99)</w:t>
            </w:r>
          </w:p>
        </w:tc>
      </w:tr>
      <w:tr w:rsidR="005003F9" w:rsidRPr="00E1445F" w:rsidTr="00DB2682">
        <w:trPr>
          <w:gridAfter w:val="13"/>
          <w:wAfter w:w="17154" w:type="dxa"/>
          <w:trHeight w:val="509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11 (11)*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38,44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жилая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кухня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передняя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санузел балкон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10,55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7,09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3,71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3,29(0,99)</w:t>
            </w:r>
          </w:p>
        </w:tc>
      </w:tr>
      <w:tr w:rsidR="005003F9" w:rsidRPr="00E1445F" w:rsidTr="00DB2682">
        <w:trPr>
          <w:gridAfter w:val="13"/>
          <w:wAfter w:w="17154" w:type="dxa"/>
          <w:trHeight w:val="231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12 (12)*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60,19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15,57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кухня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прихожая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ванная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туалет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лоджии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10,0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11,0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2,7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1,,53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7,39(3,7)</w:t>
            </w:r>
          </w:p>
        </w:tc>
      </w:tr>
      <w:tr w:rsidR="005003F9" w:rsidRPr="00E1445F" w:rsidTr="00DB2682">
        <w:trPr>
          <w:gridAfter w:val="13"/>
          <w:wAfter w:w="17154" w:type="dxa"/>
          <w:trHeight w:val="231"/>
        </w:trPr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спальня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3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3F9" w:rsidRPr="00E1445F" w:rsidTr="00DB2682">
        <w:trPr>
          <w:gridAfter w:val="13"/>
          <w:wAfter w:w="17154" w:type="dxa"/>
          <w:trHeight w:val="231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13 (13)*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66,93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16,15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кухня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прихожая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ванная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туалет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лоджии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11,16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15,40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3,38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1,60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7,24(3,62)</w:t>
            </w:r>
          </w:p>
        </w:tc>
      </w:tr>
      <w:tr w:rsidR="005003F9" w:rsidRPr="00E1445F" w:rsidTr="00DB2682">
        <w:trPr>
          <w:gridAfter w:val="13"/>
          <w:wAfter w:w="17154" w:type="dxa"/>
          <w:trHeight w:val="231"/>
        </w:trPr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спальня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3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3F9" w:rsidRPr="00E1445F" w:rsidTr="00DB2682">
        <w:trPr>
          <w:gridAfter w:val="13"/>
          <w:wAfter w:w="17154" w:type="dxa"/>
          <w:trHeight w:val="509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14 (14)*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38,44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жилая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кухня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передняя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санузел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балкон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10,55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7,09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3,71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3,29(0,99)</w:t>
            </w:r>
          </w:p>
        </w:tc>
      </w:tr>
      <w:tr w:rsidR="005003F9" w:rsidRPr="00E1445F" w:rsidTr="00DB2682">
        <w:trPr>
          <w:gridAfter w:val="13"/>
          <w:wAfter w:w="17154" w:type="dxa"/>
          <w:trHeight w:val="509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15 (15)*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38,44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жилая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кухня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передняя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lastRenderedPageBreak/>
              <w:t>санузел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балкон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lastRenderedPageBreak/>
              <w:t>10,55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7,09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lastRenderedPageBreak/>
              <w:t>3,71</w:t>
            </w:r>
          </w:p>
          <w:p w:rsidR="005003F9" w:rsidRPr="00E1445F" w:rsidRDefault="005003F9" w:rsidP="00DB2682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3,29(0,99)</w:t>
            </w:r>
          </w:p>
        </w:tc>
      </w:tr>
      <w:tr w:rsidR="005003F9" w:rsidRPr="00E1445F" w:rsidTr="00DB2682">
        <w:trPr>
          <w:gridAfter w:val="13"/>
          <w:wAfter w:w="17154" w:type="dxa"/>
          <w:trHeight w:val="231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lastRenderedPageBreak/>
              <w:t>16 (16)*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60,19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15,57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кухня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прихожая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ванная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туалет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лоджии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10,0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11,0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3,8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1,43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7,39(3,7)</w:t>
            </w:r>
          </w:p>
        </w:tc>
      </w:tr>
      <w:tr w:rsidR="005003F9" w:rsidRPr="00E1445F" w:rsidTr="00DB2682">
        <w:trPr>
          <w:gridAfter w:val="13"/>
          <w:wAfter w:w="17154" w:type="dxa"/>
          <w:trHeight w:val="231"/>
        </w:trPr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спальня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3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3F9" w:rsidRPr="00E1445F" w:rsidTr="00DB2682">
        <w:trPr>
          <w:gridAfter w:val="13"/>
          <w:wAfter w:w="17154" w:type="dxa"/>
          <w:trHeight w:val="231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17 (17)*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65,37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15,32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кухня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прихожая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ванная туалет лоджии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11,16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14,67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3,48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1,5</w:t>
            </w:r>
          </w:p>
        </w:tc>
      </w:tr>
      <w:tr w:rsidR="005003F9" w:rsidRPr="00E1445F" w:rsidTr="00DB2682">
        <w:trPr>
          <w:gridAfter w:val="13"/>
          <w:wAfter w:w="17154" w:type="dxa"/>
          <w:trHeight w:val="231"/>
        </w:trPr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спальня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3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3F9" w:rsidRPr="00E1445F" w:rsidTr="00DB2682">
        <w:trPr>
          <w:gridAfter w:val="13"/>
          <w:wAfter w:w="17154" w:type="dxa"/>
          <w:trHeight w:val="509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18 (18)*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40,12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жилая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14,38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кухня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передняя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санузел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балкон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10,55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8,09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3,81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3,29(0,99)</w:t>
            </w:r>
          </w:p>
        </w:tc>
      </w:tr>
      <w:tr w:rsidR="005003F9" w:rsidRPr="00E1445F" w:rsidTr="00DB2682">
        <w:trPr>
          <w:gridAfter w:val="13"/>
          <w:wAfter w:w="17154" w:type="dxa"/>
          <w:trHeight w:val="509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19 (19)*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38,44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жилая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кухня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передняя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санузел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балкон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10,55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7,09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3,71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3,29(0,99)</w:t>
            </w:r>
          </w:p>
        </w:tc>
      </w:tr>
      <w:tr w:rsidR="005003F9" w:rsidRPr="00E1445F" w:rsidTr="00DB2682">
        <w:trPr>
          <w:gridAfter w:val="13"/>
          <w:wAfter w:w="17154" w:type="dxa"/>
          <w:trHeight w:val="231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20 (20)*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60,19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15,57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кухня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прихожая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ванная туалет лоджии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10,0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11,0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2,8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1,43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7,39(3,7)</w:t>
            </w:r>
          </w:p>
        </w:tc>
      </w:tr>
      <w:tr w:rsidR="005003F9" w:rsidRPr="00E1445F" w:rsidTr="00DB2682">
        <w:trPr>
          <w:gridAfter w:val="13"/>
          <w:wAfter w:w="17154" w:type="dxa"/>
          <w:trHeight w:val="231"/>
        </w:trPr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спальня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3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3F9" w:rsidRPr="00E1445F" w:rsidTr="00DB2682">
        <w:trPr>
          <w:gridAfter w:val="13"/>
          <w:wAfter w:w="17154" w:type="dxa"/>
          <w:trHeight w:val="509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21 (21)*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29,32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жилая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18,47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передняя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6,61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4,24</w:t>
            </w:r>
          </w:p>
        </w:tc>
      </w:tr>
      <w:tr w:rsidR="005003F9" w:rsidRPr="00E1445F" w:rsidTr="00DB2682">
        <w:trPr>
          <w:gridAfter w:val="13"/>
          <w:wAfter w:w="17154" w:type="dxa"/>
          <w:trHeight w:val="231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22 (22)*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60,58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15,57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кухня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прихожая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ванная туалет лоджии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10,0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11,54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2,8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1,43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7,39(3,7)</w:t>
            </w:r>
          </w:p>
        </w:tc>
      </w:tr>
      <w:tr w:rsidR="005003F9" w:rsidRPr="00E1445F" w:rsidTr="00DB2682">
        <w:trPr>
          <w:gridAfter w:val="13"/>
          <w:wAfter w:w="17154" w:type="dxa"/>
          <w:trHeight w:val="231"/>
        </w:trPr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спальня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3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3F9" w:rsidRPr="00E1445F" w:rsidTr="00DB2682">
        <w:trPr>
          <w:gridAfter w:val="13"/>
          <w:wAfter w:w="17154" w:type="dxa"/>
          <w:trHeight w:val="231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23 (23)*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60,08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кухня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прихожая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lastRenderedPageBreak/>
              <w:t>ванная туалет лоджии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lastRenderedPageBreak/>
              <w:t>10,0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11,54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lastRenderedPageBreak/>
              <w:t>2,8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1,43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7,39(3,7)</w:t>
            </w:r>
          </w:p>
        </w:tc>
      </w:tr>
      <w:tr w:rsidR="005003F9" w:rsidRPr="00E1445F" w:rsidTr="00DB2682">
        <w:trPr>
          <w:gridAfter w:val="13"/>
          <w:wAfter w:w="17154" w:type="dxa"/>
          <w:trHeight w:val="231"/>
        </w:trPr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спальня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15,57</w:t>
            </w:r>
          </w:p>
        </w:tc>
        <w:tc>
          <w:tcPr>
            <w:tcW w:w="13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3F9" w:rsidRPr="00E1445F" w:rsidTr="00DB2682">
        <w:trPr>
          <w:gridAfter w:val="13"/>
          <w:wAfter w:w="17154" w:type="dxa"/>
          <w:trHeight w:val="509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lastRenderedPageBreak/>
              <w:t>24 (24)*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29,32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жилая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18,47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передняя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6,61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4,24</w:t>
            </w:r>
          </w:p>
        </w:tc>
      </w:tr>
      <w:tr w:rsidR="005003F9" w:rsidRPr="00E1445F" w:rsidTr="00DB2682">
        <w:trPr>
          <w:gridAfter w:val="13"/>
          <w:wAfter w:w="17154" w:type="dxa"/>
          <w:trHeight w:val="231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25 (25)*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60,04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15,57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кухня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прихожая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ванная туалет лоджии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10,0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11,0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2,8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1,43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7,24 (3,62)</w:t>
            </w:r>
          </w:p>
        </w:tc>
      </w:tr>
      <w:tr w:rsidR="005003F9" w:rsidRPr="00E1445F" w:rsidTr="00DB2682">
        <w:trPr>
          <w:gridAfter w:val="13"/>
          <w:wAfter w:w="17154" w:type="dxa"/>
          <w:trHeight w:val="231"/>
        </w:trPr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спальня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3F9" w:rsidRPr="00E1445F" w:rsidTr="00DB2682">
        <w:trPr>
          <w:gridAfter w:val="13"/>
          <w:wAfter w:w="17154" w:type="dxa"/>
          <w:trHeight w:val="509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26 (26)*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30,78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жилая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передняя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санузел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балкон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6,16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4,24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2,68 (0,8)</w:t>
            </w:r>
          </w:p>
        </w:tc>
      </w:tr>
      <w:tr w:rsidR="005003F9" w:rsidRPr="00E1445F" w:rsidTr="00DB2682">
        <w:trPr>
          <w:gridAfter w:val="13"/>
          <w:wAfter w:w="17154" w:type="dxa"/>
          <w:trHeight w:val="509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27 (27)*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49,95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жилая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20,95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кухня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передняя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санузел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балконы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14,44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4,30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4,24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6,02 (1,8)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3F9" w:rsidRPr="00E1445F" w:rsidTr="00DB2682">
        <w:trPr>
          <w:gridAfter w:val="13"/>
          <w:wAfter w:w="17154" w:type="dxa"/>
          <w:trHeight w:val="231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28 (28)*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60,04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15,57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кухня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прихожая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ванная туалет лоджии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10,0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11,0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2,8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1,43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7,24 (3,62)</w:t>
            </w:r>
          </w:p>
        </w:tc>
      </w:tr>
      <w:tr w:rsidR="005003F9" w:rsidRPr="00E1445F" w:rsidTr="00DB2682">
        <w:trPr>
          <w:gridAfter w:val="13"/>
          <w:wAfter w:w="17154" w:type="dxa"/>
          <w:trHeight w:val="231"/>
        </w:trPr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спальня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3F9" w:rsidRPr="00E1445F" w:rsidTr="00DB2682">
        <w:trPr>
          <w:gridAfter w:val="13"/>
          <w:wAfter w:w="17154" w:type="dxa"/>
          <w:trHeight w:val="231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29 (29)*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60,04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15,57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кухня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прихожая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ванная туалет лоджии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10,0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11,0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2,8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1,43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7,24 (3,62)</w:t>
            </w:r>
          </w:p>
        </w:tc>
      </w:tr>
      <w:tr w:rsidR="005003F9" w:rsidRPr="00E1445F" w:rsidTr="00DB2682">
        <w:trPr>
          <w:gridAfter w:val="13"/>
          <w:wAfter w:w="17154" w:type="dxa"/>
          <w:trHeight w:val="231"/>
        </w:trPr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спальня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3F9" w:rsidRPr="00E1445F" w:rsidTr="00DB2682">
        <w:trPr>
          <w:gridAfter w:val="13"/>
          <w:wAfter w:w="17154" w:type="dxa"/>
          <w:trHeight w:val="509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30 (30)*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30,78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жилая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передняя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санузел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балкон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6,16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4,24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2,68 (0,80)</w:t>
            </w:r>
          </w:p>
        </w:tc>
      </w:tr>
      <w:tr w:rsidR="005003F9" w:rsidRPr="00E1445F" w:rsidTr="00DB2682">
        <w:trPr>
          <w:gridAfter w:val="13"/>
          <w:wAfter w:w="17154" w:type="dxa"/>
          <w:trHeight w:val="509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31 (31)*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49,95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жилая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20,95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кухня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передняя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санузел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балкон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14,44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4,30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4,24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6,02 (1,80)</w:t>
            </w:r>
          </w:p>
        </w:tc>
      </w:tr>
      <w:tr w:rsidR="005003F9" w:rsidRPr="00E1445F" w:rsidTr="00DB2682">
        <w:trPr>
          <w:gridAfter w:val="13"/>
          <w:wAfter w:w="17154" w:type="dxa"/>
          <w:trHeight w:val="231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32 (32)*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60,04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15,57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кухня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прихожая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lastRenderedPageBreak/>
              <w:t>ванная туалет лоджии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lastRenderedPageBreak/>
              <w:t>10,0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11,0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lastRenderedPageBreak/>
              <w:t>2,8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1,43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7,24 (3,62)</w:t>
            </w:r>
          </w:p>
        </w:tc>
      </w:tr>
      <w:tr w:rsidR="005003F9" w:rsidRPr="00E1445F" w:rsidTr="00DB2682">
        <w:trPr>
          <w:gridAfter w:val="13"/>
          <w:wAfter w:w="17154" w:type="dxa"/>
          <w:trHeight w:val="231"/>
        </w:trPr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спальня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3F9" w:rsidRPr="00E1445F" w:rsidTr="00DB2682">
        <w:trPr>
          <w:gridAfter w:val="13"/>
          <w:wAfter w:w="17154" w:type="dxa"/>
          <w:trHeight w:val="231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lastRenderedPageBreak/>
              <w:t>33 (33)*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60,04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15,57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кухня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прихожая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ванная туалет лоджии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10,0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11,0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2,8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1,43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7,24 (3,62)</w:t>
            </w:r>
          </w:p>
        </w:tc>
      </w:tr>
      <w:tr w:rsidR="005003F9" w:rsidRPr="00E1445F" w:rsidTr="00DB2682">
        <w:trPr>
          <w:gridAfter w:val="13"/>
          <w:wAfter w:w="17154" w:type="dxa"/>
          <w:trHeight w:val="231"/>
        </w:trPr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спальня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3F9" w:rsidRPr="00E1445F" w:rsidTr="00DB2682">
        <w:trPr>
          <w:gridAfter w:val="13"/>
          <w:wAfter w:w="17154" w:type="dxa"/>
          <w:trHeight w:val="509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34 (34)*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30,78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жилая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передняя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санузел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балкон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6,16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4,24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2,68 (0,80)</w:t>
            </w:r>
          </w:p>
        </w:tc>
      </w:tr>
      <w:tr w:rsidR="005003F9" w:rsidRPr="00E1445F" w:rsidTr="00DB2682">
        <w:trPr>
          <w:gridAfter w:val="13"/>
          <w:wAfter w:w="17154" w:type="dxa"/>
          <w:trHeight w:val="509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35 (35)*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49,95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жилая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20,95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кухня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передняя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санузел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балкон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14,44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4,30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4,24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6,02 (1,8)</w:t>
            </w:r>
          </w:p>
        </w:tc>
      </w:tr>
      <w:tr w:rsidR="005003F9" w:rsidRPr="00E1445F" w:rsidTr="00DB2682">
        <w:trPr>
          <w:gridAfter w:val="13"/>
          <w:wAfter w:w="17154" w:type="dxa"/>
          <w:trHeight w:val="231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36 (36)*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60,04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15,57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кухня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прихожая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ванная туалет лоджии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10,0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11,0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2,8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1,43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7,24 (3,62)</w:t>
            </w:r>
          </w:p>
        </w:tc>
      </w:tr>
      <w:tr w:rsidR="005003F9" w:rsidRPr="00E1445F" w:rsidTr="00DB2682">
        <w:trPr>
          <w:gridAfter w:val="13"/>
          <w:wAfter w:w="17154" w:type="dxa"/>
          <w:trHeight w:val="231"/>
        </w:trPr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спальня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3F9" w:rsidRPr="00E1445F" w:rsidTr="00DB2682">
        <w:trPr>
          <w:gridAfter w:val="13"/>
          <w:wAfter w:w="17154" w:type="dxa"/>
          <w:trHeight w:val="231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37 (37)*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60,04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15,57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кухня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прихожая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ванная туалет лоджии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10,0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11,0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2,8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1,43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7,24 (3,62)</w:t>
            </w:r>
          </w:p>
        </w:tc>
      </w:tr>
      <w:tr w:rsidR="005003F9" w:rsidRPr="00E1445F" w:rsidTr="00DB2682">
        <w:trPr>
          <w:gridAfter w:val="13"/>
          <w:wAfter w:w="17154" w:type="dxa"/>
          <w:trHeight w:val="231"/>
        </w:trPr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спальня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3F9" w:rsidRPr="00E1445F" w:rsidTr="00DB2682">
        <w:trPr>
          <w:gridAfter w:val="13"/>
          <w:wAfter w:w="17154" w:type="dxa"/>
          <w:trHeight w:val="509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38 (38)*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30,93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жилая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передняя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санузел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балкон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6,31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4,24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2,68 (0,80)</w:t>
            </w:r>
          </w:p>
        </w:tc>
      </w:tr>
      <w:tr w:rsidR="005003F9" w:rsidRPr="00E1445F" w:rsidTr="00DB2682">
        <w:trPr>
          <w:gridAfter w:val="13"/>
          <w:wAfter w:w="17154" w:type="dxa"/>
          <w:trHeight w:val="509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39 (39)*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49,95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жилая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20,95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кухня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передняя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санузел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балкон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14,44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4,3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4,24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6,02 (1,8)</w:t>
            </w:r>
          </w:p>
        </w:tc>
      </w:tr>
      <w:tr w:rsidR="005003F9" w:rsidRPr="00E1445F" w:rsidTr="00DB2682">
        <w:trPr>
          <w:gridAfter w:val="13"/>
          <w:wAfter w:w="17154" w:type="dxa"/>
          <w:trHeight w:val="231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40 (40)*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60,04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15,57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кухня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прихожая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ванная туалет лоджии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10,11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11,0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2,8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1,43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7,24 (3,62)</w:t>
            </w:r>
          </w:p>
        </w:tc>
      </w:tr>
      <w:tr w:rsidR="005003F9" w:rsidRPr="00E1445F" w:rsidTr="00DB2682">
        <w:trPr>
          <w:gridAfter w:val="13"/>
          <w:wAfter w:w="17154" w:type="dxa"/>
          <w:trHeight w:val="231"/>
        </w:trPr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спальня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3F9" w:rsidRPr="00E1445F" w:rsidTr="00DB2682">
        <w:trPr>
          <w:gridAfter w:val="13"/>
          <w:wAfter w:w="17154" w:type="dxa"/>
          <w:trHeight w:val="509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lastRenderedPageBreak/>
              <w:t>41 (41)*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37,61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жилая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14,45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кухня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передняя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санузел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11,01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8,16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3,99</w:t>
            </w:r>
          </w:p>
        </w:tc>
      </w:tr>
      <w:tr w:rsidR="005003F9" w:rsidRPr="00E1445F" w:rsidTr="00DB2682">
        <w:trPr>
          <w:gridAfter w:val="13"/>
          <w:wAfter w:w="17154" w:type="dxa"/>
          <w:trHeight w:val="231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42 (42)*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59,14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14,81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кухня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прихожая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ванная туалет лоджии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10,0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10,86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2,8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1,43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7,24 (3,62)</w:t>
            </w:r>
          </w:p>
        </w:tc>
      </w:tr>
      <w:tr w:rsidR="005003F9" w:rsidRPr="00E1445F" w:rsidTr="00DB2682">
        <w:trPr>
          <w:gridAfter w:val="13"/>
          <w:wAfter w:w="17154" w:type="dxa"/>
          <w:trHeight w:val="231"/>
        </w:trPr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спальня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3F9" w:rsidRPr="00E1445F" w:rsidTr="00DB2682">
        <w:trPr>
          <w:gridAfter w:val="13"/>
          <w:wAfter w:w="17154" w:type="dxa"/>
          <w:trHeight w:val="231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43 (43)*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65,76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16,03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кухня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прихожая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ванная туалет лоджии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11,16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15,64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3,1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1,44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7,39 (3,7)</w:t>
            </w:r>
          </w:p>
        </w:tc>
      </w:tr>
      <w:tr w:rsidR="005003F9" w:rsidRPr="00E1445F" w:rsidTr="00DB2682">
        <w:trPr>
          <w:gridAfter w:val="13"/>
          <w:wAfter w:w="17154" w:type="dxa"/>
          <w:trHeight w:val="231"/>
        </w:trPr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спальня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3F9" w:rsidRPr="00E1445F" w:rsidTr="00DB2682">
        <w:trPr>
          <w:gridAfter w:val="13"/>
          <w:wAfter w:w="17154" w:type="dxa"/>
          <w:trHeight w:val="509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44 (44)*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22,55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жилая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14,05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передняя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4,26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4,24</w:t>
            </w:r>
          </w:p>
        </w:tc>
      </w:tr>
      <w:tr w:rsidR="005003F9" w:rsidRPr="00E1445F" w:rsidTr="00DB2682">
        <w:trPr>
          <w:gridAfter w:val="13"/>
          <w:wAfter w:w="17154" w:type="dxa"/>
          <w:trHeight w:val="231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45 (45)*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66,50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15,57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кухня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прихожая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ванная туалет лоджии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11,16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15,40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3,58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1,4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7,39 (3,7)</w:t>
            </w:r>
          </w:p>
        </w:tc>
      </w:tr>
      <w:tr w:rsidR="005003F9" w:rsidRPr="00E1445F" w:rsidTr="00DB2682">
        <w:trPr>
          <w:gridAfter w:val="13"/>
          <w:wAfter w:w="17154" w:type="dxa"/>
          <w:trHeight w:val="231"/>
        </w:trPr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спальня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3F9" w:rsidRPr="00E1445F" w:rsidTr="00DB2682">
        <w:trPr>
          <w:gridAfter w:val="13"/>
          <w:wAfter w:w="17154" w:type="dxa"/>
          <w:trHeight w:val="509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46 (46)*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38,44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жилая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кухня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передняя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санузел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балкон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10,55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7,09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3,71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3,29 (0,99)</w:t>
            </w:r>
          </w:p>
        </w:tc>
      </w:tr>
      <w:tr w:rsidR="005003F9" w:rsidRPr="00E1445F" w:rsidTr="00DB2682">
        <w:trPr>
          <w:gridAfter w:val="13"/>
          <w:wAfter w:w="17154" w:type="dxa"/>
          <w:trHeight w:val="509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47 (47)*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40,12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жилая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14,38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кухня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передняя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санузел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балкон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10,55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8,09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3,81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3,29 (0,99)</w:t>
            </w:r>
          </w:p>
        </w:tc>
      </w:tr>
      <w:tr w:rsidR="005003F9" w:rsidRPr="00E1445F" w:rsidTr="00DB2682">
        <w:trPr>
          <w:gridAfter w:val="13"/>
          <w:wAfter w:w="17154" w:type="dxa"/>
          <w:trHeight w:val="231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48 (48)*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59,14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14,81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кухня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прихожая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ванная туалет лоджии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10,0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10,86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2,83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1,4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7,24 (3,62)</w:t>
            </w:r>
          </w:p>
        </w:tc>
      </w:tr>
      <w:tr w:rsidR="005003F9" w:rsidRPr="00E1445F" w:rsidTr="00DB2682">
        <w:trPr>
          <w:gridAfter w:val="13"/>
          <w:wAfter w:w="17154" w:type="dxa"/>
          <w:trHeight w:val="231"/>
        </w:trPr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спальня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3F9" w:rsidRPr="00E1445F" w:rsidTr="00DB2682">
        <w:trPr>
          <w:gridAfter w:val="13"/>
          <w:wAfter w:w="17154" w:type="dxa"/>
          <w:trHeight w:val="231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49 (49)*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15,57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кухня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прихожая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lastRenderedPageBreak/>
              <w:t>ванная туалет лоджии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lastRenderedPageBreak/>
              <w:t>11,16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15,40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lastRenderedPageBreak/>
              <w:t>3,58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1,4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7,39 (3,7)</w:t>
            </w:r>
          </w:p>
        </w:tc>
      </w:tr>
      <w:tr w:rsidR="005003F9" w:rsidRPr="00E1445F" w:rsidTr="00DB2682">
        <w:trPr>
          <w:gridAfter w:val="13"/>
          <w:wAfter w:w="17154" w:type="dxa"/>
          <w:trHeight w:val="231"/>
        </w:trPr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спальня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3F9" w:rsidRPr="00E1445F" w:rsidTr="00DB2682">
        <w:trPr>
          <w:gridAfter w:val="13"/>
          <w:wAfter w:w="17154" w:type="dxa"/>
          <w:trHeight w:val="509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lastRenderedPageBreak/>
              <w:t>50 (50)*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38,44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жилая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кухня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передняя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санузел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балкон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10,55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7,09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3,71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3,29 (0,99)</w:t>
            </w:r>
          </w:p>
        </w:tc>
      </w:tr>
      <w:tr w:rsidR="005003F9" w:rsidRPr="00E1445F" w:rsidTr="00DB2682">
        <w:trPr>
          <w:gridAfter w:val="13"/>
          <w:wAfter w:w="17154" w:type="dxa"/>
          <w:trHeight w:val="509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51 (51)*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38,44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жилая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кухня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передняя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санузел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балкон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10,55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7,09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3,71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3,29 (0,99)</w:t>
            </w:r>
          </w:p>
        </w:tc>
      </w:tr>
      <w:tr w:rsidR="005003F9" w:rsidRPr="00E1445F" w:rsidTr="00DB2682">
        <w:trPr>
          <w:gridAfter w:val="13"/>
          <w:wAfter w:w="17154" w:type="dxa"/>
          <w:trHeight w:val="231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52 (52)*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60,62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16,15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кухня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прихожая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ванная туалет лоджии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10,0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11,0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2,83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1,4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7,24 (3,62)</w:t>
            </w:r>
          </w:p>
        </w:tc>
      </w:tr>
      <w:tr w:rsidR="005003F9" w:rsidRPr="00E1445F" w:rsidTr="00DB2682">
        <w:trPr>
          <w:gridAfter w:val="13"/>
          <w:wAfter w:w="17154" w:type="dxa"/>
          <w:trHeight w:val="231"/>
        </w:trPr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спальня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3F9" w:rsidRPr="00E1445F" w:rsidTr="00DB2682">
        <w:trPr>
          <w:gridAfter w:val="13"/>
          <w:wAfter w:w="17154" w:type="dxa"/>
          <w:trHeight w:val="231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53 (53)*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15,57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кухня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прихожая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ванная туалет лоджии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11,16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15,40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3,58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1,4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7,39 (3,7)</w:t>
            </w:r>
          </w:p>
        </w:tc>
      </w:tr>
      <w:tr w:rsidR="005003F9" w:rsidRPr="00E1445F" w:rsidTr="00DB2682">
        <w:trPr>
          <w:gridAfter w:val="13"/>
          <w:wAfter w:w="17154" w:type="dxa"/>
          <w:trHeight w:val="231"/>
        </w:trPr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спальня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3F9" w:rsidRPr="00E1445F" w:rsidTr="00DB2682">
        <w:trPr>
          <w:gridAfter w:val="13"/>
          <w:wAfter w:w="17154" w:type="dxa"/>
          <w:trHeight w:val="509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54 (54)*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38,44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жилая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кухня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передняя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санузел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балкон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10,55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7,09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3,71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3,29 (0,99)</w:t>
            </w:r>
          </w:p>
        </w:tc>
      </w:tr>
      <w:tr w:rsidR="005003F9" w:rsidRPr="00E1445F" w:rsidTr="00DB2682">
        <w:trPr>
          <w:gridAfter w:val="13"/>
          <w:wAfter w:w="17154" w:type="dxa"/>
          <w:trHeight w:val="509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55 (55)*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38,44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жилая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кухня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передняя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санузел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балкон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10,55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7,09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3,71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3,29 (0,99)</w:t>
            </w:r>
          </w:p>
        </w:tc>
      </w:tr>
      <w:tr w:rsidR="005003F9" w:rsidRPr="00E1445F" w:rsidTr="00DB2682">
        <w:trPr>
          <w:gridAfter w:val="13"/>
          <w:wAfter w:w="17154" w:type="dxa"/>
          <w:trHeight w:val="231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56 (56)*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60,62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16,15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кухня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прихожая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ванная туалет лоджии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10,0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11,0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2,83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1,4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7,24 (3,62)</w:t>
            </w:r>
          </w:p>
        </w:tc>
      </w:tr>
      <w:tr w:rsidR="005003F9" w:rsidRPr="00E1445F" w:rsidTr="00DB2682">
        <w:trPr>
          <w:gridAfter w:val="13"/>
          <w:wAfter w:w="17154" w:type="dxa"/>
          <w:trHeight w:val="231"/>
        </w:trPr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спальня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3F9" w:rsidRPr="00E1445F" w:rsidTr="00DB2682">
        <w:trPr>
          <w:gridAfter w:val="13"/>
          <w:wAfter w:w="17154" w:type="dxa"/>
          <w:trHeight w:val="231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57 (57)*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68,55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16,32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кухня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прихожая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lastRenderedPageBreak/>
              <w:t>ванная туалет лоджии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lastRenderedPageBreak/>
              <w:t>11,16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16,42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lastRenderedPageBreak/>
              <w:t>3,86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1,4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7,39 (3,7)</w:t>
            </w:r>
          </w:p>
        </w:tc>
      </w:tr>
      <w:tr w:rsidR="005003F9" w:rsidRPr="00E1445F" w:rsidTr="00DB2682">
        <w:trPr>
          <w:gridAfter w:val="13"/>
          <w:wAfter w:w="17154" w:type="dxa"/>
          <w:trHeight w:val="231"/>
        </w:trPr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спальня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3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3F9" w:rsidRPr="00E1445F" w:rsidTr="00DB2682">
        <w:trPr>
          <w:gridAfter w:val="13"/>
          <w:wAfter w:w="17154" w:type="dxa"/>
          <w:trHeight w:val="509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lastRenderedPageBreak/>
              <w:t>58 (58)*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38,02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жилая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кухня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передняя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санузел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балкон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10,55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6,67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3,71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3,29 (0,99)</w:t>
            </w:r>
          </w:p>
        </w:tc>
      </w:tr>
      <w:tr w:rsidR="005003F9" w:rsidRPr="00E1445F" w:rsidTr="00DB2682">
        <w:trPr>
          <w:gridAfter w:val="13"/>
          <w:wAfter w:w="17154" w:type="dxa"/>
          <w:trHeight w:val="509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59 (59)*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40,12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жилая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14,38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кухня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передняя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санузел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балкон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10,55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8,09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3,81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3,29 (0,99)</w:t>
            </w:r>
          </w:p>
        </w:tc>
      </w:tr>
      <w:tr w:rsidR="005003F9" w:rsidRPr="00E1445F" w:rsidTr="00DB2682">
        <w:trPr>
          <w:gridAfter w:val="13"/>
          <w:wAfter w:w="17154" w:type="dxa"/>
          <w:trHeight w:val="231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60 (60)*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59,14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жилая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14,81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кухня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прихожая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ванная туалет лоджии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10,0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10,86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2,83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1,4</w:t>
            </w:r>
          </w:p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7,24 (3,62)</w:t>
            </w:r>
          </w:p>
        </w:tc>
      </w:tr>
      <w:tr w:rsidR="005003F9" w:rsidRPr="00E1445F" w:rsidTr="00DB2682">
        <w:trPr>
          <w:gridAfter w:val="13"/>
          <w:wAfter w:w="17154" w:type="dxa"/>
          <w:trHeight w:val="231"/>
        </w:trPr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спальня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3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003F9" w:rsidRPr="00E1445F" w:rsidTr="00DB2682">
        <w:trPr>
          <w:gridAfter w:val="3"/>
          <w:wAfter w:w="7781" w:type="dxa"/>
        </w:trPr>
        <w:tc>
          <w:tcPr>
            <w:tcW w:w="14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15.3. Об основных характеристиках нежилых помещений</w:t>
            </w:r>
          </w:p>
        </w:tc>
        <w:tc>
          <w:tcPr>
            <w:tcW w:w="1339" w:type="dxa"/>
          </w:tcPr>
          <w:p w:rsidR="005003F9" w:rsidRPr="00E1445F" w:rsidRDefault="005003F9" w:rsidP="00DB2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5003F9" w:rsidRPr="00E1445F" w:rsidRDefault="005003F9" w:rsidP="00DB2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</w:tcPr>
          <w:p w:rsidR="005003F9" w:rsidRPr="00E1445F" w:rsidRDefault="005003F9" w:rsidP="00DB2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5003F9" w:rsidRPr="00E1445F" w:rsidRDefault="005003F9" w:rsidP="00DB2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</w:tcPr>
          <w:p w:rsidR="005003F9" w:rsidRPr="00E1445F" w:rsidRDefault="005003F9" w:rsidP="00DB2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9" w:rsidRPr="00E1445F" w:rsidRDefault="005003F9" w:rsidP="00DB2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sz w:val="20"/>
                <w:szCs w:val="20"/>
              </w:rPr>
              <w:t>26,81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Условный номер &lt;59&gt;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Этаж расположения</w:t>
            </w:r>
          </w:p>
        </w:tc>
        <w:tc>
          <w:tcPr>
            <w:tcW w:w="1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23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Площадь, м</w:t>
            </w:r>
            <w:r w:rsidRPr="00E1445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6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Площадь частей нежилого помещения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Наименование помещения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Площадь, м</w:t>
            </w:r>
            <w:r w:rsidRPr="00E1445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7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  <w:b/>
              </w:rPr>
              <w:t>Торговый киоск №1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  <w:b/>
              </w:rPr>
              <w:t>Цоколь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  <w:b/>
              </w:rPr>
              <w:t>Вход с улицы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  <w:b/>
              </w:rPr>
              <w:t>86,89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  <w:b/>
              </w:rPr>
              <w:t>Торговый киоск №1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  <w:b/>
              </w:rPr>
              <w:t>86,89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  <w:b/>
              </w:rPr>
              <w:t>Торговый киоск №2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  <w:b/>
              </w:rPr>
              <w:t>Цоколь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  <w:b/>
              </w:rPr>
              <w:t>Вход с улицы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  <w:b/>
              </w:rPr>
              <w:t>125,53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  <w:b/>
              </w:rPr>
              <w:t>Торговый киоск №2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  <w:b/>
              </w:rPr>
              <w:t>125,53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  <w:b/>
              </w:rPr>
              <w:t>Торговый киоск №3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  <w:b/>
              </w:rPr>
              <w:t>Цоколь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  <w:b/>
              </w:rPr>
              <w:t>Вход с улицы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  <w:b/>
              </w:rPr>
              <w:t>140,18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  <w:b/>
              </w:rPr>
              <w:t>Торговый киоск №3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  <w:b/>
              </w:rPr>
              <w:t>140,18</w:t>
            </w:r>
          </w:p>
        </w:tc>
      </w:tr>
      <w:tr w:rsidR="005003F9" w:rsidRPr="00E1445F" w:rsidTr="00DB2682">
        <w:tc>
          <w:tcPr>
            <w:tcW w:w="14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&lt;60&gt;</w:t>
            </w:r>
          </w:p>
        </w:tc>
        <w:tc>
          <w:tcPr>
            <w:tcW w:w="2859" w:type="dxa"/>
            <w:gridSpan w:val="3"/>
          </w:tcPr>
          <w:p w:rsidR="005003F9" w:rsidRPr="00E1445F" w:rsidRDefault="005003F9" w:rsidP="00DB2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  <w:gridSpan w:val="3"/>
          </w:tcPr>
          <w:p w:rsidR="005003F9" w:rsidRPr="00E1445F" w:rsidRDefault="005003F9" w:rsidP="00DB2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  <w:gridSpan w:val="3"/>
          </w:tcPr>
          <w:p w:rsidR="005003F9" w:rsidRPr="00E1445F" w:rsidRDefault="005003F9" w:rsidP="00DB2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  <w:gridSpan w:val="2"/>
          </w:tcPr>
          <w:p w:rsidR="005003F9" w:rsidRPr="00E1445F" w:rsidRDefault="005003F9" w:rsidP="00DB2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</w:tcPr>
          <w:p w:rsidR="005003F9" w:rsidRPr="00E1445F" w:rsidRDefault="005003F9" w:rsidP="00DB2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14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16.1. Перечень помещений общего пользования с указанием их назначения и площади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N п\п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Вид помещения</w:t>
            </w:r>
          </w:p>
        </w:tc>
        <w:tc>
          <w:tcPr>
            <w:tcW w:w="4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Описание места расположения помещения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Назначение помещения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Площадь, м</w:t>
            </w:r>
            <w:r w:rsidRPr="00E1445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5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Технический подвал</w:t>
            </w:r>
          </w:p>
        </w:tc>
        <w:tc>
          <w:tcPr>
            <w:tcW w:w="4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sz w:val="20"/>
                <w:szCs w:val="20"/>
              </w:rPr>
              <w:t>На отм.-3.300</w:t>
            </w:r>
          </w:p>
          <w:p w:rsidR="005003F9" w:rsidRPr="00E1445F" w:rsidRDefault="005003F9" w:rsidP="00DB2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sz w:val="20"/>
                <w:szCs w:val="20"/>
              </w:rPr>
              <w:t>цоколь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sz w:val="20"/>
                <w:szCs w:val="20"/>
              </w:rPr>
              <w:t>Прокладка коммуникаций, размещение оборудования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sz w:val="20"/>
                <w:szCs w:val="20"/>
              </w:rPr>
              <w:t>313,51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Электрощитовая</w:t>
            </w:r>
          </w:p>
        </w:tc>
        <w:tc>
          <w:tcPr>
            <w:tcW w:w="4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sz w:val="20"/>
                <w:szCs w:val="20"/>
              </w:rPr>
              <w:t>На отм. –0.0</w:t>
            </w:r>
          </w:p>
          <w:p w:rsidR="005003F9" w:rsidRPr="00E1445F" w:rsidRDefault="005003F9" w:rsidP="00DB2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sz w:val="20"/>
                <w:szCs w:val="20"/>
              </w:rPr>
              <w:t>2 подъезд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sz w:val="20"/>
                <w:szCs w:val="20"/>
              </w:rPr>
              <w:t>Размещение оборудования управления подачи электроэнергии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sz w:val="20"/>
                <w:szCs w:val="20"/>
              </w:rPr>
              <w:t>4,47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sz w:val="20"/>
                <w:szCs w:val="20"/>
              </w:rPr>
              <w:t>Котельная</w:t>
            </w:r>
          </w:p>
        </w:tc>
        <w:tc>
          <w:tcPr>
            <w:tcW w:w="4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sz w:val="20"/>
                <w:szCs w:val="20"/>
              </w:rPr>
              <w:t>На отм. – +15.0</w:t>
            </w:r>
          </w:p>
          <w:p w:rsidR="005003F9" w:rsidRPr="00E1445F" w:rsidRDefault="005003F9" w:rsidP="00DB2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sz w:val="20"/>
                <w:szCs w:val="20"/>
              </w:rPr>
              <w:t>2 подъезд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sz w:val="20"/>
                <w:szCs w:val="20"/>
              </w:rPr>
              <w:t>Размещение оборудования управления отоплением здания и ГВС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sz w:val="20"/>
                <w:szCs w:val="20"/>
              </w:rPr>
              <w:t>22,55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Насосная </w:t>
            </w:r>
          </w:p>
        </w:tc>
        <w:tc>
          <w:tcPr>
            <w:tcW w:w="4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sz w:val="20"/>
                <w:szCs w:val="20"/>
              </w:rPr>
              <w:t>На отм. -3.300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Размещение оборудования управления подачей воды 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sz w:val="20"/>
                <w:szCs w:val="20"/>
              </w:rPr>
              <w:t>9,34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14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N п\п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Описание места расположения</w:t>
            </w:r>
          </w:p>
        </w:tc>
        <w:tc>
          <w:tcPr>
            <w:tcW w:w="3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Назначение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5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sz w:val="20"/>
                <w:szCs w:val="20"/>
              </w:rPr>
              <w:t>Котельная</w:t>
            </w:r>
          </w:p>
        </w:tc>
        <w:tc>
          <w:tcPr>
            <w:tcW w:w="3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Котел стальной </w:t>
            </w:r>
            <w:r w:rsidRPr="00E144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REX</w:t>
            </w:r>
            <w:r w:rsidRPr="00E1445F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r w:rsidRPr="00E144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DUALF</w:t>
            </w:r>
            <w:r w:rsidRPr="00E1445F">
              <w:rPr>
                <w:rFonts w:ascii="Times New Roman" w:hAnsi="Times New Roman" w:cs="Times New Roman"/>
                <w:b/>
                <w:sz w:val="20"/>
                <w:szCs w:val="20"/>
              </w:rPr>
              <w:t>, насос циркуляционный, теплообменник пластинчатый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отопления; ГВС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sz w:val="20"/>
                <w:szCs w:val="20"/>
              </w:rPr>
              <w:t>Крыша жилого дома</w:t>
            </w:r>
          </w:p>
        </w:tc>
        <w:tc>
          <w:tcPr>
            <w:tcW w:w="3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sz w:val="20"/>
                <w:szCs w:val="20"/>
              </w:rPr>
              <w:t>Вентшахта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sz w:val="20"/>
                <w:szCs w:val="20"/>
              </w:rPr>
              <w:t>Вытяжная вентиляция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Электрощитовая</w:t>
            </w:r>
          </w:p>
        </w:tc>
        <w:tc>
          <w:tcPr>
            <w:tcW w:w="3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sz w:val="20"/>
                <w:szCs w:val="20"/>
              </w:rPr>
              <w:t>АВР; ВРУ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Электроснабжение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sz w:val="20"/>
                <w:szCs w:val="20"/>
              </w:rPr>
              <w:t>Насосная</w:t>
            </w:r>
          </w:p>
        </w:tc>
        <w:tc>
          <w:tcPr>
            <w:tcW w:w="3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Станция повышения давления </w:t>
            </w:r>
            <w:r w:rsidRPr="00E144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HYDROMULTI</w:t>
            </w:r>
            <w:r w:rsidRPr="00E144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Pr="00E144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ER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sz w:val="20"/>
                <w:szCs w:val="20"/>
              </w:rPr>
              <w:t>ХВС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14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N п\п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2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 xml:space="preserve">Назначение </w:t>
            </w:r>
            <w:r w:rsidRPr="00E1445F">
              <w:rPr>
                <w:rFonts w:ascii="Times New Roman" w:hAnsi="Times New Roman" w:cs="Times New Roman"/>
              </w:rPr>
              <w:lastRenderedPageBreak/>
              <w:t>имущества</w:t>
            </w:r>
          </w:p>
        </w:tc>
        <w:tc>
          <w:tcPr>
            <w:tcW w:w="8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lastRenderedPageBreak/>
              <w:t>Описание места расположения имущества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с элементами озеленения и благоустройства, который будет сформирован из земельного участка, указанного в разделе 12.3</w:t>
            </w:r>
          </w:p>
        </w:tc>
        <w:tc>
          <w:tcPr>
            <w:tcW w:w="2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для обеспечения эксплуатации многоквартирного дома</w:t>
            </w:r>
          </w:p>
        </w:tc>
        <w:tc>
          <w:tcPr>
            <w:tcW w:w="8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45F">
              <w:rPr>
                <w:rFonts w:ascii="Times New Roman" w:hAnsi="Times New Roman" w:cs="Times New Roman"/>
                <w:b/>
                <w:sz w:val="20"/>
                <w:szCs w:val="20"/>
              </w:rPr>
              <w:t>Под строящимся многоквартирным домом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14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DB2682" w:rsidRDefault="005003F9" w:rsidP="00DB2682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DB2682">
              <w:rPr>
                <w:rFonts w:ascii="Times New Roman" w:hAnsi="Times New Roman" w:cs="Times New Roman"/>
                <w:highlight w:val="yellow"/>
              </w:rPr>
              <w:t>17.1. О примерном графике реализации проекта строительства &lt;61&gt;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DB2682" w:rsidRDefault="005003F9" w:rsidP="00DB26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268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17.1.1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DB2682" w:rsidRDefault="005003F9" w:rsidP="00DB2682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DB2682">
              <w:rPr>
                <w:rFonts w:ascii="Times New Roman" w:hAnsi="Times New Roman" w:cs="Times New Roman"/>
                <w:highlight w:val="yellow"/>
              </w:rPr>
              <w:t>Этап реализации проекта строительства</w:t>
            </w:r>
          </w:p>
          <w:p w:rsidR="005003F9" w:rsidRPr="00DB2682" w:rsidRDefault="005003F9" w:rsidP="00DB2682">
            <w:pPr>
              <w:pStyle w:val="ConsPlusNormal"/>
              <w:rPr>
                <w:rFonts w:ascii="Times New Roman" w:hAnsi="Times New Roman" w:cs="Times New Roman"/>
                <w:b/>
                <w:highlight w:val="yellow"/>
              </w:rPr>
            </w:pPr>
            <w:r w:rsidRPr="00DB2682">
              <w:rPr>
                <w:rFonts w:ascii="Times New Roman" w:hAnsi="Times New Roman" w:cs="Times New Roman"/>
                <w:b/>
                <w:highlight w:val="yellow"/>
              </w:rPr>
              <w:t>20 процентов готовности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DB2682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DB2682" w:rsidRDefault="005003F9" w:rsidP="00DB26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268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17.1.2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DB2682" w:rsidRDefault="005003F9" w:rsidP="00DB2682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DB2682">
              <w:rPr>
                <w:rFonts w:ascii="Times New Roman" w:hAnsi="Times New Roman" w:cs="Times New Roman"/>
                <w:highlight w:val="yellow"/>
              </w:rPr>
              <w:t>Планируемый квартал и год выполнения этапа реализации проекта строительства</w:t>
            </w:r>
          </w:p>
          <w:p w:rsidR="005003F9" w:rsidRPr="00DB2682" w:rsidRDefault="005003F9" w:rsidP="00DB2682">
            <w:pPr>
              <w:pStyle w:val="ConsPlusNormal"/>
              <w:rPr>
                <w:rFonts w:ascii="Times New Roman" w:hAnsi="Times New Roman" w:cs="Times New Roman"/>
                <w:b/>
                <w:highlight w:val="yellow"/>
              </w:rPr>
            </w:pPr>
            <w:r w:rsidRPr="00DB2682">
              <w:rPr>
                <w:rFonts w:ascii="Times New Roman" w:hAnsi="Times New Roman" w:cs="Times New Roman"/>
                <w:b/>
                <w:highlight w:val="yellow"/>
                <w:lang w:val="en-US"/>
              </w:rPr>
              <w:t xml:space="preserve">II </w:t>
            </w:r>
            <w:r w:rsidRPr="00DB2682">
              <w:rPr>
                <w:rFonts w:ascii="Times New Roman" w:hAnsi="Times New Roman" w:cs="Times New Roman"/>
                <w:b/>
                <w:highlight w:val="yellow"/>
              </w:rPr>
              <w:t>квартал 2016 года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DB2682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DB2682" w:rsidRDefault="005003F9" w:rsidP="00DB26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268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17.1.1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DB2682" w:rsidRDefault="005003F9" w:rsidP="00DB2682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DB2682">
              <w:rPr>
                <w:rFonts w:ascii="Times New Roman" w:hAnsi="Times New Roman" w:cs="Times New Roman"/>
                <w:highlight w:val="yellow"/>
              </w:rPr>
              <w:t>Этап реализации проекта строительства</w:t>
            </w:r>
          </w:p>
          <w:p w:rsidR="005003F9" w:rsidRPr="00DB2682" w:rsidRDefault="005003F9" w:rsidP="00DB2682">
            <w:pPr>
              <w:pStyle w:val="ConsPlusNormal"/>
              <w:rPr>
                <w:rFonts w:ascii="Times New Roman" w:hAnsi="Times New Roman" w:cs="Times New Roman"/>
                <w:b/>
                <w:highlight w:val="yellow"/>
              </w:rPr>
            </w:pPr>
            <w:r w:rsidRPr="00DB2682">
              <w:rPr>
                <w:rFonts w:ascii="Times New Roman" w:hAnsi="Times New Roman" w:cs="Times New Roman"/>
                <w:b/>
                <w:highlight w:val="yellow"/>
              </w:rPr>
              <w:t>40 процентов готовности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DB2682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DB2682" w:rsidRDefault="005003F9" w:rsidP="00DB26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268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17.1.2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DB2682" w:rsidRDefault="005003F9" w:rsidP="00DB2682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DB2682">
              <w:rPr>
                <w:rFonts w:ascii="Times New Roman" w:hAnsi="Times New Roman" w:cs="Times New Roman"/>
                <w:highlight w:val="yellow"/>
              </w:rPr>
              <w:t>Планируемый квартал и год выполнения этапа реализации проекта строительства</w:t>
            </w:r>
          </w:p>
          <w:p w:rsidR="005003F9" w:rsidRPr="00DB2682" w:rsidRDefault="005003F9" w:rsidP="00DB2682">
            <w:pPr>
              <w:pStyle w:val="ConsPlusNormal"/>
              <w:rPr>
                <w:rFonts w:ascii="Times New Roman" w:hAnsi="Times New Roman" w:cs="Times New Roman"/>
                <w:b/>
                <w:highlight w:val="yellow"/>
              </w:rPr>
            </w:pPr>
            <w:r w:rsidRPr="00DB2682">
              <w:rPr>
                <w:rFonts w:ascii="Times New Roman" w:hAnsi="Times New Roman" w:cs="Times New Roman"/>
                <w:b/>
                <w:highlight w:val="yellow"/>
                <w:lang w:val="en-US"/>
              </w:rPr>
              <w:t>III</w:t>
            </w:r>
            <w:r w:rsidRPr="00DB2682">
              <w:rPr>
                <w:rFonts w:ascii="Times New Roman" w:hAnsi="Times New Roman" w:cs="Times New Roman"/>
                <w:b/>
                <w:highlight w:val="yellow"/>
              </w:rPr>
              <w:t xml:space="preserve"> квартал 2016 года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DB2682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DB2682" w:rsidRDefault="005003F9" w:rsidP="00DB26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268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17.1.1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DB2682" w:rsidRDefault="005003F9" w:rsidP="00DB2682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DB2682">
              <w:rPr>
                <w:rFonts w:ascii="Times New Roman" w:hAnsi="Times New Roman" w:cs="Times New Roman"/>
                <w:highlight w:val="yellow"/>
              </w:rPr>
              <w:t>Этап реализации проекта строительства</w:t>
            </w:r>
          </w:p>
          <w:p w:rsidR="005003F9" w:rsidRPr="00DB2682" w:rsidRDefault="005003F9" w:rsidP="00DB2682">
            <w:pPr>
              <w:pStyle w:val="ConsPlusNormal"/>
              <w:rPr>
                <w:rFonts w:ascii="Times New Roman" w:hAnsi="Times New Roman" w:cs="Times New Roman"/>
                <w:b/>
                <w:highlight w:val="yellow"/>
              </w:rPr>
            </w:pPr>
            <w:r w:rsidRPr="00DB2682">
              <w:rPr>
                <w:rFonts w:ascii="Times New Roman" w:hAnsi="Times New Roman" w:cs="Times New Roman"/>
                <w:b/>
                <w:highlight w:val="yellow"/>
              </w:rPr>
              <w:t>60 процентов готовности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DB2682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DB2682" w:rsidRDefault="005003F9" w:rsidP="00DB26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268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17.1.2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DB2682" w:rsidRDefault="005003F9" w:rsidP="00DB2682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DB2682">
              <w:rPr>
                <w:rFonts w:ascii="Times New Roman" w:hAnsi="Times New Roman" w:cs="Times New Roman"/>
                <w:highlight w:val="yellow"/>
              </w:rPr>
              <w:t>Планируемый квартал и год выполнения этапа реализации проекта строительства</w:t>
            </w:r>
          </w:p>
          <w:p w:rsidR="005003F9" w:rsidRPr="00DB2682" w:rsidRDefault="005003F9" w:rsidP="00DB2682">
            <w:pPr>
              <w:pStyle w:val="ConsPlusNormal"/>
              <w:rPr>
                <w:rFonts w:ascii="Times New Roman" w:hAnsi="Times New Roman" w:cs="Times New Roman"/>
                <w:b/>
                <w:highlight w:val="yellow"/>
              </w:rPr>
            </w:pPr>
            <w:r w:rsidRPr="00DB2682">
              <w:rPr>
                <w:rFonts w:ascii="Times New Roman" w:hAnsi="Times New Roman" w:cs="Times New Roman"/>
                <w:b/>
                <w:highlight w:val="yellow"/>
                <w:lang w:val="en-US"/>
              </w:rPr>
              <w:t xml:space="preserve">II </w:t>
            </w:r>
            <w:r w:rsidRPr="00DB2682">
              <w:rPr>
                <w:rFonts w:ascii="Times New Roman" w:hAnsi="Times New Roman" w:cs="Times New Roman"/>
                <w:b/>
                <w:highlight w:val="yellow"/>
              </w:rPr>
              <w:t>квартал 2017 года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DB2682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DB2682" w:rsidRDefault="005003F9" w:rsidP="00DB26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268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17.1.1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DB2682" w:rsidRDefault="005003F9" w:rsidP="00DB2682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DB2682">
              <w:rPr>
                <w:rFonts w:ascii="Times New Roman" w:hAnsi="Times New Roman" w:cs="Times New Roman"/>
                <w:highlight w:val="yellow"/>
              </w:rPr>
              <w:t>Этап реализации проекта строительства</w:t>
            </w:r>
          </w:p>
          <w:p w:rsidR="005003F9" w:rsidRPr="00DB2682" w:rsidRDefault="005003F9" w:rsidP="00DB2682">
            <w:pPr>
              <w:pStyle w:val="ConsPlusNormal"/>
              <w:rPr>
                <w:rFonts w:ascii="Times New Roman" w:hAnsi="Times New Roman" w:cs="Times New Roman"/>
                <w:b/>
                <w:highlight w:val="yellow"/>
              </w:rPr>
            </w:pPr>
            <w:r w:rsidRPr="00DB2682">
              <w:rPr>
                <w:rFonts w:ascii="Times New Roman" w:hAnsi="Times New Roman" w:cs="Times New Roman"/>
                <w:b/>
                <w:highlight w:val="yellow"/>
              </w:rPr>
              <w:t>80 процентов готовности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DB2682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DB2682" w:rsidRDefault="005003F9" w:rsidP="00DB26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268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17.1.2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DB2682" w:rsidRDefault="005003F9" w:rsidP="00DB2682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DB2682">
              <w:rPr>
                <w:rFonts w:ascii="Times New Roman" w:hAnsi="Times New Roman" w:cs="Times New Roman"/>
                <w:highlight w:val="yellow"/>
              </w:rPr>
              <w:t>Планируемый квартал и год выполнения этапа реализации проекта строительства</w:t>
            </w:r>
          </w:p>
          <w:p w:rsidR="005003F9" w:rsidRPr="00DB2682" w:rsidRDefault="00CB17E9" w:rsidP="00DB2682">
            <w:pPr>
              <w:pStyle w:val="ConsPlusNormal"/>
              <w:rPr>
                <w:rFonts w:ascii="Times New Roman" w:hAnsi="Times New Roman" w:cs="Times New Roman"/>
                <w:b/>
                <w:highlight w:val="yellow"/>
              </w:rPr>
            </w:pPr>
            <w:r w:rsidRPr="00CB17E9">
              <w:rPr>
                <w:rFonts w:ascii="Times New Roman" w:hAnsi="Times New Roman" w:cs="Times New Roman"/>
                <w:b/>
                <w:highlight w:val="yellow"/>
                <w:lang w:val="en-US"/>
              </w:rPr>
              <w:t xml:space="preserve">II </w:t>
            </w:r>
            <w:r w:rsidRPr="00CB17E9">
              <w:rPr>
                <w:rFonts w:ascii="Times New Roman" w:hAnsi="Times New Roman" w:cs="Times New Roman"/>
                <w:b/>
                <w:highlight w:val="yellow"/>
              </w:rPr>
              <w:t xml:space="preserve">квартал </w:t>
            </w:r>
            <w:r w:rsidR="005003F9" w:rsidRPr="00DB2682">
              <w:rPr>
                <w:rFonts w:ascii="Times New Roman" w:hAnsi="Times New Roman" w:cs="Times New Roman"/>
                <w:b/>
                <w:highlight w:val="yellow"/>
              </w:rPr>
              <w:t>2017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DB2682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DB2682" w:rsidRDefault="005003F9" w:rsidP="00DB26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268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17.1.1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DB2682" w:rsidRDefault="005003F9" w:rsidP="00DB2682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DB2682">
              <w:rPr>
                <w:rFonts w:ascii="Times New Roman" w:hAnsi="Times New Roman" w:cs="Times New Roman"/>
                <w:highlight w:val="yellow"/>
              </w:rPr>
              <w:t>Этап реализации проекта строительства</w:t>
            </w:r>
          </w:p>
          <w:p w:rsidR="005003F9" w:rsidRPr="00DB2682" w:rsidRDefault="005003F9" w:rsidP="00DB2682">
            <w:pPr>
              <w:pStyle w:val="ConsPlusNormal"/>
              <w:rPr>
                <w:rFonts w:ascii="Times New Roman" w:hAnsi="Times New Roman" w:cs="Times New Roman"/>
                <w:b/>
                <w:highlight w:val="yellow"/>
              </w:rPr>
            </w:pPr>
            <w:r w:rsidRPr="00DB2682">
              <w:rPr>
                <w:rFonts w:ascii="Times New Roman" w:hAnsi="Times New Roman" w:cs="Times New Roman"/>
                <w:b/>
                <w:highlight w:val="yellow"/>
              </w:rPr>
              <w:t>Получение разрешения на ввод в эксплуатацию объекта недвижимости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DB2682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DB2682" w:rsidRDefault="005003F9" w:rsidP="00DB26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268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17.1.2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DB2682" w:rsidRDefault="005003F9" w:rsidP="00DB2682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DB2682">
              <w:rPr>
                <w:rFonts w:ascii="Times New Roman" w:hAnsi="Times New Roman" w:cs="Times New Roman"/>
                <w:highlight w:val="yellow"/>
              </w:rPr>
              <w:t>Планируемый квартал и год выполнения этапа реализации проекта строительства</w:t>
            </w:r>
          </w:p>
          <w:p w:rsidR="005003F9" w:rsidRPr="00DB2682" w:rsidRDefault="005003F9" w:rsidP="00DB2682">
            <w:pPr>
              <w:pStyle w:val="ConsPlusNormal"/>
              <w:rPr>
                <w:rFonts w:ascii="Times New Roman" w:hAnsi="Times New Roman" w:cs="Times New Roman"/>
                <w:b/>
                <w:highlight w:val="yellow"/>
              </w:rPr>
            </w:pPr>
            <w:r w:rsidRPr="00DB2682">
              <w:rPr>
                <w:rFonts w:ascii="Times New Roman" w:hAnsi="Times New Roman" w:cs="Times New Roman"/>
                <w:b/>
                <w:highlight w:val="yellow"/>
                <w:lang w:val="en-US"/>
              </w:rPr>
              <w:t>I</w:t>
            </w:r>
            <w:r w:rsidR="00CB17E9">
              <w:rPr>
                <w:rFonts w:ascii="Times New Roman" w:hAnsi="Times New Roman" w:cs="Times New Roman"/>
                <w:b/>
                <w:highlight w:val="yellow"/>
                <w:lang w:val="en-US"/>
              </w:rPr>
              <w:t>V</w:t>
            </w:r>
            <w:r w:rsidRPr="00DB2682">
              <w:rPr>
                <w:rFonts w:ascii="Times New Roman" w:hAnsi="Times New Roman" w:cs="Times New Roman"/>
                <w:b/>
                <w:highlight w:val="yellow"/>
              </w:rPr>
              <w:t>квартал 2018 года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14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lastRenderedPageBreak/>
              <w:t>18.1. О планируемой стоимости строительства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18.1.1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Планируемая стоимость строительства (руб.)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  <w:b/>
              </w:rPr>
              <w:t>96 964 000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14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highlight w:val="yellow"/>
              </w:rPr>
            </w:pPr>
            <w:r w:rsidRPr="00E1445F">
              <w:rPr>
                <w:rFonts w:ascii="Times New Roman" w:hAnsi="Times New Roman" w:cs="Times New Roman"/>
              </w:rPr>
              <w:t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эскроу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19.1. О способе обеспечения исполнения обязательств застройщика по договорам участия в долевом строительстве &lt;62&gt;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19.1.1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Планируемый способ обеспечения обязательств застройщика по договорам участия в долевом строительстве &lt;63&gt;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  <w:b/>
              </w:rPr>
              <w:t>Страхование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19.1.2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Кадастровый номер земельного участка, находящегося в залоге у участников долевого строительства в силу закона &lt;64&gt;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1445F">
              <w:rPr>
                <w:rFonts w:ascii="Times New Roman" w:hAnsi="Times New Roman" w:cs="Times New Roman"/>
                <w:b/>
              </w:rPr>
              <w:t>54:19:020103:1823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19.2. О банке, в котором участниками долевого строительства должны быть открыты счета эскроу&lt;65&gt;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19.2.1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Организационно-правовая форма кредитной организации, в которой участниками долевого строительства должны быть открыты счета эскроу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19.2.2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Полное наименование кредитной организации, в которой участниками долевого строительства должны быть открыты счета эскроу, без указания организационно-правовой формы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19.2.3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Индивидуальный номер налогоплательщика кредитной организации, в которой участниками долевого строительства должны быть открыты счета эскроу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14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20.1.1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Вид соглашения или сделки &lt;66&gt;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20.1.2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Организационно-правовая форма организации, у которой привлекаются денежные средства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20.1.3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20.1.4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Индивидуальный номер налогоплательщика организации, у которой привлекаются денежные средства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20.1.5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Сумма привлеченных средств (рублей)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20.1.6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Определенный соглашением или сделкой срок возврата привлеченных средств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20.1.7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Кадастровый номер земельного участка, являющегося предметом залога в обеспечение исполнения обязательства по возврату привлеченных средств &lt;67&gt;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14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&lt;68&gt;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lastRenderedPageBreak/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21.1.1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 &lt;69&gt;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21.1.2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21.2. О фирменном наименовании связанных с застройщиком юридических лиц &lt;70&gt;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21.2.1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21.2.2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Фирменное наименование без указания организационно-правовой формы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21.2.3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Индивидуальный номер налогоплательщика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21.3. О месте нахождения и адресе связанных с застройщиком юридических лиц &lt;70&gt;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21.3.1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Индекс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21.3.2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21.3.3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Район субъекта Российской Федерации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21.3.4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 xml:space="preserve">Вид населенного пункта </w:t>
            </w:r>
            <w:hyperlink w:anchor="Par683" w:tooltip="&lt;1&gt; Возможные значения: город; поселок городского типа; поселок; рабочий поселок; село; сельское поселение; городское поселение; деревня; станица; хутор; аул." w:history="1">
              <w:r w:rsidRPr="00E1445F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21.3.5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21.3.6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 xml:space="preserve">Элемент улично-дорожной сети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" w:history="1">
              <w:r w:rsidRPr="00E1445F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21.3.7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21.3.8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 xml:space="preserve">Тип здания (сооружения)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" w:history="1">
              <w:r w:rsidRPr="00E1445F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21.3.9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 xml:space="preserve">Тип помещений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" w:history="1">
              <w:r w:rsidRPr="00E1445F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21.4. Об адресе электронной почты, номерах телефонов связанных с застройщиком юридических лиц &lt;70&gt;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21.4.1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Номер телефона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21.4.2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Адрес электронной почты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21.4.3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Адрес официального сайта в информационно-телекоммуникационной сети "Интернет"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14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 xml:space="preserve">Раздел 22. 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</w:t>
            </w:r>
            <w:r w:rsidRPr="00E1445F">
              <w:rPr>
                <w:rFonts w:ascii="Times New Roman" w:hAnsi="Times New Roman" w:cs="Times New Roman"/>
              </w:rPr>
              <w:lastRenderedPageBreak/>
              <w:t>уставных (складочных) капиталов, уставных фондов связанных с застройщиком юридических лиц &lt;71&gt;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lastRenderedPageBreak/>
              <w:t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&lt;72&gt;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22.1.1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Размер максимально допустимой площади объектов долевого строительства застройщика &lt;73&gt;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22.1.2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Размер максимально допустимой площади объектов долевого строительства застройщика и связанных с застройщиком юридических лиц &lt;74&gt;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14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Раздел 23.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&lt;75&gt;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 xml:space="preserve"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</w:t>
            </w:r>
            <w:r w:rsidRPr="00E1445F">
              <w:rPr>
                <w:rFonts w:ascii="Times New Roman" w:hAnsi="Times New Roman" w:cs="Times New Roman"/>
              </w:rPr>
              <w:lastRenderedPageBreak/>
              <w:t>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&lt;76&gt;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lastRenderedPageBreak/>
              <w:t>23.1.1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</w:t>
            </w:r>
            <w:r w:rsidRPr="00E1445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23.1.2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r w:rsidRPr="00E1445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14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lastRenderedPageBreak/>
              <w:t>Раздел 24. 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24.1. О виде, назначении объекта социальной инфраструктуры.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Об указанных в частях 3 и 4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 &lt;77&gt;.</w:t>
            </w:r>
          </w:p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 xml:space="preserve">О целях затрат застройщика из числа целей, указанных в пунктах 8 - 10 и 12 части 1 статьи 18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</w:t>
            </w:r>
            <w:r w:rsidRPr="00E1445F">
              <w:rPr>
                <w:rFonts w:ascii="Times New Roman" w:hAnsi="Times New Roman" w:cs="Times New Roman"/>
              </w:rPr>
              <w:lastRenderedPageBreak/>
              <w:t>законодательные акты Российской Федерации" о планируемых размерах таких затрат, в том числе с указанием целей и планируемых размеров таких затрат, подлежащих возмещению за счет денежных средств, уплачиваемых всеми участниками долевого строительства по договору &lt;78&gt;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lastRenderedPageBreak/>
              <w:t>24.1.1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&lt;69&gt;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24.1.2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Вид объекта социальной инфраструктуры &lt;79&gt;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24.1.3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Назначение объекта социальной инфраструктуры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24.1.4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24.1.5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24.1.6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24.1.7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24.1.8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Планируемые затраты застройщика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14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lastRenderedPageBreak/>
              <w:t>Раздел 25. Иная, не противоречащая законодательству, информация о проекте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25.1. Иная информация о проекте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25.1.1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Иная информация о проекте</w:t>
            </w:r>
          </w:p>
        </w:tc>
      </w:tr>
      <w:tr w:rsidR="005003F9" w:rsidRPr="00E1445F" w:rsidTr="00DB2682">
        <w:trPr>
          <w:gridAfter w:val="13"/>
          <w:wAfter w:w="17154" w:type="dxa"/>
        </w:trPr>
        <w:tc>
          <w:tcPr>
            <w:tcW w:w="3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003F9" w:rsidRPr="00E1445F" w:rsidRDefault="005003F9" w:rsidP="005003F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3"/>
        <w:gridCol w:w="1133"/>
        <w:gridCol w:w="5137"/>
        <w:gridCol w:w="6946"/>
      </w:tblGrid>
      <w:tr w:rsidR="005003F9" w:rsidRPr="00E1445F" w:rsidTr="00CB17E9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Сведения о фактах внесения изменений в проектную документацию</w:t>
            </w:r>
          </w:p>
        </w:tc>
      </w:tr>
      <w:tr w:rsidR="005003F9" w:rsidRPr="00E1445F" w:rsidTr="00CB17E9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Раздел. 26 Сведения о фактах внесения изменений в проектную документацию</w:t>
            </w:r>
          </w:p>
        </w:tc>
      </w:tr>
      <w:tr w:rsidR="005003F9" w:rsidRPr="00E1445F" w:rsidTr="005E2CE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Наименование раздела проектной документации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Описание изменений</w:t>
            </w:r>
          </w:p>
        </w:tc>
      </w:tr>
      <w:tr w:rsidR="005003F9" w:rsidRPr="00E1445F" w:rsidTr="005E2CE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4</w:t>
            </w:r>
          </w:p>
        </w:tc>
      </w:tr>
      <w:tr w:rsidR="00CB17E9" w:rsidRPr="00E1445F" w:rsidTr="005E2CE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9" w:rsidRPr="00E1445F" w:rsidRDefault="00CB17E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9" w:rsidRPr="00CB17E9" w:rsidRDefault="00CB17E9" w:rsidP="00DB268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21/03/2018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9" w:rsidRPr="00E1445F" w:rsidRDefault="00CB17E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E9">
              <w:rPr>
                <w:rFonts w:ascii="Times New Roman" w:hAnsi="Times New Roman" w:cs="Times New Roman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9" w:rsidRPr="00E1445F" w:rsidRDefault="00CB17E9" w:rsidP="00CB1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результат</w:t>
            </w:r>
            <w:r w:rsidRPr="00CB17E9">
              <w:rPr>
                <w:rFonts w:ascii="Times New Roman" w:hAnsi="Times New Roman" w:cs="Times New Roman"/>
              </w:rPr>
              <w:t xml:space="preserve"> текущего года, размер кредиторской и дебиторской задолженности на последнюю отчетную дату</w:t>
            </w:r>
          </w:p>
        </w:tc>
      </w:tr>
      <w:tr w:rsidR="005003F9" w:rsidRPr="00E1445F" w:rsidTr="005E2CE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CB17E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CB17E9" w:rsidP="00CB1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E9">
              <w:rPr>
                <w:rFonts w:ascii="Times New Roman" w:hAnsi="Times New Roman" w:cs="Times New Roman"/>
                <w:lang w:val="en-US"/>
              </w:rPr>
              <w:t>21/03/2018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45F">
              <w:rPr>
                <w:rFonts w:ascii="Times New Roman" w:hAnsi="Times New Roman" w:cs="Times New Roman"/>
              </w:rPr>
              <w:t>Раздел 11. О разрешении на строительство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9" w:rsidRPr="00E1445F" w:rsidRDefault="005003F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Продление срока действия разрешения на строительство</w:t>
            </w:r>
          </w:p>
        </w:tc>
      </w:tr>
      <w:tr w:rsidR="00CB17E9" w:rsidRPr="00E1445F" w:rsidTr="005E2CE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9" w:rsidRDefault="00CB17E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9" w:rsidRPr="00CB17E9" w:rsidRDefault="00CB17E9" w:rsidP="00CB17E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17E9">
              <w:rPr>
                <w:rFonts w:ascii="Times New Roman" w:hAnsi="Times New Roman" w:cs="Times New Roman"/>
                <w:lang w:val="en-US"/>
              </w:rPr>
              <w:t>21/03/2018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9" w:rsidRPr="00E1445F" w:rsidRDefault="00CB17E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E9">
              <w:rPr>
                <w:rFonts w:ascii="Times New Roman" w:hAnsi="Times New Roman" w:cs="Times New Roman"/>
              </w:rPr>
              <w:t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&lt;58&gt;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9" w:rsidRDefault="00CB17E9" w:rsidP="00CB1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E9">
              <w:rPr>
                <w:rFonts w:ascii="Times New Roman" w:hAnsi="Times New Roman" w:cs="Times New Roman"/>
              </w:rPr>
              <w:t xml:space="preserve">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</w:p>
        </w:tc>
      </w:tr>
      <w:tr w:rsidR="00CB17E9" w:rsidRPr="00E1445F" w:rsidTr="005E2CE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9" w:rsidRDefault="00CB17E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9" w:rsidRPr="00CB17E9" w:rsidRDefault="00CB17E9" w:rsidP="00CB17E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17E9">
              <w:rPr>
                <w:rFonts w:ascii="Times New Roman" w:hAnsi="Times New Roman" w:cs="Times New Roman"/>
                <w:lang w:val="en-US"/>
              </w:rPr>
              <w:t>21/03/2018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9" w:rsidRPr="00CB17E9" w:rsidRDefault="00CB17E9" w:rsidP="00DB2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E9">
              <w:rPr>
                <w:rFonts w:ascii="Times New Roman" w:hAnsi="Times New Roman" w:cs="Times New Roman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9" w:rsidRPr="00CB17E9" w:rsidRDefault="00CB17E9" w:rsidP="00CB1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Примерный график</w:t>
            </w:r>
            <w:r w:rsidRPr="00CB17E9">
              <w:rPr>
                <w:rFonts w:ascii="Times New Roman" w:hAnsi="Times New Roman" w:cs="Times New Roman"/>
              </w:rPr>
              <w:t xml:space="preserve">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</w:tbl>
    <w:p w:rsidR="00CB17E9" w:rsidRDefault="00CB17E9" w:rsidP="005003F9">
      <w:pPr>
        <w:pStyle w:val="ConsPlusNormal"/>
        <w:jc w:val="both"/>
        <w:rPr>
          <w:rFonts w:ascii="Times New Roman" w:hAnsi="Times New Roman" w:cs="Times New Roman"/>
        </w:rPr>
      </w:pPr>
    </w:p>
    <w:p w:rsidR="005E2CEA" w:rsidRDefault="005E2CEA" w:rsidP="005003F9">
      <w:pPr>
        <w:pStyle w:val="ConsPlusNormal"/>
        <w:jc w:val="both"/>
        <w:rPr>
          <w:rFonts w:ascii="Times New Roman" w:hAnsi="Times New Roman" w:cs="Times New Roman"/>
        </w:rPr>
      </w:pPr>
    </w:p>
    <w:p w:rsidR="005003F9" w:rsidRPr="00E1445F" w:rsidRDefault="005003F9" w:rsidP="005003F9">
      <w:pPr>
        <w:pStyle w:val="ConsPlusNormal"/>
        <w:jc w:val="both"/>
        <w:rPr>
          <w:rFonts w:ascii="Times New Roman" w:hAnsi="Times New Roman" w:cs="Times New Roman"/>
        </w:rPr>
      </w:pPr>
      <w:r w:rsidRPr="00E1445F">
        <w:rPr>
          <w:rFonts w:ascii="Times New Roman" w:hAnsi="Times New Roman" w:cs="Times New Roman"/>
        </w:rPr>
        <w:t xml:space="preserve">Генеральный директор ООО «НСК-ИНВЕСТ» </w:t>
      </w:r>
      <w:r w:rsidR="005E2CEA">
        <w:rPr>
          <w:rFonts w:ascii="Times New Roman" w:hAnsi="Times New Roman" w:cs="Times New Roman"/>
        </w:rPr>
        <w:t>__________</w:t>
      </w:r>
      <w:r w:rsidR="00CB17E9">
        <w:rPr>
          <w:rFonts w:ascii="Times New Roman" w:hAnsi="Times New Roman" w:cs="Times New Roman"/>
        </w:rPr>
        <w:t>______</w:t>
      </w:r>
      <w:r w:rsidR="005E2CEA">
        <w:rPr>
          <w:rFonts w:ascii="Times New Roman" w:hAnsi="Times New Roman" w:cs="Times New Roman"/>
        </w:rPr>
        <w:t>___</w:t>
      </w:r>
      <w:r w:rsidR="00CB17E9">
        <w:rPr>
          <w:rFonts w:ascii="Times New Roman" w:hAnsi="Times New Roman" w:cs="Times New Roman"/>
        </w:rPr>
        <w:t>_________</w:t>
      </w:r>
      <w:r w:rsidR="005E2CEA">
        <w:rPr>
          <w:rFonts w:ascii="Times New Roman" w:hAnsi="Times New Roman" w:cs="Times New Roman"/>
        </w:rPr>
        <w:t xml:space="preserve">/ </w:t>
      </w:r>
      <w:r w:rsidRPr="00E1445F">
        <w:rPr>
          <w:rFonts w:ascii="Times New Roman" w:hAnsi="Times New Roman" w:cs="Times New Roman"/>
        </w:rPr>
        <w:t>Спицын Павел Васильевич</w:t>
      </w:r>
    </w:p>
    <w:p w:rsidR="005003F9" w:rsidRPr="00E1445F" w:rsidRDefault="005003F9" w:rsidP="005003F9">
      <w:pPr>
        <w:pStyle w:val="ConsPlusNormal"/>
        <w:jc w:val="both"/>
        <w:rPr>
          <w:rFonts w:ascii="Times New Roman" w:hAnsi="Times New Roman" w:cs="Times New Roman"/>
        </w:rPr>
        <w:sectPr w:rsidR="005003F9" w:rsidRPr="00E1445F" w:rsidSect="00DB2682">
          <w:headerReference w:type="default" r:id="rId6"/>
          <w:footerReference w:type="default" r:id="rId7"/>
          <w:pgSz w:w="16838" w:h="11906" w:orient="landscape"/>
          <w:pgMar w:top="570" w:right="1440" w:bottom="566" w:left="1440" w:header="0" w:footer="0" w:gutter="0"/>
          <w:cols w:space="720"/>
          <w:noEndnote/>
        </w:sectPr>
      </w:pPr>
    </w:p>
    <w:p w:rsidR="005003F9" w:rsidRPr="00E1445F" w:rsidRDefault="005003F9" w:rsidP="005003F9">
      <w:pPr>
        <w:pStyle w:val="ConsPlusNormal"/>
        <w:jc w:val="both"/>
        <w:rPr>
          <w:rFonts w:ascii="Times New Roman" w:hAnsi="Times New Roman" w:cs="Times New Roman"/>
        </w:rPr>
      </w:pPr>
    </w:p>
    <w:p w:rsidR="00146EAF" w:rsidRDefault="00146EAF"/>
    <w:sectPr w:rsidR="00146EAF" w:rsidSect="007D19A3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F8D" w:rsidRDefault="00951F8D">
      <w:pPr>
        <w:spacing w:after="0" w:line="240" w:lineRule="auto"/>
      </w:pPr>
      <w:r>
        <w:separator/>
      </w:r>
    </w:p>
  </w:endnote>
  <w:endnote w:type="continuationSeparator" w:id="1">
    <w:p w:rsidR="00951F8D" w:rsidRDefault="00951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682" w:rsidRDefault="00DB268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B2682" w:rsidRDefault="00DB2682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682" w:rsidRDefault="00DB268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DB2682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2682" w:rsidRDefault="00DB268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2682" w:rsidRDefault="00DB2682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2682" w:rsidRDefault="00DB2682">
          <w:pPr>
            <w:pStyle w:val="ConsPlusNormal"/>
            <w:jc w:val="right"/>
          </w:pPr>
        </w:p>
      </w:tc>
    </w:tr>
  </w:tbl>
  <w:p w:rsidR="00DB2682" w:rsidRDefault="00DB2682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F8D" w:rsidRDefault="00951F8D">
      <w:pPr>
        <w:spacing w:after="0" w:line="240" w:lineRule="auto"/>
      </w:pPr>
      <w:r>
        <w:separator/>
      </w:r>
    </w:p>
  </w:footnote>
  <w:footnote w:type="continuationSeparator" w:id="1">
    <w:p w:rsidR="00951F8D" w:rsidRDefault="00951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682" w:rsidRPr="00D93816" w:rsidRDefault="00DB2682" w:rsidP="00DB26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682" w:rsidRPr="00B334E4" w:rsidRDefault="00DB2682" w:rsidP="00DB26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03F9"/>
    <w:rsid w:val="00112C1C"/>
    <w:rsid w:val="00146EAF"/>
    <w:rsid w:val="00180BF8"/>
    <w:rsid w:val="00405910"/>
    <w:rsid w:val="00484F4C"/>
    <w:rsid w:val="005003F9"/>
    <w:rsid w:val="005E2CEA"/>
    <w:rsid w:val="007D19A3"/>
    <w:rsid w:val="00951F8D"/>
    <w:rsid w:val="00A710AF"/>
    <w:rsid w:val="00CB17E9"/>
    <w:rsid w:val="00CD5EB8"/>
    <w:rsid w:val="00DB2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A3"/>
  </w:style>
  <w:style w:type="paragraph" w:styleId="1">
    <w:name w:val="heading 1"/>
    <w:basedOn w:val="a"/>
    <w:next w:val="a"/>
    <w:link w:val="10"/>
    <w:uiPriority w:val="99"/>
    <w:qFormat/>
    <w:rsid w:val="005003F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2">
    <w:name w:val="heading 2"/>
    <w:basedOn w:val="1"/>
    <w:next w:val="a"/>
    <w:link w:val="20"/>
    <w:uiPriority w:val="99"/>
    <w:qFormat/>
    <w:rsid w:val="005003F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003F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003F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03F9"/>
    <w:rPr>
      <w:rFonts w:ascii="Arial" w:hAnsi="Arial" w:cs="Arial"/>
      <w:b/>
      <w:bCs/>
      <w:color w:val="26282F"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5003F9"/>
    <w:rPr>
      <w:rFonts w:ascii="Arial" w:hAnsi="Arial" w:cs="Arial"/>
      <w:b/>
      <w:bCs/>
      <w:color w:val="26282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5003F9"/>
    <w:rPr>
      <w:rFonts w:ascii="Arial" w:hAnsi="Arial" w:cs="Arial"/>
      <w:b/>
      <w:bCs/>
      <w:color w:val="26282F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5003F9"/>
    <w:rPr>
      <w:rFonts w:ascii="Arial" w:hAnsi="Arial" w:cs="Arial"/>
      <w:b/>
      <w:bCs/>
      <w:color w:val="26282F"/>
      <w:sz w:val="26"/>
      <w:szCs w:val="26"/>
    </w:rPr>
  </w:style>
  <w:style w:type="paragraph" w:customStyle="1" w:styleId="ConsPlusNormal">
    <w:name w:val="ConsPlusNormal"/>
    <w:rsid w:val="005003F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003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003F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5003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5003F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5003F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5003F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rsid w:val="005003F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5003F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003F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003F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003F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003F9"/>
    <w:rPr>
      <w:rFonts w:cs="Times New Roman"/>
    </w:rPr>
  </w:style>
  <w:style w:type="character" w:customStyle="1" w:styleId="FontStyle13">
    <w:name w:val="Font Style13"/>
    <w:uiPriority w:val="99"/>
    <w:rsid w:val="005003F9"/>
    <w:rPr>
      <w:rFonts w:ascii="Arial" w:hAnsi="Arial"/>
      <w:sz w:val="18"/>
    </w:rPr>
  </w:style>
  <w:style w:type="character" w:customStyle="1" w:styleId="a7">
    <w:name w:val="Текст выноски Знак"/>
    <w:basedOn w:val="a0"/>
    <w:link w:val="a8"/>
    <w:uiPriority w:val="99"/>
    <w:semiHidden/>
    <w:rsid w:val="005003F9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rsid w:val="005003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003F9"/>
    <w:rPr>
      <w:rFonts w:ascii="Tahoma" w:hAnsi="Tahoma" w:cs="Tahoma"/>
      <w:sz w:val="16"/>
      <w:szCs w:val="16"/>
    </w:rPr>
  </w:style>
  <w:style w:type="character" w:customStyle="1" w:styleId="110">
    <w:name w:val="Текст выноски Знак11"/>
    <w:basedOn w:val="a0"/>
    <w:uiPriority w:val="99"/>
    <w:semiHidden/>
    <w:rsid w:val="00500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9821</Words>
  <Characters>55985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</cp:lastModifiedBy>
  <cp:revision>4</cp:revision>
  <dcterms:created xsi:type="dcterms:W3CDTF">2018-03-30T08:01:00Z</dcterms:created>
  <dcterms:modified xsi:type="dcterms:W3CDTF">2018-04-02T03:12:00Z</dcterms:modified>
</cp:coreProperties>
</file>