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A77ADF" w:rsidRPr="00962DFD" w:rsidRDefault="005C0172" w:rsidP="007C1AA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fldChar w:fldCharType="begin"/>
      </w:r>
      <w:r>
        <w:instrText xml:space="preserve"> HYPERLINK "consultantplus://offline/ref=C972A16839A74838812B599F92B942C366CE17CFF68FCEDC7BE720A410AF2CC8FEA63D3CC209F825o5iAE" </w:instrText>
      </w:r>
      <w:r>
        <w:fldChar w:fldCharType="separate"/>
      </w:r>
      <w:r w:rsidR="00A77ADF" w:rsidRPr="00962DFD">
        <w:rPr>
          <w:rFonts w:ascii="Times New Roman" w:hAnsi="Times New Roman" w:cs="Times New Roman"/>
          <w:b/>
          <w:color w:val="000000"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fldChar w:fldCharType="end"/>
      </w:r>
      <w:r w:rsidR="00A77ADF" w:rsidRPr="00962D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E1336" w:rsidRPr="00962DFD">
        <w:rPr>
          <w:rFonts w:ascii="Times New Roman" w:hAnsi="Times New Roman" w:cs="Times New Roman"/>
          <w:b/>
          <w:color w:val="000000"/>
          <w:sz w:val="24"/>
          <w:szCs w:val="24"/>
        </w:rPr>
        <w:t>№</w:t>
      </w:r>
      <w:r w:rsidR="00375A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001E9" w:rsidRPr="00962DFD">
        <w:rPr>
          <w:rFonts w:ascii="Times New Roman" w:hAnsi="Times New Roman" w:cs="Times New Roman"/>
          <w:b/>
          <w:color w:val="000000"/>
          <w:sz w:val="24"/>
          <w:szCs w:val="24"/>
        </w:rPr>
        <w:t>ЖК</w:t>
      </w:r>
      <w:r w:rsidR="00EF1085" w:rsidRPr="00962D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F00B9">
        <w:rPr>
          <w:rFonts w:ascii="Times New Roman" w:hAnsi="Times New Roman" w:cs="Times New Roman"/>
          <w:b/>
          <w:color w:val="000000"/>
          <w:sz w:val="24"/>
          <w:szCs w:val="24"/>
        </w:rPr>
        <w:t>СКАЗКА</w:t>
      </w:r>
      <w:r w:rsidR="004B33B8" w:rsidRPr="004B33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B33B8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="00510BF4" w:rsidRPr="004003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77ADF" w:rsidRPr="00962DFD" w:rsidRDefault="00AD4EDC" w:rsidP="007C1AA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2D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участия в </w:t>
      </w:r>
      <w:r w:rsidR="00A77ADF" w:rsidRPr="00962DFD">
        <w:rPr>
          <w:rFonts w:ascii="Times New Roman" w:hAnsi="Times New Roman" w:cs="Times New Roman"/>
          <w:b/>
          <w:color w:val="000000"/>
          <w:sz w:val="24"/>
          <w:szCs w:val="24"/>
        </w:rPr>
        <w:t>долево</w:t>
      </w:r>
      <w:r w:rsidRPr="00962DFD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="00A77ADF" w:rsidRPr="00962D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строительстве многоквартирного дома</w:t>
      </w:r>
    </w:p>
    <w:p w:rsidR="00A77ADF" w:rsidRPr="00962DFD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7ADF" w:rsidRPr="00962DFD" w:rsidRDefault="00A77ADF" w:rsidP="00C82C0D">
      <w:pPr>
        <w:pStyle w:val="ConsPlusNonformat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2D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г. </w:t>
      </w:r>
      <w:proofErr w:type="spellStart"/>
      <w:r w:rsidR="00642E6D" w:rsidRPr="00962DFD">
        <w:rPr>
          <w:rFonts w:ascii="Times New Roman" w:hAnsi="Times New Roman" w:cs="Times New Roman"/>
          <w:b/>
          <w:color w:val="000000"/>
          <w:sz w:val="24"/>
          <w:szCs w:val="24"/>
        </w:rPr>
        <w:t>Ростов</w:t>
      </w:r>
      <w:proofErr w:type="spellEnd"/>
      <w:r w:rsidR="00642E6D" w:rsidRPr="00962DFD">
        <w:rPr>
          <w:rFonts w:ascii="Times New Roman" w:hAnsi="Times New Roman" w:cs="Times New Roman"/>
          <w:b/>
          <w:color w:val="000000"/>
          <w:sz w:val="24"/>
          <w:szCs w:val="24"/>
        </w:rPr>
        <w:t>-на-Дону</w:t>
      </w:r>
      <w:r w:rsidR="00C82C0D" w:rsidRPr="00962D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62D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</w:t>
      </w:r>
      <w:r w:rsidR="00C82C0D" w:rsidRPr="00962D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</w:t>
      </w:r>
      <w:r w:rsidR="00076365" w:rsidRPr="00962DF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076365" w:rsidRPr="00962DF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F75362" w:rsidRPr="00962D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proofErr w:type="gramStart"/>
      <w:r w:rsidR="00F75362" w:rsidRPr="00962D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17507A" w:rsidRPr="00591D83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gramEnd"/>
      <w:r w:rsidR="00591D8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__</w:t>
      </w:r>
      <w:r w:rsidR="0017507A" w:rsidRPr="00591D8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6C401D" w:rsidRPr="00591D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91D8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_________</w:t>
      </w:r>
      <w:r w:rsidR="00F75362" w:rsidRPr="00591D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C401D" w:rsidRPr="00591D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82C0D" w:rsidRPr="00591D83">
        <w:rPr>
          <w:rFonts w:ascii="Times New Roman" w:hAnsi="Times New Roman" w:cs="Times New Roman"/>
          <w:b/>
          <w:color w:val="000000"/>
          <w:sz w:val="24"/>
          <w:szCs w:val="24"/>
        </w:rPr>
        <w:t>201</w:t>
      </w:r>
      <w:r w:rsidR="003517E7" w:rsidRPr="00591D83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C11D85" w:rsidRPr="00591D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82C0D" w:rsidRPr="00591D83">
        <w:rPr>
          <w:rFonts w:ascii="Times New Roman" w:hAnsi="Times New Roman" w:cs="Times New Roman"/>
          <w:b/>
          <w:color w:val="000000"/>
          <w:sz w:val="24"/>
          <w:szCs w:val="24"/>
        </w:rPr>
        <w:t>года</w:t>
      </w:r>
    </w:p>
    <w:p w:rsidR="00A77ADF" w:rsidRPr="00962DFD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6365" w:rsidRPr="008602C2" w:rsidRDefault="00934520" w:rsidP="004B33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2C2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</w:t>
      </w:r>
      <w:r w:rsidRPr="008602C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B2808" w:rsidRPr="008602C2">
        <w:rPr>
          <w:rStyle w:val="a5"/>
          <w:rFonts w:ascii="Times New Roman" w:hAnsi="Times New Roman" w:cs="Times New Roman"/>
          <w:sz w:val="24"/>
          <w:szCs w:val="24"/>
        </w:rPr>
        <w:t>«</w:t>
      </w:r>
      <w:r w:rsidR="008602C2" w:rsidRPr="008602C2">
        <w:rPr>
          <w:rStyle w:val="a5"/>
          <w:rFonts w:ascii="Times New Roman" w:hAnsi="Times New Roman" w:cs="Times New Roman"/>
          <w:sz w:val="24"/>
          <w:szCs w:val="24"/>
        </w:rPr>
        <w:t>Монолит-Экспо</w:t>
      </w:r>
      <w:r w:rsidRPr="008602C2">
        <w:rPr>
          <w:rStyle w:val="a5"/>
          <w:rFonts w:ascii="Times New Roman" w:hAnsi="Times New Roman" w:cs="Times New Roman"/>
          <w:sz w:val="24"/>
          <w:szCs w:val="24"/>
        </w:rPr>
        <w:t xml:space="preserve">», </w:t>
      </w:r>
      <w:r w:rsidR="008602C2" w:rsidRPr="008602C2">
        <w:rPr>
          <w:rFonts w:ascii="Times New Roman" w:hAnsi="Times New Roman" w:cs="Times New Roman"/>
          <w:sz w:val="24"/>
          <w:szCs w:val="24"/>
        </w:rPr>
        <w:t xml:space="preserve">ИНН </w:t>
      </w:r>
      <w:r w:rsidR="008602C2" w:rsidRPr="00B20E45">
        <w:rPr>
          <w:rFonts w:ascii="Times New Roman" w:hAnsi="Times New Roman" w:cs="Times New Roman"/>
          <w:sz w:val="24"/>
          <w:szCs w:val="24"/>
        </w:rPr>
        <w:t xml:space="preserve">2311148211, </w:t>
      </w:r>
      <w:r w:rsidR="00B20E45" w:rsidRPr="00B20E45">
        <w:rPr>
          <w:rFonts w:ascii="Times New Roman" w:hAnsi="Times New Roman" w:cs="Times New Roman"/>
          <w:sz w:val="24"/>
          <w:szCs w:val="24"/>
        </w:rPr>
        <w:t>КПП 231101001</w:t>
      </w:r>
      <w:r w:rsidR="00B20E45">
        <w:rPr>
          <w:rFonts w:ascii="Times New Roman" w:hAnsi="Times New Roman" w:cs="Times New Roman"/>
          <w:sz w:val="24"/>
          <w:szCs w:val="24"/>
        </w:rPr>
        <w:t xml:space="preserve">, </w:t>
      </w:r>
      <w:r w:rsidR="008602C2" w:rsidRPr="00B20E45">
        <w:rPr>
          <w:rFonts w:ascii="Times New Roman" w:hAnsi="Times New Roman" w:cs="Times New Roman"/>
          <w:sz w:val="24"/>
          <w:szCs w:val="24"/>
        </w:rPr>
        <w:t xml:space="preserve">ОГРН 1122311009963, </w:t>
      </w:r>
      <w:r w:rsidR="009B2808" w:rsidRPr="00B20E45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8602C2" w:rsidRPr="00B20E45">
        <w:rPr>
          <w:rFonts w:ascii="Times New Roman" w:hAnsi="Times New Roman" w:cs="Times New Roman"/>
          <w:sz w:val="24"/>
          <w:szCs w:val="24"/>
        </w:rPr>
        <w:t>350038, г. Краснодар, ул. Табачная, д. 1/1 корпус 1, офис 183</w:t>
      </w:r>
      <w:r w:rsidR="00115BB2" w:rsidRPr="00B20E45">
        <w:rPr>
          <w:rFonts w:ascii="Times New Roman" w:hAnsi="Times New Roman" w:cs="Times New Roman"/>
          <w:sz w:val="24"/>
          <w:szCs w:val="24"/>
        </w:rPr>
        <w:t>,</w:t>
      </w:r>
      <w:r w:rsidR="001001E9" w:rsidRPr="00B20E45">
        <w:rPr>
          <w:rFonts w:ascii="Times New Roman" w:hAnsi="Times New Roman" w:cs="Times New Roman"/>
          <w:sz w:val="24"/>
          <w:szCs w:val="24"/>
        </w:rPr>
        <w:t xml:space="preserve"> </w:t>
      </w:r>
      <w:r w:rsidR="00837F48" w:rsidRPr="00B20E45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837F48" w:rsidRPr="00B20E45">
        <w:rPr>
          <w:rFonts w:ascii="Times New Roman" w:hAnsi="Times New Roman" w:cs="Times New Roman"/>
          <w:b/>
          <w:sz w:val="24"/>
          <w:szCs w:val="24"/>
        </w:rPr>
        <w:t xml:space="preserve">Шило Эдуарда Игоревича, </w:t>
      </w:r>
      <w:r w:rsidR="00837F48" w:rsidRPr="00B20E45">
        <w:rPr>
          <w:rFonts w:ascii="Times New Roman" w:hAnsi="Times New Roman" w:cs="Times New Roman"/>
          <w:sz w:val="24"/>
          <w:szCs w:val="24"/>
        </w:rPr>
        <w:t>09 марта 1988 года рождения, место рождения: гор. Краснодар, гражданство: РФ, пол: мужской, паспорт гражданина Российской Федерации 03 07 778613</w:t>
      </w:r>
      <w:r w:rsidR="00837F48" w:rsidRPr="008602C2">
        <w:rPr>
          <w:rFonts w:ascii="Times New Roman" w:hAnsi="Times New Roman" w:cs="Times New Roman"/>
          <w:sz w:val="24"/>
          <w:szCs w:val="24"/>
        </w:rPr>
        <w:t xml:space="preserve">, выданный Отделом УФМС России по Краснодарскому краю в Центральном округе гор. Краснодара 01 апреля 2008 года, код подразделения 230-005, зарегистрированного по месту жительства по адресу: г. Краснодар, ул. им. Димитрова, д. 3/2 (три дробь два), кв. 120 (сто двадцать), действующего на основании доверенности, удостоверенной </w:t>
      </w:r>
      <w:r w:rsidR="008602C2">
        <w:rPr>
          <w:rFonts w:ascii="Times New Roman" w:hAnsi="Times New Roman" w:cs="Times New Roman"/>
          <w:sz w:val="24"/>
          <w:szCs w:val="24"/>
        </w:rPr>
        <w:t>Антоненко Людмилой Владимировной</w:t>
      </w:r>
      <w:r w:rsidR="00837F48" w:rsidRPr="008602C2">
        <w:rPr>
          <w:rFonts w:ascii="Times New Roman" w:hAnsi="Times New Roman" w:cs="Times New Roman"/>
          <w:sz w:val="24"/>
          <w:szCs w:val="24"/>
        </w:rPr>
        <w:t xml:space="preserve">, нотариусом </w:t>
      </w:r>
      <w:r w:rsidR="009C05B5" w:rsidRPr="008602C2">
        <w:rPr>
          <w:rFonts w:ascii="Times New Roman" w:hAnsi="Times New Roman" w:cs="Times New Roman"/>
          <w:sz w:val="24"/>
          <w:szCs w:val="24"/>
        </w:rPr>
        <w:t xml:space="preserve">Краснодарского нотариального округа, </w:t>
      </w:r>
      <w:r w:rsidR="008602C2">
        <w:rPr>
          <w:rFonts w:ascii="Times New Roman" w:hAnsi="Times New Roman" w:cs="Times New Roman"/>
          <w:sz w:val="24"/>
          <w:szCs w:val="24"/>
        </w:rPr>
        <w:t>25 сентября</w:t>
      </w:r>
      <w:r w:rsidR="009C05B5" w:rsidRPr="008602C2">
        <w:rPr>
          <w:rFonts w:ascii="Times New Roman" w:hAnsi="Times New Roman" w:cs="Times New Roman"/>
          <w:sz w:val="24"/>
          <w:szCs w:val="24"/>
        </w:rPr>
        <w:t xml:space="preserve"> 201</w:t>
      </w:r>
      <w:r w:rsidR="008602C2">
        <w:rPr>
          <w:rFonts w:ascii="Times New Roman" w:hAnsi="Times New Roman" w:cs="Times New Roman"/>
          <w:sz w:val="24"/>
          <w:szCs w:val="24"/>
        </w:rPr>
        <w:t>7</w:t>
      </w:r>
      <w:r w:rsidR="009C05B5" w:rsidRPr="008602C2">
        <w:rPr>
          <w:rFonts w:ascii="Times New Roman" w:hAnsi="Times New Roman" w:cs="Times New Roman"/>
          <w:sz w:val="24"/>
          <w:szCs w:val="24"/>
        </w:rPr>
        <w:t xml:space="preserve"> года, по реестру за № </w:t>
      </w:r>
      <w:r w:rsidR="008602C2">
        <w:rPr>
          <w:rFonts w:ascii="Times New Roman" w:hAnsi="Times New Roman" w:cs="Times New Roman"/>
          <w:sz w:val="24"/>
          <w:szCs w:val="24"/>
        </w:rPr>
        <w:t>4-1991</w:t>
      </w:r>
      <w:r w:rsidR="009C05B5" w:rsidRPr="008602C2">
        <w:rPr>
          <w:rFonts w:ascii="Times New Roman" w:hAnsi="Times New Roman" w:cs="Times New Roman"/>
          <w:sz w:val="24"/>
          <w:szCs w:val="24"/>
        </w:rPr>
        <w:t>,</w:t>
      </w:r>
      <w:r w:rsidR="00837F48" w:rsidRPr="008602C2">
        <w:rPr>
          <w:rFonts w:ascii="Times New Roman" w:hAnsi="Times New Roman" w:cs="Times New Roman"/>
          <w:sz w:val="24"/>
          <w:szCs w:val="24"/>
        </w:rPr>
        <w:t xml:space="preserve"> </w:t>
      </w:r>
      <w:r w:rsidR="001001E9" w:rsidRPr="008602C2">
        <w:rPr>
          <w:rFonts w:ascii="Times New Roman" w:hAnsi="Times New Roman" w:cs="Times New Roman"/>
          <w:sz w:val="24"/>
          <w:szCs w:val="24"/>
        </w:rPr>
        <w:t>именуемое</w:t>
      </w:r>
      <w:r w:rsidRPr="008602C2">
        <w:rPr>
          <w:rFonts w:ascii="Times New Roman" w:hAnsi="Times New Roman" w:cs="Times New Roman"/>
          <w:sz w:val="24"/>
          <w:szCs w:val="24"/>
        </w:rPr>
        <w:t xml:space="preserve"> в</w:t>
      </w:r>
      <w:r w:rsidR="001001E9" w:rsidRPr="008602C2">
        <w:rPr>
          <w:rFonts w:ascii="Times New Roman" w:hAnsi="Times New Roman" w:cs="Times New Roman"/>
          <w:sz w:val="24"/>
          <w:szCs w:val="24"/>
        </w:rPr>
        <w:t xml:space="preserve"> дальнейшем </w:t>
      </w:r>
      <w:r w:rsidR="001001E9" w:rsidRPr="008602C2">
        <w:rPr>
          <w:rFonts w:ascii="Times New Roman" w:hAnsi="Times New Roman" w:cs="Times New Roman"/>
          <w:b/>
          <w:sz w:val="24"/>
          <w:szCs w:val="24"/>
        </w:rPr>
        <w:t>«Застройщик»</w:t>
      </w:r>
      <w:r w:rsidR="009C05B5" w:rsidRPr="008602C2">
        <w:rPr>
          <w:rFonts w:ascii="Times New Roman" w:hAnsi="Times New Roman" w:cs="Times New Roman"/>
          <w:b/>
          <w:sz w:val="24"/>
          <w:szCs w:val="24"/>
        </w:rPr>
        <w:t>,</w:t>
      </w:r>
      <w:r w:rsidR="009C05B5" w:rsidRPr="008602C2">
        <w:rPr>
          <w:rFonts w:ascii="Times New Roman" w:hAnsi="Times New Roman" w:cs="Times New Roman"/>
          <w:sz w:val="24"/>
          <w:szCs w:val="24"/>
        </w:rPr>
        <w:t xml:space="preserve"> </w:t>
      </w:r>
      <w:r w:rsidRPr="008602C2">
        <w:rPr>
          <w:rFonts w:ascii="Times New Roman" w:hAnsi="Times New Roman" w:cs="Times New Roman"/>
          <w:sz w:val="24"/>
          <w:szCs w:val="24"/>
        </w:rPr>
        <w:t>с одной стороны, и</w:t>
      </w:r>
      <w:r w:rsidR="00A77ADF" w:rsidRPr="00860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7ADF" w:rsidRPr="00962DFD" w:rsidRDefault="00B43216" w:rsidP="007C1AA3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2C2">
        <w:rPr>
          <w:rFonts w:ascii="Times New Roman" w:hAnsi="Times New Roman" w:cs="Times New Roman"/>
          <w:b/>
          <w:color w:val="000000"/>
          <w:sz w:val="24"/>
          <w:szCs w:val="24"/>
        </w:rPr>
        <w:t>Гр. РФ</w:t>
      </w:r>
      <w:r w:rsidR="00C11D85" w:rsidRPr="008602C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11D85" w:rsidRPr="008602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11D85" w:rsidRPr="008602C2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510BF4" w:rsidRPr="008602C2">
        <w:rPr>
          <w:rFonts w:ascii="Times New Roman" w:hAnsi="Times New Roman" w:cs="Times New Roman"/>
          <w:color w:val="000000"/>
          <w:sz w:val="24"/>
          <w:szCs w:val="24"/>
        </w:rPr>
        <w:t xml:space="preserve">ода </w:t>
      </w:r>
      <w:r w:rsidR="00C11D85" w:rsidRPr="008602C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510BF4" w:rsidRPr="008602C2">
        <w:rPr>
          <w:rFonts w:ascii="Times New Roman" w:hAnsi="Times New Roman" w:cs="Times New Roman"/>
          <w:color w:val="000000"/>
          <w:sz w:val="24"/>
          <w:szCs w:val="24"/>
        </w:rPr>
        <w:t>ождения</w:t>
      </w:r>
      <w:r w:rsidR="00C11D85" w:rsidRPr="008602C2">
        <w:rPr>
          <w:rFonts w:ascii="Times New Roman" w:hAnsi="Times New Roman" w:cs="Times New Roman"/>
          <w:color w:val="000000"/>
          <w:sz w:val="24"/>
          <w:szCs w:val="24"/>
        </w:rPr>
        <w:t xml:space="preserve">, место </w:t>
      </w:r>
      <w:proofErr w:type="gramStart"/>
      <w:r w:rsidR="00C11D85" w:rsidRPr="008602C2">
        <w:rPr>
          <w:rFonts w:ascii="Times New Roman" w:hAnsi="Times New Roman" w:cs="Times New Roman"/>
          <w:color w:val="000000"/>
          <w:sz w:val="24"/>
          <w:szCs w:val="24"/>
        </w:rPr>
        <w:t>рождения:</w:t>
      </w:r>
      <w:r w:rsidRPr="008602C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860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1D85" w:rsidRPr="008602C2">
        <w:rPr>
          <w:rFonts w:ascii="Times New Roman" w:hAnsi="Times New Roman" w:cs="Times New Roman"/>
          <w:color w:val="000000"/>
          <w:sz w:val="24"/>
          <w:szCs w:val="24"/>
        </w:rPr>
        <w:t>паспорт</w:t>
      </w:r>
      <w:r w:rsidRPr="008602C2">
        <w:rPr>
          <w:rFonts w:ascii="Times New Roman" w:hAnsi="Times New Roman" w:cs="Times New Roman"/>
          <w:color w:val="000000"/>
          <w:sz w:val="24"/>
          <w:szCs w:val="24"/>
        </w:rPr>
        <w:t xml:space="preserve"> граждан</w:t>
      </w:r>
      <w:r w:rsidR="00510BF4" w:rsidRPr="008602C2">
        <w:rPr>
          <w:rFonts w:ascii="Times New Roman" w:hAnsi="Times New Roman" w:cs="Times New Roman"/>
          <w:color w:val="000000"/>
          <w:sz w:val="24"/>
          <w:szCs w:val="24"/>
        </w:rPr>
        <w:t>ина</w:t>
      </w:r>
      <w:r w:rsidRPr="008602C2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</w:t>
      </w:r>
      <w:r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 Федерации</w:t>
      </w:r>
      <w:r w:rsidR="00C11D85" w:rsidRPr="00962DFD">
        <w:rPr>
          <w:rFonts w:ascii="Times New Roman" w:hAnsi="Times New Roman" w:cs="Times New Roman"/>
          <w:color w:val="000000"/>
          <w:sz w:val="24"/>
          <w:szCs w:val="24"/>
        </w:rPr>
        <w:t>: №, выдан:,</w:t>
      </w:r>
      <w:r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 дата выдачи:</w:t>
      </w:r>
      <w:r w:rsidR="00C11D85"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код подразделения, </w:t>
      </w:r>
      <w:r w:rsidR="00C11D85" w:rsidRPr="00962DFD">
        <w:rPr>
          <w:rFonts w:ascii="Times New Roman" w:hAnsi="Times New Roman" w:cs="Times New Roman"/>
          <w:color w:val="000000"/>
          <w:sz w:val="24"/>
          <w:szCs w:val="24"/>
        </w:rPr>
        <w:t>зарегистрирован</w:t>
      </w:r>
      <w:r w:rsidR="00962DFD"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2DFD">
        <w:rPr>
          <w:rFonts w:ascii="Times New Roman" w:hAnsi="Times New Roman" w:cs="Times New Roman"/>
          <w:color w:val="000000"/>
          <w:sz w:val="24"/>
          <w:szCs w:val="24"/>
        </w:rPr>
        <w:t>по адресу</w:t>
      </w:r>
      <w:r w:rsidR="00C11D85" w:rsidRPr="00962DF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5561C"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001E9" w:rsidRPr="00962DFD">
        <w:rPr>
          <w:rFonts w:ascii="Times New Roman" w:hAnsi="Times New Roman" w:cs="Times New Roman"/>
          <w:color w:val="000000"/>
          <w:sz w:val="24"/>
          <w:szCs w:val="24"/>
        </w:rPr>
        <w:t>именуем</w:t>
      </w:r>
      <w:r w:rsidR="00962DFD" w:rsidRPr="00962DFD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076365"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 в дальнейшем </w:t>
      </w:r>
      <w:r w:rsidR="00B16C64" w:rsidRPr="00962DFD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1001E9" w:rsidRPr="00962DFD">
        <w:rPr>
          <w:rFonts w:ascii="Times New Roman" w:hAnsi="Times New Roman" w:cs="Times New Roman"/>
          <w:b/>
          <w:color w:val="000000"/>
          <w:sz w:val="24"/>
          <w:szCs w:val="24"/>
        </w:rPr>
        <w:t>Участник долевого строительства»</w:t>
      </w:r>
      <w:r w:rsidR="001001E9" w:rsidRPr="00962DFD">
        <w:rPr>
          <w:rFonts w:ascii="Times New Roman" w:hAnsi="Times New Roman" w:cs="Times New Roman"/>
          <w:color w:val="000000"/>
          <w:sz w:val="24"/>
          <w:szCs w:val="24"/>
        </w:rPr>
        <w:t>, с другой стороны, заключили настоящий Договор о</w:t>
      </w:r>
      <w:r w:rsidR="00076365"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ADF" w:rsidRPr="00962DFD">
        <w:rPr>
          <w:rFonts w:ascii="Times New Roman" w:hAnsi="Times New Roman" w:cs="Times New Roman"/>
          <w:color w:val="000000"/>
          <w:sz w:val="24"/>
          <w:szCs w:val="24"/>
        </w:rPr>
        <w:t>нижеследующем:</w:t>
      </w:r>
    </w:p>
    <w:p w:rsidR="00A77ADF" w:rsidRPr="00962DFD" w:rsidRDefault="00A77ADF" w:rsidP="007C1AA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7ADF" w:rsidRPr="00962DFD" w:rsidRDefault="00A77ADF" w:rsidP="007C1AA3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2DFD">
        <w:rPr>
          <w:rFonts w:ascii="Times New Roman" w:hAnsi="Times New Roman" w:cs="Times New Roman"/>
          <w:b/>
          <w:color w:val="000000"/>
          <w:sz w:val="24"/>
          <w:szCs w:val="24"/>
        </w:rPr>
        <w:t>1. ТЕРМИНЫ И ОПРЕДЕЛЕНИЯ</w:t>
      </w:r>
    </w:p>
    <w:p w:rsidR="00A77ADF" w:rsidRPr="00962DFD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DFD">
        <w:rPr>
          <w:rFonts w:ascii="Times New Roman" w:hAnsi="Times New Roman" w:cs="Times New Roman"/>
          <w:color w:val="000000"/>
          <w:sz w:val="24"/>
          <w:szCs w:val="24"/>
        </w:rPr>
        <w:t>Употребляемые в тексте настоящего Договора термины и определения имеют следующее значение:</w:t>
      </w:r>
    </w:p>
    <w:p w:rsidR="00A77ADF" w:rsidRPr="00962DFD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DFD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7578AE" w:rsidRPr="00962DF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2DFD">
        <w:rPr>
          <w:rFonts w:ascii="Times New Roman" w:hAnsi="Times New Roman" w:cs="Times New Roman"/>
          <w:b/>
          <w:i/>
          <w:color w:val="000000"/>
          <w:sz w:val="24"/>
          <w:szCs w:val="24"/>
        </w:rPr>
        <w:t>Дольщик, он же Участник долевого строительства</w:t>
      </w:r>
      <w:r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 - лицо, передающее денежные средства застройщику для получения в будущем права собственности на жилое помещение в строящемся многоквартирном доме.</w:t>
      </w:r>
    </w:p>
    <w:p w:rsidR="00E3306C" w:rsidRPr="00962DFD" w:rsidRDefault="007578AE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DFD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A77ADF"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A77ADF" w:rsidRPr="00962DFD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Разрешение на строительство</w:t>
      </w:r>
      <w:r w:rsidR="00A77ADF"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 - документ, являющийся основанием для строительства многоквартирного дома. </w:t>
      </w:r>
    </w:p>
    <w:p w:rsidR="00A77ADF" w:rsidRPr="00962DFD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DFD">
        <w:rPr>
          <w:rFonts w:ascii="Times New Roman" w:hAnsi="Times New Roman" w:cs="Times New Roman"/>
          <w:color w:val="000000"/>
          <w:sz w:val="24"/>
          <w:szCs w:val="24"/>
        </w:rPr>
        <w:t>Сведения о разрешении на строительство:</w:t>
      </w:r>
    </w:p>
    <w:p w:rsidR="00A77ADF" w:rsidRPr="00962DFD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DFD">
        <w:rPr>
          <w:rFonts w:ascii="Times New Roman" w:hAnsi="Times New Roman" w:cs="Times New Roman"/>
          <w:color w:val="000000"/>
          <w:sz w:val="24"/>
          <w:szCs w:val="24"/>
        </w:rPr>
        <w:t>кем выдано:</w:t>
      </w:r>
      <w:r w:rsidR="0099183A"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3CEA"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Департаментом архитектуры и градостроительства города </w:t>
      </w:r>
      <w:proofErr w:type="spellStart"/>
      <w:r w:rsidR="00E63CEA" w:rsidRPr="00962DFD">
        <w:rPr>
          <w:rFonts w:ascii="Times New Roman" w:hAnsi="Times New Roman" w:cs="Times New Roman"/>
          <w:color w:val="000000"/>
          <w:sz w:val="24"/>
          <w:szCs w:val="24"/>
        </w:rPr>
        <w:t>Ростова</w:t>
      </w:r>
      <w:proofErr w:type="spellEnd"/>
      <w:r w:rsidR="00E63CEA" w:rsidRPr="00962DFD">
        <w:rPr>
          <w:rFonts w:ascii="Times New Roman" w:hAnsi="Times New Roman" w:cs="Times New Roman"/>
          <w:color w:val="000000"/>
          <w:sz w:val="24"/>
          <w:szCs w:val="24"/>
        </w:rPr>
        <w:t>-на-Дону</w:t>
      </w:r>
      <w:r w:rsidRPr="00962DF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60C71" w:rsidRDefault="00076365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дата выдачи: </w:t>
      </w:r>
      <w:r w:rsidR="008F00B9">
        <w:rPr>
          <w:rFonts w:ascii="Times New Roman" w:hAnsi="Times New Roman" w:cs="Times New Roman"/>
          <w:color w:val="000000"/>
          <w:sz w:val="24"/>
          <w:szCs w:val="24"/>
        </w:rPr>
        <w:t>15 февраля</w:t>
      </w:r>
      <w:r w:rsidR="00CA4A71"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183A" w:rsidRPr="00962DFD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8F00B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CA4A71"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E63CEA"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60C71">
        <w:rPr>
          <w:rFonts w:ascii="Times New Roman" w:hAnsi="Times New Roman" w:cs="Times New Roman"/>
          <w:color w:val="000000"/>
          <w:sz w:val="24"/>
          <w:szCs w:val="24"/>
        </w:rPr>
        <w:t>в редакции от 01 марта 2018 года;</w:t>
      </w:r>
    </w:p>
    <w:p w:rsidR="00A77ADF" w:rsidRPr="00962DFD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номер: </w:t>
      </w:r>
      <w:r w:rsidR="008F00B9" w:rsidRPr="008F00B9">
        <w:rPr>
          <w:rFonts w:ascii="Times New Roman" w:hAnsi="Times New Roman" w:cs="Times New Roman"/>
          <w:color w:val="000000"/>
          <w:sz w:val="24"/>
          <w:szCs w:val="24"/>
        </w:rPr>
        <w:t>61-310-920401-2018</w:t>
      </w:r>
      <w:r w:rsidR="0099183A" w:rsidRPr="008F00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6365" w:rsidRPr="00962DFD" w:rsidRDefault="00A77ADF" w:rsidP="0086650D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A34D1"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7578AE" w:rsidRPr="00962DFD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1001E9" w:rsidRPr="00962DFD">
        <w:rPr>
          <w:rFonts w:ascii="Times New Roman" w:hAnsi="Times New Roman" w:cs="Times New Roman"/>
          <w:color w:val="000000"/>
          <w:sz w:val="24"/>
          <w:szCs w:val="24"/>
        </w:rPr>
        <w:t>3. Прав</w:t>
      </w:r>
      <w:r w:rsidR="002F5FDE"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8F00B9">
        <w:rPr>
          <w:rFonts w:ascii="Times New Roman" w:hAnsi="Times New Roman" w:cs="Times New Roman"/>
          <w:color w:val="000000"/>
          <w:sz w:val="24"/>
          <w:szCs w:val="24"/>
        </w:rPr>
        <w:t>пользования</w:t>
      </w:r>
      <w:r w:rsidR="002F5FDE"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01E9" w:rsidRPr="00962DFD">
        <w:rPr>
          <w:rFonts w:ascii="Times New Roman" w:hAnsi="Times New Roman" w:cs="Times New Roman"/>
          <w:color w:val="000000"/>
          <w:sz w:val="24"/>
          <w:szCs w:val="24"/>
        </w:rPr>
        <w:t>Застройщика на земельный</w:t>
      </w:r>
      <w:r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01E9" w:rsidRPr="00962DFD">
        <w:rPr>
          <w:rFonts w:ascii="Times New Roman" w:hAnsi="Times New Roman" w:cs="Times New Roman"/>
          <w:color w:val="000000"/>
          <w:sz w:val="24"/>
          <w:szCs w:val="24"/>
        </w:rPr>
        <w:t>участок, предназначенный для</w:t>
      </w:r>
      <w:r w:rsidR="00076365"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650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строительства </w:t>
      </w:r>
      <w:r w:rsidR="00076365" w:rsidRPr="0086650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</w:t>
      </w:r>
      <w:r w:rsidRPr="0086650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ногоквартирного дома</w:t>
      </w:r>
      <w:r w:rsidR="008A7A3D" w:rsidRPr="0086650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подтверждае</w:t>
      </w:r>
      <w:r w:rsidR="00076365" w:rsidRPr="0086650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тся</w:t>
      </w:r>
      <w:r w:rsidR="00722D67" w:rsidRPr="0086650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8F00B9" w:rsidRPr="0086650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договором субаренды земельного участка от 20.09.2017 г. </w:t>
      </w:r>
      <w:r w:rsidR="00722D67" w:rsidRPr="0086650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Регистрационная запись №</w:t>
      </w:r>
      <w:r w:rsidR="008F00B9" w:rsidRPr="0086650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61:44:0072003:2516-61/043/2017-1</w:t>
      </w:r>
      <w:r w:rsidR="00976F2F" w:rsidRPr="0086650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22D67" w:rsidRPr="0086650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от </w:t>
      </w:r>
      <w:r w:rsidR="00976F2F" w:rsidRPr="0086650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03.10</w:t>
      </w:r>
      <w:r w:rsidR="008F00B9" w:rsidRPr="0086650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.2017 </w:t>
      </w:r>
      <w:r w:rsidR="00722D67" w:rsidRPr="0086650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г.</w:t>
      </w:r>
    </w:p>
    <w:p w:rsidR="00A77ADF" w:rsidRPr="00962DFD" w:rsidRDefault="007578AE" w:rsidP="007C1AA3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DFD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A77ADF"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A77ADF" w:rsidRPr="00962DFD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Разрешение на ввод объекта в эксплуатацию</w:t>
      </w:r>
      <w:r w:rsidR="00A77ADF"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 - документ, который удостоверяет выполнение строительства объекта капитального строительства в полном объеме согласно разрешению на строительство, соответствие построенного объекта капитального строительства градостроительному плану земельного участка и проектной документации.</w:t>
      </w:r>
    </w:p>
    <w:p w:rsidR="008B12C5" w:rsidRPr="00643CFA" w:rsidRDefault="007578AE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DFD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A77ADF" w:rsidRPr="00962DFD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52176C"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 Вид строящегося (создаваемого)</w:t>
      </w:r>
      <w:r w:rsidR="008B12C5"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 объекта капитального строительства – многоквартирный </w:t>
      </w:r>
      <w:r w:rsidR="008B12C5" w:rsidRPr="00643CFA">
        <w:rPr>
          <w:rFonts w:ascii="Times New Roman" w:hAnsi="Times New Roman" w:cs="Times New Roman"/>
          <w:color w:val="000000"/>
          <w:sz w:val="24"/>
          <w:szCs w:val="24"/>
        </w:rPr>
        <w:t xml:space="preserve">жилой дом, назначение – жилое. </w:t>
      </w:r>
    </w:p>
    <w:p w:rsidR="0064339C" w:rsidRPr="00643CFA" w:rsidRDefault="0064339C" w:rsidP="0064339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CFA">
        <w:rPr>
          <w:rFonts w:ascii="Times New Roman" w:hAnsi="Times New Roman" w:cs="Times New Roman"/>
          <w:b/>
          <w:i/>
          <w:color w:val="000000"/>
          <w:sz w:val="24"/>
          <w:szCs w:val="24"/>
        </w:rPr>
        <w:t>Многоквартирный дом (далее - "Дом")</w:t>
      </w:r>
      <w:r w:rsidRPr="00643CFA">
        <w:rPr>
          <w:rFonts w:ascii="Times New Roman" w:hAnsi="Times New Roman" w:cs="Times New Roman"/>
          <w:color w:val="000000"/>
          <w:sz w:val="24"/>
          <w:szCs w:val="24"/>
        </w:rPr>
        <w:t xml:space="preserve"> - жилой дом, этажностью 24 этаж</w:t>
      </w:r>
      <w:r w:rsidR="00375A3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43CFA">
        <w:rPr>
          <w:rFonts w:ascii="Times New Roman" w:hAnsi="Times New Roman" w:cs="Times New Roman"/>
          <w:color w:val="000000"/>
          <w:sz w:val="24"/>
          <w:szCs w:val="24"/>
        </w:rPr>
        <w:t>, общей площадью 77606,2 кв. м, который будет состоять из квартир, нежилых помещений (магазины, кладовые) и общего имущества собственников таких квартир, строящийся с привлечением денежных средств Дольщика по адресу: Российская Федерация, Ростовская область, г</w:t>
      </w:r>
      <w:r w:rsidR="0040573D">
        <w:rPr>
          <w:rFonts w:ascii="Times New Roman" w:hAnsi="Times New Roman" w:cs="Times New Roman"/>
          <w:color w:val="000000"/>
          <w:sz w:val="24"/>
          <w:szCs w:val="24"/>
        </w:rPr>
        <w:t>ор</w:t>
      </w:r>
      <w:r w:rsidRPr="00643CF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43CFA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Pr="00643CFA">
        <w:rPr>
          <w:rFonts w:ascii="Times New Roman" w:hAnsi="Times New Roman" w:cs="Times New Roman"/>
          <w:color w:val="000000"/>
          <w:sz w:val="24"/>
          <w:szCs w:val="24"/>
        </w:rPr>
        <w:t xml:space="preserve">-на-Дону, Советский район, ул. Жмайлова, 19а, на земельном участке площадью </w:t>
      </w:r>
      <w:r w:rsidRPr="00643CFA">
        <w:rPr>
          <w:rFonts w:ascii="Times New Roman" w:hAnsi="Times New Roman" w:cs="Times New Roman"/>
          <w:b/>
          <w:color w:val="000000"/>
          <w:sz w:val="24"/>
          <w:szCs w:val="24"/>
        </w:rPr>
        <w:t>19000 кв. м</w:t>
      </w:r>
      <w:r w:rsidRPr="00643CFA">
        <w:rPr>
          <w:rFonts w:ascii="Times New Roman" w:hAnsi="Times New Roman" w:cs="Times New Roman"/>
          <w:color w:val="000000"/>
          <w:sz w:val="24"/>
          <w:szCs w:val="24"/>
        </w:rPr>
        <w:t xml:space="preserve"> с кадастровым номером </w:t>
      </w:r>
      <w:r w:rsidRPr="00643CFA">
        <w:rPr>
          <w:rFonts w:ascii="Times New Roman" w:hAnsi="Times New Roman" w:cs="Times New Roman"/>
          <w:b/>
          <w:color w:val="000000"/>
          <w:sz w:val="24"/>
          <w:szCs w:val="24"/>
        </w:rPr>
        <w:t>61:44:0072003:2516</w:t>
      </w:r>
      <w:r w:rsidRPr="00643CF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4339C" w:rsidRPr="00962DFD" w:rsidRDefault="0064339C" w:rsidP="00643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CFA">
        <w:rPr>
          <w:rFonts w:ascii="Times New Roman" w:hAnsi="Times New Roman" w:cs="Times New Roman"/>
          <w:sz w:val="24"/>
          <w:szCs w:val="24"/>
        </w:rPr>
        <w:t>Материал наружных стен и каркаса многоквартирного дома – с монолитным железобетонным каркасом и стенами из мелкоштучных каменных материалов (блоки). Материал</w:t>
      </w:r>
      <w:r w:rsidRPr="00962DFD">
        <w:rPr>
          <w:rFonts w:ascii="Times New Roman" w:hAnsi="Times New Roman" w:cs="Times New Roman"/>
          <w:sz w:val="24"/>
          <w:szCs w:val="24"/>
        </w:rPr>
        <w:t xml:space="preserve"> перекрытий – монолитные железобетонные. Класс энергоэффективности: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62DF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нормальный</w:t>
      </w:r>
      <w:r w:rsidRPr="00962DFD">
        <w:rPr>
          <w:rFonts w:ascii="Times New Roman" w:hAnsi="Times New Roman" w:cs="Times New Roman"/>
          <w:sz w:val="24"/>
          <w:szCs w:val="24"/>
        </w:rPr>
        <w:t>. Сейсмостойкость – 6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  <w:r w:rsidRPr="00962DFD">
        <w:rPr>
          <w:rFonts w:ascii="Times New Roman" w:hAnsi="Times New Roman" w:cs="Times New Roman"/>
          <w:sz w:val="24"/>
          <w:szCs w:val="24"/>
        </w:rPr>
        <w:t>.</w:t>
      </w:r>
    </w:p>
    <w:p w:rsidR="00A77ADF" w:rsidRPr="00962DFD" w:rsidRDefault="007578AE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DFD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A77ADF"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A77ADF" w:rsidRPr="00962DFD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Объект долевого строительства</w:t>
      </w:r>
      <w:r w:rsidR="00A77ADF"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 - жилое помещение - квартира, доля в общем имуществе многоквартирного дома, подлежащие передаче Дольщику после получения разрешения </w:t>
      </w:r>
      <w:r w:rsidR="00A77ADF" w:rsidRPr="00962DFD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ввод в эксплуатацию многоквартирного дома и входящие в состав указанного многоквартирного дома, строящегося (создаваемого) с привлечением денежных средств Дольщика.</w:t>
      </w:r>
    </w:p>
    <w:p w:rsidR="00E3306C" w:rsidRPr="00962DFD" w:rsidRDefault="007578AE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DFD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A77ADF"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6.1. </w:t>
      </w:r>
      <w:r w:rsidR="000D10A3" w:rsidRPr="00962DF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Объектом долевого строительства по настоящему договору явля</w:t>
      </w:r>
      <w:r w:rsidR="00934520" w:rsidRPr="00962DF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ется</w:t>
      </w:r>
      <w:r w:rsidR="000D10A3" w:rsidRPr="00962DF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:</w:t>
      </w:r>
    </w:p>
    <w:p w:rsidR="00481A30" w:rsidRPr="00962DFD" w:rsidRDefault="006C0AB9" w:rsidP="00525278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DFD">
        <w:rPr>
          <w:rFonts w:ascii="Times New Roman" w:hAnsi="Times New Roman" w:cs="Times New Roman"/>
          <w:b/>
          <w:sz w:val="24"/>
          <w:szCs w:val="24"/>
        </w:rPr>
        <w:t xml:space="preserve">квартира, строительный номер </w:t>
      </w:r>
      <w:proofErr w:type="gramStart"/>
      <w:r w:rsidRPr="00962DFD">
        <w:rPr>
          <w:rFonts w:ascii="Times New Roman" w:hAnsi="Times New Roman" w:cs="Times New Roman"/>
          <w:b/>
          <w:sz w:val="24"/>
          <w:szCs w:val="24"/>
        </w:rPr>
        <w:t>-</w:t>
      </w:r>
      <w:r w:rsidR="004B3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DFD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934520" w:rsidRPr="00962DFD">
        <w:rPr>
          <w:rFonts w:ascii="Times New Roman" w:hAnsi="Times New Roman" w:cs="Times New Roman"/>
          <w:b/>
          <w:sz w:val="24"/>
          <w:szCs w:val="24"/>
        </w:rPr>
        <w:t xml:space="preserve"> этаж </w:t>
      </w:r>
      <w:r w:rsidR="00C11D85" w:rsidRPr="00962DFD">
        <w:rPr>
          <w:rFonts w:ascii="Times New Roman" w:hAnsi="Times New Roman" w:cs="Times New Roman"/>
          <w:b/>
          <w:sz w:val="24"/>
          <w:szCs w:val="24"/>
        </w:rPr>
        <w:t>–</w:t>
      </w:r>
      <w:r w:rsidR="004B3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D85" w:rsidRPr="00962DFD">
        <w:rPr>
          <w:rFonts w:ascii="Times New Roman" w:hAnsi="Times New Roman" w:cs="Times New Roman"/>
          <w:b/>
          <w:sz w:val="24"/>
          <w:szCs w:val="24"/>
        </w:rPr>
        <w:t>,</w:t>
      </w:r>
      <w:r w:rsidR="00422C05" w:rsidRPr="00962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5E4" w:rsidRPr="00962DFD">
        <w:rPr>
          <w:rFonts w:ascii="Times New Roman" w:hAnsi="Times New Roman" w:cs="Times New Roman"/>
          <w:b/>
          <w:sz w:val="24"/>
          <w:szCs w:val="24"/>
        </w:rPr>
        <w:t>литер</w:t>
      </w:r>
      <w:r w:rsidR="00EE10A1" w:rsidRPr="00962DFD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CA54BE" w:rsidRPr="00962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EA9">
        <w:rPr>
          <w:rFonts w:ascii="Times New Roman" w:hAnsi="Times New Roman" w:cs="Times New Roman"/>
          <w:b/>
          <w:sz w:val="24"/>
          <w:szCs w:val="24"/>
        </w:rPr>
        <w:t>1</w:t>
      </w:r>
      <w:r w:rsidR="00EE10A1" w:rsidRPr="00962DF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865B7" w:rsidRPr="00962DFD">
        <w:rPr>
          <w:rFonts w:ascii="Times New Roman" w:hAnsi="Times New Roman" w:cs="Times New Roman"/>
          <w:b/>
          <w:sz w:val="24"/>
          <w:szCs w:val="24"/>
        </w:rPr>
        <w:t>подъезд -</w:t>
      </w:r>
      <w:r w:rsidR="004B3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5B7" w:rsidRPr="00962DF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B33B8">
        <w:rPr>
          <w:rFonts w:ascii="Times New Roman" w:hAnsi="Times New Roman" w:cs="Times New Roman"/>
          <w:b/>
          <w:sz w:val="24"/>
          <w:szCs w:val="24"/>
        </w:rPr>
        <w:t xml:space="preserve">блок секция - , </w:t>
      </w:r>
      <w:r w:rsidR="00EE10A1" w:rsidRPr="00962DFD">
        <w:rPr>
          <w:rFonts w:ascii="Times New Roman" w:hAnsi="Times New Roman" w:cs="Times New Roman"/>
          <w:b/>
          <w:sz w:val="24"/>
          <w:szCs w:val="24"/>
        </w:rPr>
        <w:t>жилых комнат -</w:t>
      </w:r>
      <w:r w:rsidR="00CA54BE" w:rsidRPr="00962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520" w:rsidRPr="00962DFD">
        <w:rPr>
          <w:rFonts w:ascii="Times New Roman" w:hAnsi="Times New Roman" w:cs="Times New Roman"/>
          <w:b/>
          <w:sz w:val="24"/>
          <w:szCs w:val="24"/>
        </w:rPr>
        <w:t>,</w:t>
      </w:r>
      <w:r w:rsidR="00C82C0D" w:rsidRPr="00962D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4520" w:rsidRPr="00962DFD" w:rsidRDefault="00C82C0D" w:rsidP="00525278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DFD">
        <w:rPr>
          <w:rFonts w:ascii="Times New Roman" w:hAnsi="Times New Roman" w:cs="Times New Roman"/>
          <w:b/>
          <w:sz w:val="24"/>
          <w:szCs w:val="24"/>
        </w:rPr>
        <w:t xml:space="preserve">проектная площадь: </w:t>
      </w:r>
    </w:p>
    <w:p w:rsidR="00934520" w:rsidRPr="00962DFD" w:rsidRDefault="00934520" w:rsidP="00525278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DFD">
        <w:rPr>
          <w:rFonts w:ascii="Times New Roman" w:hAnsi="Times New Roman" w:cs="Times New Roman"/>
          <w:b/>
          <w:sz w:val="24"/>
          <w:szCs w:val="24"/>
        </w:rPr>
        <w:t>общая площадь квартиры, без учета площади лоджии и/или балкона –кв. м,</w:t>
      </w:r>
    </w:p>
    <w:p w:rsidR="00934520" w:rsidRPr="00962DFD" w:rsidRDefault="00977A9A" w:rsidP="00525278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приведённая</w:t>
      </w:r>
      <w:r w:rsidRPr="00A91D0E">
        <w:rPr>
          <w:rFonts w:ascii="Times New Roman" w:hAnsi="Times New Roman" w:cs="Times New Roman"/>
          <w:b/>
          <w:sz w:val="24"/>
          <w:szCs w:val="24"/>
        </w:rPr>
        <w:t xml:space="preserve"> площадь квартиры с учетом понижающего коэффициента 0,5/0,3 площади лоджии и/или балкона</w:t>
      </w:r>
      <w:r w:rsidRPr="00962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0A1" w:rsidRPr="00962DFD">
        <w:rPr>
          <w:rFonts w:ascii="Times New Roman" w:hAnsi="Times New Roman" w:cs="Times New Roman"/>
          <w:b/>
          <w:sz w:val="24"/>
          <w:szCs w:val="24"/>
        </w:rPr>
        <w:t>–</w:t>
      </w:r>
      <w:r w:rsidR="00B20E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520" w:rsidRPr="00962DFD">
        <w:rPr>
          <w:rFonts w:ascii="Times New Roman" w:hAnsi="Times New Roman" w:cs="Times New Roman"/>
          <w:b/>
          <w:sz w:val="24"/>
          <w:szCs w:val="24"/>
        </w:rPr>
        <w:t>кв. м,</w:t>
      </w:r>
    </w:p>
    <w:p w:rsidR="00934520" w:rsidRPr="00962DFD" w:rsidRDefault="00EE10A1" w:rsidP="00525278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DFD">
        <w:rPr>
          <w:rFonts w:ascii="Times New Roman" w:hAnsi="Times New Roman" w:cs="Times New Roman"/>
          <w:b/>
          <w:sz w:val="24"/>
          <w:szCs w:val="24"/>
        </w:rPr>
        <w:t xml:space="preserve">жилая площадь квартиры – </w:t>
      </w:r>
      <w:r w:rsidR="00BF6185" w:rsidRPr="00962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520" w:rsidRPr="00962DFD">
        <w:rPr>
          <w:rFonts w:ascii="Times New Roman" w:hAnsi="Times New Roman" w:cs="Times New Roman"/>
          <w:b/>
          <w:sz w:val="24"/>
          <w:szCs w:val="24"/>
        </w:rPr>
        <w:t>кв. м</w:t>
      </w:r>
      <w:r w:rsidR="00086C59" w:rsidRPr="00962DFD">
        <w:rPr>
          <w:rFonts w:ascii="Times New Roman" w:hAnsi="Times New Roman" w:cs="Times New Roman"/>
          <w:b/>
          <w:sz w:val="24"/>
          <w:szCs w:val="24"/>
        </w:rPr>
        <w:t>,</w:t>
      </w:r>
    </w:p>
    <w:p w:rsidR="00D1787D" w:rsidRPr="00984F66" w:rsidRDefault="00D1787D" w:rsidP="00525278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F66">
        <w:rPr>
          <w:rFonts w:ascii="Times New Roman" w:hAnsi="Times New Roman" w:cs="Times New Roman"/>
          <w:b/>
          <w:sz w:val="24"/>
          <w:szCs w:val="24"/>
        </w:rPr>
        <w:t>площадь кухни – кв. м</w:t>
      </w:r>
      <w:r w:rsidR="00086C59" w:rsidRPr="00984F66">
        <w:rPr>
          <w:rFonts w:ascii="Times New Roman" w:hAnsi="Times New Roman" w:cs="Times New Roman"/>
          <w:b/>
          <w:sz w:val="24"/>
          <w:szCs w:val="24"/>
        </w:rPr>
        <w:t>,</w:t>
      </w:r>
    </w:p>
    <w:p w:rsidR="00D1787D" w:rsidRPr="00984F66" w:rsidRDefault="00D1787D" w:rsidP="00525278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F66">
        <w:rPr>
          <w:rFonts w:ascii="Times New Roman" w:hAnsi="Times New Roman" w:cs="Times New Roman"/>
          <w:b/>
          <w:sz w:val="24"/>
          <w:szCs w:val="24"/>
        </w:rPr>
        <w:t>площадь коридора – кв. м</w:t>
      </w:r>
      <w:r w:rsidR="00086C59" w:rsidRPr="00984F66">
        <w:rPr>
          <w:rFonts w:ascii="Times New Roman" w:hAnsi="Times New Roman" w:cs="Times New Roman"/>
          <w:b/>
          <w:sz w:val="24"/>
          <w:szCs w:val="24"/>
        </w:rPr>
        <w:t>,</w:t>
      </w:r>
      <w:r w:rsidRPr="00984F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787D" w:rsidRPr="00984F66" w:rsidRDefault="00D1787D" w:rsidP="00525278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F66">
        <w:rPr>
          <w:rFonts w:ascii="Times New Roman" w:hAnsi="Times New Roman" w:cs="Times New Roman"/>
          <w:b/>
          <w:sz w:val="24"/>
          <w:szCs w:val="24"/>
        </w:rPr>
        <w:t>площадь санузла – кв. м</w:t>
      </w:r>
      <w:r w:rsidR="00086C59" w:rsidRPr="00984F66">
        <w:rPr>
          <w:rFonts w:ascii="Times New Roman" w:hAnsi="Times New Roman" w:cs="Times New Roman"/>
          <w:b/>
          <w:sz w:val="24"/>
          <w:szCs w:val="24"/>
        </w:rPr>
        <w:t>,</w:t>
      </w:r>
      <w:r w:rsidRPr="00984F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7A3D" w:rsidRPr="00962DFD" w:rsidRDefault="008A7A3D" w:rsidP="00525278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F66">
        <w:rPr>
          <w:rFonts w:ascii="Times New Roman" w:hAnsi="Times New Roman" w:cs="Times New Roman"/>
          <w:b/>
          <w:sz w:val="24"/>
          <w:szCs w:val="24"/>
        </w:rPr>
        <w:t xml:space="preserve">площадь </w:t>
      </w:r>
      <w:r w:rsidR="00ED66C6" w:rsidRPr="00984F66">
        <w:rPr>
          <w:rFonts w:ascii="Times New Roman" w:hAnsi="Times New Roman" w:cs="Times New Roman"/>
          <w:b/>
          <w:sz w:val="24"/>
          <w:szCs w:val="24"/>
        </w:rPr>
        <w:t>лоджии</w:t>
      </w:r>
      <w:r w:rsidR="002324BB">
        <w:rPr>
          <w:rFonts w:ascii="Times New Roman" w:hAnsi="Times New Roman" w:cs="Times New Roman"/>
          <w:b/>
          <w:sz w:val="24"/>
          <w:szCs w:val="24"/>
        </w:rPr>
        <w:t>/балкона</w:t>
      </w:r>
      <w:r w:rsidR="00ED66C6" w:rsidRPr="00984F66">
        <w:rPr>
          <w:rFonts w:ascii="Times New Roman" w:hAnsi="Times New Roman" w:cs="Times New Roman"/>
          <w:b/>
          <w:sz w:val="24"/>
          <w:szCs w:val="24"/>
        </w:rPr>
        <w:t xml:space="preserve"> – кв. м</w:t>
      </w:r>
      <w:r w:rsidR="002324BB">
        <w:rPr>
          <w:rFonts w:ascii="Times New Roman" w:hAnsi="Times New Roman" w:cs="Times New Roman"/>
          <w:b/>
          <w:sz w:val="24"/>
          <w:szCs w:val="24"/>
        </w:rPr>
        <w:t>,</w:t>
      </w:r>
    </w:p>
    <w:p w:rsidR="00273A54" w:rsidRDefault="00347144" w:rsidP="00B20E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D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расположенная в жилом доме по адресу</w:t>
      </w:r>
      <w:r w:rsidR="008221A2" w:rsidRPr="00962D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  <w:r w:rsidR="00642E6D" w:rsidRPr="00962D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3568EE" w:rsidRPr="00B20E45">
        <w:rPr>
          <w:rFonts w:ascii="Times New Roman" w:hAnsi="Times New Roman" w:cs="Times New Roman"/>
          <w:b/>
          <w:color w:val="000000"/>
          <w:sz w:val="24"/>
          <w:szCs w:val="24"/>
        </w:rPr>
        <w:t>Российская Федерация, Ростовская область,</w:t>
      </w:r>
      <w:r w:rsidR="00360E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568EE" w:rsidRPr="00B20E45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="00C33557">
        <w:rPr>
          <w:rFonts w:ascii="Times New Roman" w:hAnsi="Times New Roman" w:cs="Times New Roman"/>
          <w:b/>
          <w:color w:val="000000"/>
          <w:sz w:val="24"/>
          <w:szCs w:val="24"/>
        </w:rPr>
        <w:t>ор</w:t>
      </w:r>
      <w:r w:rsidR="003568EE" w:rsidRPr="00B20E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="003568EE" w:rsidRPr="00B20E45">
        <w:rPr>
          <w:rFonts w:ascii="Times New Roman" w:hAnsi="Times New Roman" w:cs="Times New Roman"/>
          <w:b/>
          <w:color w:val="000000"/>
          <w:sz w:val="24"/>
          <w:szCs w:val="24"/>
        </w:rPr>
        <w:t>Ростов</w:t>
      </w:r>
      <w:proofErr w:type="spellEnd"/>
      <w:r w:rsidR="003568EE" w:rsidRPr="00B20E45">
        <w:rPr>
          <w:rFonts w:ascii="Times New Roman" w:hAnsi="Times New Roman" w:cs="Times New Roman"/>
          <w:b/>
          <w:color w:val="000000"/>
          <w:sz w:val="24"/>
          <w:szCs w:val="24"/>
        </w:rPr>
        <w:t>-на-Дону, Советский р-н, ул. Жмайлова, 19а</w:t>
      </w:r>
      <w:r w:rsidR="00642E6D" w:rsidRPr="00B20E45">
        <w:rPr>
          <w:rFonts w:ascii="Times New Roman" w:hAnsi="Times New Roman" w:cs="Times New Roman"/>
          <w:b/>
          <w:sz w:val="24"/>
          <w:szCs w:val="24"/>
        </w:rPr>
        <w:t>.</w:t>
      </w:r>
    </w:p>
    <w:p w:rsidR="008221A2" w:rsidRPr="00E93D69" w:rsidRDefault="00642E6D" w:rsidP="00B20E45">
      <w:pPr>
        <w:jc w:val="both"/>
        <w:rPr>
          <w:rFonts w:ascii="Times New Roman" w:hAnsi="Times New Roman" w:cs="Times New Roman"/>
          <w:sz w:val="24"/>
          <w:szCs w:val="24"/>
        </w:rPr>
      </w:pPr>
      <w:r w:rsidRPr="00962DFD">
        <w:rPr>
          <w:rFonts w:ascii="Times New Roman" w:hAnsi="Times New Roman" w:cs="Times New Roman"/>
          <w:sz w:val="24"/>
          <w:szCs w:val="24"/>
        </w:rPr>
        <w:t>Кадастровый номер земельного участка:</w:t>
      </w:r>
      <w:r w:rsidR="008221A2" w:rsidRPr="00962D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3568EE" w:rsidRPr="00B20E45">
        <w:rPr>
          <w:rFonts w:ascii="Times New Roman" w:hAnsi="Times New Roman" w:cs="Times New Roman"/>
          <w:b/>
          <w:color w:val="000000"/>
          <w:sz w:val="24"/>
          <w:szCs w:val="24"/>
        </w:rPr>
        <w:t>61:44:0072003:2516</w:t>
      </w:r>
      <w:r w:rsidR="00BF6185" w:rsidRPr="00B20E45">
        <w:rPr>
          <w:rFonts w:ascii="Times New Roman" w:hAnsi="Times New Roman" w:cs="Times New Roman"/>
          <w:b/>
          <w:sz w:val="24"/>
          <w:szCs w:val="24"/>
        </w:rPr>
        <w:t>.</w:t>
      </w:r>
    </w:p>
    <w:p w:rsidR="00934520" w:rsidRPr="00E93D69" w:rsidRDefault="00934520" w:rsidP="007C1AA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sz w:val="24"/>
          <w:szCs w:val="24"/>
        </w:rPr>
        <w:t>Объект долевого строительства именуется далее «</w:t>
      </w:r>
      <w:r w:rsidR="001A6FC0" w:rsidRPr="00E93D69">
        <w:rPr>
          <w:rFonts w:ascii="Times New Roman" w:hAnsi="Times New Roman" w:cs="Times New Roman"/>
          <w:sz w:val="24"/>
          <w:szCs w:val="24"/>
        </w:rPr>
        <w:t>Квартира</w:t>
      </w:r>
      <w:r w:rsidR="00466DB0" w:rsidRPr="00E93D69">
        <w:rPr>
          <w:rFonts w:ascii="Times New Roman" w:hAnsi="Times New Roman" w:cs="Times New Roman"/>
          <w:sz w:val="24"/>
          <w:szCs w:val="24"/>
        </w:rPr>
        <w:t>, Объект долевого строительства</w:t>
      </w:r>
      <w:r w:rsidRPr="00E93D69">
        <w:rPr>
          <w:rFonts w:ascii="Times New Roman" w:hAnsi="Times New Roman" w:cs="Times New Roman"/>
          <w:sz w:val="24"/>
          <w:szCs w:val="24"/>
        </w:rPr>
        <w:t>».</w:t>
      </w:r>
    </w:p>
    <w:p w:rsidR="00466DB0" w:rsidRPr="00E93D69" w:rsidRDefault="00466DB0" w:rsidP="007C1AA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sz w:val="24"/>
          <w:szCs w:val="24"/>
        </w:rPr>
        <w:t>Местоположение объекта долевого строительства на плане дома указано в Приложении №1 к настоящему договору и является его неотъемлемой частью.</w:t>
      </w:r>
    </w:p>
    <w:p w:rsidR="00466DB0" w:rsidRPr="00E93D69" w:rsidRDefault="00466DB0" w:rsidP="007C1AA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7"/>
      <w:bookmarkEnd w:id="1"/>
      <w:r w:rsidRPr="00E93D69">
        <w:rPr>
          <w:rFonts w:ascii="Times New Roman" w:hAnsi="Times New Roman" w:cs="Times New Roman"/>
          <w:sz w:val="24"/>
          <w:szCs w:val="24"/>
        </w:rPr>
        <w:t>1.6.2.</w:t>
      </w:r>
      <w:r w:rsidRPr="00E93D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3C9">
        <w:rPr>
          <w:rFonts w:ascii="Times New Roman" w:hAnsi="Times New Roman" w:cs="Times New Roman"/>
          <w:b/>
          <w:sz w:val="24"/>
          <w:szCs w:val="24"/>
        </w:rPr>
        <w:t>Приведённая</w:t>
      </w:r>
      <w:r w:rsidRPr="00E93D69">
        <w:rPr>
          <w:rFonts w:ascii="Times New Roman" w:hAnsi="Times New Roman" w:cs="Times New Roman"/>
          <w:b/>
          <w:sz w:val="24"/>
          <w:szCs w:val="24"/>
        </w:rPr>
        <w:t xml:space="preserve"> площадь</w:t>
      </w:r>
      <w:r w:rsidRPr="00E93D69">
        <w:rPr>
          <w:rFonts w:ascii="Times New Roman" w:hAnsi="Times New Roman" w:cs="Times New Roman"/>
          <w:sz w:val="24"/>
          <w:szCs w:val="24"/>
        </w:rPr>
        <w:t xml:space="preserve"> </w:t>
      </w:r>
      <w:r w:rsidRPr="00E93D69">
        <w:rPr>
          <w:rFonts w:ascii="Times New Roman" w:hAnsi="Times New Roman" w:cs="Times New Roman"/>
          <w:b/>
          <w:sz w:val="24"/>
          <w:szCs w:val="24"/>
        </w:rPr>
        <w:t>Объекта долевого строительства</w:t>
      </w:r>
      <w:r w:rsidRPr="00E93D69">
        <w:rPr>
          <w:rFonts w:ascii="Times New Roman" w:hAnsi="Times New Roman" w:cs="Times New Roman"/>
          <w:sz w:val="24"/>
          <w:szCs w:val="24"/>
        </w:rPr>
        <w:t xml:space="preserve"> – общая площадь квартиры с учетом понижающего коэффициента</w:t>
      </w:r>
      <w:r w:rsidR="003D356D" w:rsidRPr="00E93D69">
        <w:rPr>
          <w:rFonts w:ascii="Times New Roman" w:hAnsi="Times New Roman" w:cs="Times New Roman"/>
          <w:sz w:val="24"/>
          <w:szCs w:val="24"/>
        </w:rPr>
        <w:t xml:space="preserve"> 0,5/0,3</w:t>
      </w:r>
      <w:r w:rsidRPr="00E93D69">
        <w:rPr>
          <w:rFonts w:ascii="Times New Roman" w:hAnsi="Times New Roman" w:cs="Times New Roman"/>
          <w:sz w:val="24"/>
          <w:szCs w:val="24"/>
        </w:rPr>
        <w:t xml:space="preserve"> площади лоджии и/или балкона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284990">
        <w:rPr>
          <w:rFonts w:ascii="Times New Roman" w:hAnsi="Times New Roman" w:cs="Times New Roman"/>
          <w:color w:val="000000"/>
          <w:sz w:val="24"/>
          <w:szCs w:val="24"/>
        </w:rPr>
        <w:t>приведённая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площадь)</w:t>
      </w:r>
      <w:r w:rsidRPr="00E93D69">
        <w:rPr>
          <w:rFonts w:ascii="Times New Roman" w:hAnsi="Times New Roman" w:cs="Times New Roman"/>
          <w:sz w:val="24"/>
          <w:szCs w:val="24"/>
        </w:rPr>
        <w:t xml:space="preserve">, указанная в п. 1.6.1. настоящего Договора, которая определяется в соответствии с проектной документацией </w:t>
      </w:r>
      <w:r w:rsidRPr="00E93D69">
        <w:rPr>
          <w:rFonts w:ascii="Times New Roman" w:hAnsi="Times New Roman" w:cs="Times New Roman"/>
          <w:b/>
          <w:sz w:val="24"/>
          <w:szCs w:val="24"/>
        </w:rPr>
        <w:t>Застройщика</w:t>
      </w:r>
      <w:r w:rsidRPr="00E93D69">
        <w:rPr>
          <w:rFonts w:ascii="Times New Roman" w:hAnsi="Times New Roman" w:cs="Times New Roman"/>
          <w:sz w:val="24"/>
          <w:szCs w:val="24"/>
        </w:rPr>
        <w:t xml:space="preserve"> на дату подписания настоящего Договора. </w:t>
      </w:r>
    </w:p>
    <w:p w:rsidR="00466DB0" w:rsidRPr="00E93D69" w:rsidRDefault="00466DB0" w:rsidP="007C1AA3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1.6.3.</w:t>
      </w: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Фактическая площадь Объекта долевого строительства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– общая площадь квартиры (фактическая площадь), которая устанавливается по завершении строительства соответствующим органом </w:t>
      </w:r>
      <w:r w:rsidR="00A00706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технического 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>учета и определяется в соответствии с</w:t>
      </w:r>
      <w:r w:rsidR="00A00706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техническим планом,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кадастровым паспорт</w:t>
      </w:r>
      <w:r w:rsidR="006A043A" w:rsidRPr="00E93D69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в порядке, предусмотренном действующим законодательством Российской Федерации. </w:t>
      </w:r>
    </w:p>
    <w:p w:rsidR="00A77ADF" w:rsidRPr="00E93D69" w:rsidRDefault="007578AE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466DB0" w:rsidRPr="00E93D6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77ADF" w:rsidRPr="00E93D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Доля в общем имуществе многоквартирного дома, подлежащая передаче </w:t>
      </w:r>
      <w:r w:rsidR="00D505D4" w:rsidRPr="00E93D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Участнику долевого строительства </w:t>
      </w:r>
      <w:r w:rsidR="00A77ADF" w:rsidRPr="00E93D69">
        <w:rPr>
          <w:rFonts w:ascii="Times New Roman" w:hAnsi="Times New Roman" w:cs="Times New Roman"/>
          <w:b/>
          <w:color w:val="000000"/>
          <w:sz w:val="24"/>
          <w:szCs w:val="24"/>
        </w:rPr>
        <w:t>после получения разрешения на ввод в эксплуатацию многоквартирного дома</w:t>
      </w:r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- доля в праве собственности на общее имущество многоквартирного дома, которая будет неотделимо принадлежать </w:t>
      </w:r>
      <w:r w:rsidR="00D505D4" w:rsidRPr="00E93D69">
        <w:rPr>
          <w:rFonts w:ascii="Times New Roman" w:hAnsi="Times New Roman" w:cs="Times New Roman"/>
          <w:color w:val="000000"/>
          <w:sz w:val="24"/>
          <w:szCs w:val="24"/>
        </w:rPr>
        <w:t>Участнику долевого строительства</w:t>
      </w:r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как собственнику квартир в многоквартирном доме на праве общей долевой собственности.</w:t>
      </w:r>
    </w:p>
    <w:p w:rsidR="00A77ADF" w:rsidRPr="00E93D69" w:rsidRDefault="007578AE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466DB0" w:rsidRPr="00E93D6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77ADF" w:rsidRPr="00E93D69">
        <w:rPr>
          <w:rFonts w:ascii="Times New Roman" w:hAnsi="Times New Roman" w:cs="Times New Roman"/>
          <w:b/>
          <w:color w:val="000000"/>
          <w:sz w:val="24"/>
          <w:szCs w:val="24"/>
        </w:rPr>
        <w:t>Общее имущество многоквартирного дома</w:t>
      </w:r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- входящие в состав указанного многоквартирного дома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 (далее - общее имущество в многоквартирном доме).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 </w:t>
      </w:r>
    </w:p>
    <w:p w:rsidR="00504366" w:rsidRPr="00E93D69" w:rsidRDefault="00504366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7ADF" w:rsidRPr="00E93D69" w:rsidRDefault="00A77ADF" w:rsidP="007C1AA3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>2. ПОДТВЕРЖДЕНИЕ ПРАВА ЗАСТРОЙЩИКА НА ПРИВЛЕЧЕНИЕ ДЕНЕЖНЫХ</w:t>
      </w:r>
    </w:p>
    <w:p w:rsidR="00A77ADF" w:rsidRPr="00E93D69" w:rsidRDefault="00A77ADF" w:rsidP="007C1AA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>СРЕДСТВ ДОЛЬЩИКА ДЛЯ СТРОИТЕЛЬСТВА ДОМА.</w:t>
      </w:r>
    </w:p>
    <w:p w:rsidR="00A77ADF" w:rsidRPr="00E93D69" w:rsidRDefault="00A77ADF" w:rsidP="007C1AA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>СРОКИ ПЕРЕДАЧИ И ПРИНЯТИЯ КВАРТИРЫ</w:t>
      </w:r>
    </w:p>
    <w:p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lastRenderedPageBreak/>
        <w:t>2.1. При заключении настоящего Договора Застройщик подтверждает свои права на привлечение денежных средств Дольщика следующими документами:</w:t>
      </w:r>
    </w:p>
    <w:p w:rsidR="003568EE" w:rsidRPr="001146B6" w:rsidRDefault="00F22F31" w:rsidP="007C1AA3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146B6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="001E0711" w:rsidRPr="001146B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3568EE" w:rsidRPr="001146B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положительное заключение </w:t>
      </w:r>
      <w:r w:rsidR="00372E17" w:rsidRPr="001146B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 соответствии застройщика и проектной декларации требованиям, установленным </w:t>
      </w:r>
      <w:r w:rsidR="009C419F" w:rsidRPr="001146B6">
        <w:rPr>
          <w:rFonts w:ascii="Times New Roman" w:hAnsi="Times New Roman" w:cs="Times New Roman"/>
          <w:i/>
          <w:color w:val="000000"/>
          <w:sz w:val="24"/>
          <w:szCs w:val="24"/>
        </w:rPr>
        <w:t>ф</w:t>
      </w:r>
      <w:r w:rsidR="00372E17" w:rsidRPr="001146B6">
        <w:rPr>
          <w:rFonts w:ascii="Times New Roman" w:hAnsi="Times New Roman" w:cs="Times New Roman"/>
          <w:i/>
          <w:color w:val="000000"/>
          <w:sz w:val="24"/>
          <w:szCs w:val="24"/>
        </w:rPr>
        <w:t>едеральным законом</w:t>
      </w:r>
      <w:r w:rsidR="009C419F" w:rsidRPr="001146B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9C419F" w:rsidRPr="00D46B97">
        <w:rPr>
          <w:rFonts w:ascii="Times New Roman" w:hAnsi="Times New Roman" w:cs="Times New Roman"/>
          <w:i/>
          <w:color w:val="000000"/>
          <w:sz w:val="24"/>
          <w:szCs w:val="24"/>
        </w:rPr>
        <w:t>"</w:t>
      </w:r>
      <w:r w:rsidR="00ED13DC" w:rsidRPr="00D46B9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0D769F" w:rsidRPr="00D46B9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№ </w:t>
      </w:r>
      <w:r w:rsidR="00D46B97" w:rsidRPr="00D46B97">
        <w:rPr>
          <w:rFonts w:ascii="Times New Roman" w:hAnsi="Times New Roman" w:cs="Times New Roman"/>
          <w:i/>
          <w:color w:val="000000"/>
          <w:sz w:val="24"/>
          <w:szCs w:val="24"/>
        </w:rPr>
        <w:t>33</w:t>
      </w:r>
      <w:r w:rsidR="000D769F" w:rsidRPr="00D46B9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от </w:t>
      </w:r>
      <w:r w:rsidR="00D46B97" w:rsidRPr="00D46B97">
        <w:rPr>
          <w:rFonts w:ascii="Times New Roman" w:hAnsi="Times New Roman" w:cs="Times New Roman"/>
          <w:i/>
          <w:color w:val="000000"/>
          <w:sz w:val="24"/>
          <w:szCs w:val="24"/>
        </w:rPr>
        <w:t>29.03.</w:t>
      </w:r>
      <w:r w:rsidR="000D769F" w:rsidRPr="00D46B97">
        <w:rPr>
          <w:rFonts w:ascii="Times New Roman" w:hAnsi="Times New Roman" w:cs="Times New Roman"/>
          <w:i/>
          <w:color w:val="000000"/>
          <w:sz w:val="24"/>
          <w:szCs w:val="24"/>
        </w:rPr>
        <w:t>2018 г., выданное Региональной службой государственного строительного надзора Ростовской области;</w:t>
      </w:r>
    </w:p>
    <w:p w:rsidR="009C419F" w:rsidRPr="001146B6" w:rsidRDefault="003568EE" w:rsidP="009C419F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146B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77ADF" w:rsidRPr="001146B6">
        <w:rPr>
          <w:rFonts w:ascii="Times New Roman" w:hAnsi="Times New Roman" w:cs="Times New Roman"/>
          <w:i/>
          <w:sz w:val="24"/>
          <w:szCs w:val="24"/>
        </w:rPr>
        <w:t>действующее разрешение на строительство</w:t>
      </w:r>
      <w:r w:rsidR="00F22F31" w:rsidRPr="001146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419F" w:rsidRPr="001146B6">
        <w:rPr>
          <w:rFonts w:ascii="Times New Roman" w:hAnsi="Times New Roman" w:cs="Times New Roman"/>
          <w:i/>
          <w:sz w:val="24"/>
          <w:szCs w:val="24"/>
        </w:rPr>
        <w:t xml:space="preserve">Жилого комплекса по ул. Жмайлова 19а </w:t>
      </w:r>
      <w:r w:rsidR="00722D67" w:rsidRPr="001146B6">
        <w:rPr>
          <w:rFonts w:ascii="Times New Roman" w:hAnsi="Times New Roman" w:cs="Times New Roman"/>
          <w:i/>
          <w:sz w:val="24"/>
          <w:szCs w:val="24"/>
        </w:rPr>
        <w:t xml:space="preserve">в г. </w:t>
      </w:r>
      <w:proofErr w:type="spellStart"/>
      <w:r w:rsidR="00722D67" w:rsidRPr="001146B6">
        <w:rPr>
          <w:rFonts w:ascii="Times New Roman" w:hAnsi="Times New Roman" w:cs="Times New Roman"/>
          <w:i/>
          <w:sz w:val="24"/>
          <w:szCs w:val="24"/>
        </w:rPr>
        <w:t>Ростове</w:t>
      </w:r>
      <w:proofErr w:type="spellEnd"/>
      <w:r w:rsidR="00722D67" w:rsidRPr="001146B6">
        <w:rPr>
          <w:rFonts w:ascii="Times New Roman" w:hAnsi="Times New Roman" w:cs="Times New Roman"/>
          <w:i/>
          <w:sz w:val="24"/>
          <w:szCs w:val="24"/>
        </w:rPr>
        <w:t>-на-Дону</w:t>
      </w:r>
      <w:r w:rsidR="009C419F" w:rsidRPr="001146B6">
        <w:rPr>
          <w:rFonts w:ascii="Times New Roman" w:hAnsi="Times New Roman" w:cs="Times New Roman"/>
          <w:i/>
          <w:sz w:val="24"/>
          <w:szCs w:val="24"/>
        </w:rPr>
        <w:t>. Корректировка</w:t>
      </w:r>
      <w:r w:rsidR="00F22F31" w:rsidRPr="001146B6">
        <w:rPr>
          <w:rFonts w:ascii="Times New Roman" w:hAnsi="Times New Roman" w:cs="Times New Roman"/>
          <w:i/>
          <w:sz w:val="24"/>
          <w:szCs w:val="24"/>
        </w:rPr>
        <w:t>, выданное</w:t>
      </w:r>
      <w:r w:rsidR="00711D8E" w:rsidRPr="001146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2D67" w:rsidRPr="001146B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Департаментом архитектуры и градостроительства города </w:t>
      </w:r>
      <w:proofErr w:type="spellStart"/>
      <w:r w:rsidR="00722D67" w:rsidRPr="001146B6">
        <w:rPr>
          <w:rFonts w:ascii="Times New Roman" w:hAnsi="Times New Roman" w:cs="Times New Roman"/>
          <w:i/>
          <w:color w:val="000000"/>
          <w:sz w:val="24"/>
          <w:szCs w:val="24"/>
        </w:rPr>
        <w:t>Ростова</w:t>
      </w:r>
      <w:proofErr w:type="spellEnd"/>
      <w:r w:rsidR="00722D67" w:rsidRPr="001146B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-на-Дону, дата выдачи: </w:t>
      </w:r>
      <w:r w:rsidR="009C419F" w:rsidRPr="001146B6">
        <w:rPr>
          <w:rFonts w:ascii="Times New Roman" w:hAnsi="Times New Roman" w:cs="Times New Roman"/>
          <w:i/>
          <w:color w:val="000000"/>
          <w:sz w:val="24"/>
          <w:szCs w:val="24"/>
        </w:rPr>
        <w:t>15 февраля 2018 года,</w:t>
      </w:r>
      <w:r w:rsidR="00273A54" w:rsidRPr="001146B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редакции от 01 марта 2018 года,</w:t>
      </w:r>
      <w:r w:rsidR="009C419F" w:rsidRPr="001146B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номер: 61-310-920401-2018</w:t>
      </w:r>
      <w:r w:rsidR="0017165F" w:rsidRPr="001146B6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A77ADF" w:rsidRPr="001146B6" w:rsidRDefault="00F22F31" w:rsidP="007C1AA3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46B6">
        <w:rPr>
          <w:rFonts w:ascii="Times New Roman" w:hAnsi="Times New Roman" w:cs="Times New Roman"/>
          <w:i/>
          <w:sz w:val="24"/>
          <w:szCs w:val="24"/>
        </w:rPr>
        <w:t>-</w:t>
      </w:r>
      <w:r w:rsidR="00E44A22" w:rsidRPr="001146B6">
        <w:rPr>
          <w:rFonts w:ascii="Times New Roman" w:hAnsi="Times New Roman" w:cs="Times New Roman"/>
          <w:i/>
          <w:sz w:val="24"/>
          <w:szCs w:val="24"/>
        </w:rPr>
        <w:t xml:space="preserve"> проектная декларация </w:t>
      </w:r>
      <w:r w:rsidR="00A77ADF" w:rsidRPr="001146B6">
        <w:rPr>
          <w:rFonts w:ascii="Times New Roman" w:hAnsi="Times New Roman" w:cs="Times New Roman"/>
          <w:i/>
          <w:sz w:val="24"/>
          <w:szCs w:val="24"/>
        </w:rPr>
        <w:t>опубликованная и размещенная</w:t>
      </w:r>
      <w:r w:rsidR="00934520" w:rsidRPr="001146B6">
        <w:rPr>
          <w:rFonts w:ascii="Times New Roman" w:hAnsi="Times New Roman" w:cs="Times New Roman"/>
          <w:i/>
          <w:sz w:val="24"/>
          <w:szCs w:val="24"/>
        </w:rPr>
        <w:t xml:space="preserve"> на</w:t>
      </w:r>
      <w:r w:rsidR="00B20E45" w:rsidRPr="001146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B20E45" w:rsidRPr="001146B6">
        <w:rPr>
          <w:rFonts w:ascii="Times New Roman" w:hAnsi="Times New Roman" w:cs="Times New Roman"/>
          <w:i/>
          <w:sz w:val="24"/>
          <w:szCs w:val="24"/>
        </w:rPr>
        <w:t>интернет</w:t>
      </w:r>
      <w:r w:rsidR="00934520" w:rsidRPr="001146B6">
        <w:rPr>
          <w:rFonts w:ascii="Times New Roman" w:hAnsi="Times New Roman" w:cs="Times New Roman"/>
          <w:i/>
          <w:sz w:val="24"/>
          <w:szCs w:val="24"/>
        </w:rPr>
        <w:t xml:space="preserve"> сайте</w:t>
      </w:r>
      <w:proofErr w:type="gramEnd"/>
      <w:r w:rsidR="00934520" w:rsidRPr="001146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3A54" w:rsidRPr="001146B6">
        <w:rPr>
          <w:rFonts w:ascii="Times New Roman" w:hAnsi="Times New Roman" w:cs="Times New Roman"/>
          <w:i/>
          <w:sz w:val="24"/>
          <w:szCs w:val="24"/>
          <w:lang w:val="en-US"/>
        </w:rPr>
        <w:t>www</w:t>
      </w:r>
      <w:r w:rsidR="00273A54" w:rsidRPr="001146B6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815338" w:rsidRPr="001146B6">
        <w:rPr>
          <w:rFonts w:ascii="Times New Roman" w:hAnsi="Times New Roman" w:cs="Times New Roman"/>
          <w:i/>
          <w:sz w:val="24"/>
          <w:szCs w:val="24"/>
          <w:lang w:val="en-US"/>
        </w:rPr>
        <w:t>monolitexpo</w:t>
      </w:r>
      <w:proofErr w:type="spellEnd"/>
      <w:r w:rsidR="00815338" w:rsidRPr="001146B6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815338" w:rsidRPr="001146B6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="0017165F" w:rsidRPr="001146B6">
        <w:rPr>
          <w:rFonts w:ascii="Times New Roman" w:hAnsi="Times New Roman" w:cs="Times New Roman"/>
          <w:i/>
          <w:sz w:val="24"/>
          <w:szCs w:val="24"/>
        </w:rPr>
        <w:t>;</w:t>
      </w:r>
    </w:p>
    <w:p w:rsidR="0017165F" w:rsidRPr="001146B6" w:rsidRDefault="002F5FDE" w:rsidP="0017165F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46B6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F22F31" w:rsidRPr="001146B6">
        <w:rPr>
          <w:rFonts w:ascii="Times New Roman" w:hAnsi="Times New Roman" w:cs="Times New Roman"/>
          <w:i/>
          <w:sz w:val="24"/>
          <w:szCs w:val="24"/>
        </w:rPr>
        <w:t>-</w:t>
      </w:r>
      <w:bookmarkStart w:id="2" w:name="Par59"/>
      <w:bookmarkEnd w:id="2"/>
      <w:r w:rsidRPr="001146B6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Pr="001146B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раво </w:t>
      </w:r>
      <w:r w:rsidR="0017165F" w:rsidRPr="001146B6">
        <w:rPr>
          <w:rFonts w:ascii="Times New Roman" w:hAnsi="Times New Roman" w:cs="Times New Roman"/>
          <w:i/>
          <w:color w:val="000000"/>
          <w:sz w:val="24"/>
          <w:szCs w:val="24"/>
        </w:rPr>
        <w:t>пользования Застройщика на земельный участок, предназначенный для строительства многоквартирного дома подтверждается договором субаренды земельного участка от 20.09.2017 г. Регистрационная запись № 61:44:0072003:2516-61/043/2017-1 от 03.10.2017 г.</w:t>
      </w:r>
    </w:p>
    <w:p w:rsidR="00A77ADF" w:rsidRPr="007F2D0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D09">
        <w:rPr>
          <w:rFonts w:ascii="Times New Roman" w:hAnsi="Times New Roman" w:cs="Times New Roman"/>
          <w:color w:val="000000"/>
          <w:sz w:val="24"/>
          <w:szCs w:val="24"/>
        </w:rPr>
        <w:t>2.2. Сро</w:t>
      </w:r>
      <w:r w:rsidR="00D505D4" w:rsidRPr="007F2D09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8712B8" w:rsidRPr="007F2D09">
        <w:rPr>
          <w:rFonts w:ascii="Times New Roman" w:hAnsi="Times New Roman" w:cs="Times New Roman"/>
          <w:color w:val="000000"/>
          <w:sz w:val="24"/>
          <w:szCs w:val="24"/>
        </w:rPr>
        <w:t xml:space="preserve">сдачи Застройщиком многоквартирного жилого дома в </w:t>
      </w:r>
      <w:r w:rsidR="0054733A" w:rsidRPr="007F2D09">
        <w:rPr>
          <w:rFonts w:ascii="Times New Roman" w:hAnsi="Times New Roman" w:cs="Times New Roman"/>
          <w:color w:val="000000"/>
          <w:sz w:val="24"/>
          <w:szCs w:val="24"/>
        </w:rPr>
        <w:t xml:space="preserve">эксплуатацию </w:t>
      </w:r>
      <w:r w:rsidR="0017507A" w:rsidRPr="007F2D0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F75362" w:rsidRPr="007F2D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507A" w:rsidRPr="007F2D09">
        <w:rPr>
          <w:rFonts w:ascii="Times New Roman" w:hAnsi="Times New Roman" w:cs="Times New Roman"/>
          <w:color w:val="000000"/>
          <w:sz w:val="24"/>
          <w:szCs w:val="24"/>
        </w:rPr>
        <w:t xml:space="preserve">не позднее </w:t>
      </w:r>
      <w:r w:rsidR="009F33C9" w:rsidRPr="007F2D09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="009F33C9" w:rsidRPr="007F2D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3D69" w:rsidRPr="007F2D09">
        <w:rPr>
          <w:rFonts w:ascii="Times New Roman" w:hAnsi="Times New Roman" w:cs="Times New Roman"/>
          <w:color w:val="000000"/>
          <w:sz w:val="24"/>
          <w:szCs w:val="24"/>
        </w:rPr>
        <w:t>квартал</w:t>
      </w:r>
      <w:r w:rsidR="0017507A" w:rsidRPr="007F2D0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9352E" w:rsidRPr="007F2D09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2A495B" w:rsidRPr="007F2D09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F3283E" w:rsidRPr="007F2D09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E44A22" w:rsidRPr="007F2D09">
        <w:rPr>
          <w:rFonts w:ascii="Times New Roman" w:hAnsi="Times New Roman" w:cs="Times New Roman"/>
          <w:color w:val="000000"/>
          <w:sz w:val="24"/>
          <w:szCs w:val="24"/>
        </w:rPr>
        <w:t>ода</w:t>
      </w:r>
      <w:r w:rsidRPr="007F2D0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44A22" w:rsidRPr="007F2D09">
        <w:rPr>
          <w:rFonts w:ascii="Times New Roman" w:hAnsi="Times New Roman" w:cs="Times New Roman"/>
          <w:color w:val="000000"/>
          <w:sz w:val="24"/>
          <w:szCs w:val="24"/>
        </w:rPr>
        <w:t xml:space="preserve"> При этом допускается досрочное исполнение обязательств Застройщиком по</w:t>
      </w:r>
      <w:r w:rsidR="008712B8" w:rsidRPr="007F2D09">
        <w:rPr>
          <w:rFonts w:ascii="Times New Roman" w:hAnsi="Times New Roman" w:cs="Times New Roman"/>
          <w:color w:val="000000"/>
          <w:sz w:val="24"/>
          <w:szCs w:val="24"/>
        </w:rPr>
        <w:t xml:space="preserve"> сдаче дома в эксплуатацию </w:t>
      </w:r>
      <w:r w:rsidR="0054733A" w:rsidRPr="007F2D09">
        <w:rPr>
          <w:rFonts w:ascii="Times New Roman" w:hAnsi="Times New Roman" w:cs="Times New Roman"/>
          <w:color w:val="000000"/>
          <w:sz w:val="24"/>
          <w:szCs w:val="24"/>
        </w:rPr>
        <w:t>и передаче</w:t>
      </w:r>
      <w:r w:rsidR="00E44A22" w:rsidRPr="007F2D09">
        <w:rPr>
          <w:rFonts w:ascii="Times New Roman" w:hAnsi="Times New Roman" w:cs="Times New Roman"/>
          <w:color w:val="000000"/>
          <w:sz w:val="24"/>
          <w:szCs w:val="24"/>
        </w:rPr>
        <w:t xml:space="preserve"> Объекта долевого строительства.  </w:t>
      </w:r>
    </w:p>
    <w:p w:rsidR="00784009" w:rsidRPr="00E93D69" w:rsidRDefault="00A77ADF" w:rsidP="0078400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Par62"/>
      <w:bookmarkEnd w:id="3"/>
      <w:r w:rsidRPr="007F2D09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="00784009" w:rsidRPr="007F2D09">
        <w:rPr>
          <w:rFonts w:ascii="Times New Roman" w:hAnsi="Times New Roman" w:cs="Times New Roman"/>
          <w:color w:val="000000"/>
          <w:sz w:val="24"/>
          <w:szCs w:val="24"/>
        </w:rPr>
        <w:t xml:space="preserve">Срок передачи квартиры Участнику долевого строительства </w:t>
      </w:r>
      <w:r w:rsidR="00ED66C6" w:rsidRPr="007F2D0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784009" w:rsidRPr="007F2D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66C6" w:rsidRPr="007F2D09">
        <w:rPr>
          <w:rFonts w:ascii="Times New Roman" w:hAnsi="Times New Roman" w:cs="Times New Roman"/>
          <w:color w:val="000000"/>
          <w:sz w:val="24"/>
          <w:szCs w:val="24"/>
        </w:rPr>
        <w:t>не позднее 31.12.20</w:t>
      </w:r>
      <w:r w:rsidR="00533901" w:rsidRPr="007F2D09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ED66C6" w:rsidRPr="007F2D09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784009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7ADF" w:rsidRPr="00E93D69" w:rsidRDefault="00A77ADF" w:rsidP="007C1AA3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>3. ПРЕДМЕТ ДОГОВОРА. ПРАВА И ОБЯЗАННОСТИ СТОРОН</w:t>
      </w:r>
      <w:r w:rsidR="00F22F31" w:rsidRPr="00E93D6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3.1. Застройщик обязуется в предусмотренный настоящим Договором срок своими силами и (или) с привлечением других лиц построить Дом и после получения разрешения на ввод его в эксплуатацию передать </w:t>
      </w:r>
      <w:r w:rsidR="001A6FC0" w:rsidRPr="00E93D6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>вартир</w:t>
      </w:r>
      <w:r w:rsidR="001A6FC0" w:rsidRPr="00E93D6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05D4" w:rsidRPr="00E93D69">
        <w:rPr>
          <w:rFonts w:ascii="Times New Roman" w:hAnsi="Times New Roman" w:cs="Times New Roman"/>
          <w:color w:val="000000"/>
          <w:sz w:val="24"/>
          <w:szCs w:val="24"/>
        </w:rPr>
        <w:t>Участнику долевого строительства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r w:rsidR="00D505D4" w:rsidRPr="00E93D69">
        <w:rPr>
          <w:rFonts w:ascii="Times New Roman" w:hAnsi="Times New Roman" w:cs="Times New Roman"/>
          <w:color w:val="000000"/>
          <w:sz w:val="24"/>
          <w:szCs w:val="24"/>
        </w:rPr>
        <w:t>Участник долевого строительства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обязуется уплатить обусловленную настоящим Договором цену и принять </w:t>
      </w:r>
      <w:r w:rsidR="001A6FC0" w:rsidRPr="00E93D6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>варт</w:t>
      </w:r>
      <w:r w:rsidR="001A6FC0" w:rsidRPr="00E93D69">
        <w:rPr>
          <w:rFonts w:ascii="Times New Roman" w:hAnsi="Times New Roman" w:cs="Times New Roman"/>
          <w:color w:val="000000"/>
          <w:sz w:val="24"/>
          <w:szCs w:val="24"/>
        </w:rPr>
        <w:t>иру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при наличии разрешения на ввод в эксплуатацию Дома.</w:t>
      </w:r>
    </w:p>
    <w:p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93D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3.</w:t>
      </w:r>
      <w:r w:rsidR="000171FC" w:rsidRPr="00E93D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</w:t>
      </w:r>
      <w:r w:rsidRPr="00E93D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 По настоящему Договору Застройщик обязуется:</w:t>
      </w:r>
    </w:p>
    <w:p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а) обеспечить строительство Дома (включая квартир</w:t>
      </w:r>
      <w:r w:rsidR="00F22F31" w:rsidRPr="00E93D69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в нем) и выполнение своими силами или с привлечением подрядчиков всех работ по строительству Дома в полном объеме и по благоустройству территории домовладения по адресу: </w:t>
      </w:r>
      <w:r w:rsidR="005249F3" w:rsidRPr="00962DFD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Федерация, Ростовская область, г</w:t>
      </w:r>
      <w:r w:rsidR="001146B6">
        <w:rPr>
          <w:rFonts w:ascii="Times New Roman" w:hAnsi="Times New Roman" w:cs="Times New Roman"/>
          <w:color w:val="000000"/>
          <w:sz w:val="24"/>
          <w:szCs w:val="24"/>
        </w:rPr>
        <w:t>ор</w:t>
      </w:r>
      <w:r w:rsidR="005249F3"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5249F3" w:rsidRPr="00962DFD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="005249F3"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-на-Дону, </w:t>
      </w:r>
      <w:r w:rsidR="005249F3"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 w:rsidR="005249F3"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 р-н, ул. </w:t>
      </w:r>
      <w:r w:rsidR="005249F3">
        <w:rPr>
          <w:rFonts w:ascii="Times New Roman" w:hAnsi="Times New Roman" w:cs="Times New Roman"/>
          <w:color w:val="000000"/>
          <w:sz w:val="24"/>
          <w:szCs w:val="24"/>
        </w:rPr>
        <w:t>Жмайлова, 19а</w:t>
      </w:r>
      <w:r w:rsidR="005249F3">
        <w:rPr>
          <w:rFonts w:ascii="Times New Roman" w:hAnsi="Times New Roman" w:cs="Times New Roman"/>
          <w:b/>
          <w:sz w:val="24"/>
          <w:szCs w:val="24"/>
        </w:rPr>
        <w:t>,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включая все работы, предусмотренные проектной документацией, а также иные работы, не упомянутые в этих документах, но необходимые для строительства Дома (включая квартиру в нем) и для его ввода в эксплуатацию в установленном законодательством Российской Федерации порядке;</w:t>
      </w:r>
    </w:p>
    <w:p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б) предоставлять </w:t>
      </w:r>
      <w:r w:rsidR="00D505D4" w:rsidRPr="00E93D69">
        <w:rPr>
          <w:rFonts w:ascii="Times New Roman" w:hAnsi="Times New Roman" w:cs="Times New Roman"/>
          <w:color w:val="000000"/>
          <w:sz w:val="24"/>
          <w:szCs w:val="24"/>
        </w:rPr>
        <w:t>Участнику долевого строительства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сведения, предусмотренные </w:t>
      </w:r>
      <w:hyperlink r:id="rId7" w:history="1">
        <w:r w:rsidRPr="00E93D69">
          <w:rPr>
            <w:rFonts w:ascii="Times New Roman" w:hAnsi="Times New Roman" w:cs="Times New Roman"/>
            <w:color w:val="000000"/>
            <w:sz w:val="24"/>
            <w:szCs w:val="24"/>
          </w:rPr>
          <w:t>ст. ст. 19</w:t>
        </w:r>
      </w:hyperlink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r:id="rId8" w:history="1">
        <w:r w:rsidRPr="00E93D69">
          <w:rPr>
            <w:rFonts w:ascii="Times New Roman" w:hAnsi="Times New Roman" w:cs="Times New Roman"/>
            <w:color w:val="000000"/>
            <w:sz w:val="24"/>
            <w:szCs w:val="24"/>
          </w:rPr>
          <w:t>21</w:t>
        </w:r>
      </w:hyperlink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сообщать </w:t>
      </w:r>
      <w:r w:rsidR="00D505D4" w:rsidRPr="00E93D69">
        <w:rPr>
          <w:rFonts w:ascii="Times New Roman" w:hAnsi="Times New Roman" w:cs="Times New Roman"/>
          <w:color w:val="000000"/>
          <w:sz w:val="24"/>
          <w:szCs w:val="24"/>
        </w:rPr>
        <w:t>Участнику долевого строительства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по его требованию информацию о ходе выполнения работ по строительству Дома и квартиры в нем;</w:t>
      </w:r>
    </w:p>
    <w:p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в) обеспечить сдачу Дома в эксплуатацию </w:t>
      </w:r>
      <w:r w:rsidR="0017507A">
        <w:rPr>
          <w:rFonts w:ascii="Times New Roman" w:hAnsi="Times New Roman" w:cs="Times New Roman"/>
          <w:color w:val="000000"/>
          <w:sz w:val="24"/>
          <w:szCs w:val="24"/>
        </w:rPr>
        <w:t xml:space="preserve">не позднее </w:t>
      </w:r>
      <w:r w:rsidR="0017507A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="0017507A" w:rsidRPr="009F3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507A" w:rsidRPr="00E93D69">
        <w:rPr>
          <w:rFonts w:ascii="Times New Roman" w:hAnsi="Times New Roman" w:cs="Times New Roman"/>
          <w:color w:val="000000"/>
          <w:sz w:val="24"/>
          <w:szCs w:val="24"/>
        </w:rPr>
        <w:t>квартал</w:t>
      </w:r>
      <w:r w:rsidR="0017507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7507A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5249F3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17507A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г) передать </w:t>
      </w:r>
      <w:r w:rsidR="00D505D4" w:rsidRPr="00E93D69">
        <w:rPr>
          <w:rFonts w:ascii="Times New Roman" w:hAnsi="Times New Roman" w:cs="Times New Roman"/>
          <w:color w:val="000000"/>
          <w:sz w:val="24"/>
          <w:szCs w:val="24"/>
        </w:rPr>
        <w:t>Участнику долевого строительства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кварти</w:t>
      </w:r>
      <w:r w:rsidR="001A6FC0" w:rsidRPr="00E93D69">
        <w:rPr>
          <w:rFonts w:ascii="Times New Roman" w:hAnsi="Times New Roman" w:cs="Times New Roman"/>
          <w:color w:val="000000"/>
          <w:sz w:val="24"/>
          <w:szCs w:val="24"/>
        </w:rPr>
        <w:t>ру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в состоянии, предусмотренном </w:t>
      </w:r>
      <w:r w:rsidR="00F22F31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договором 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>по передаточному акту</w:t>
      </w:r>
      <w:r w:rsidR="009F33C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F33C9" w:rsidRPr="009F3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33C9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="009F33C9" w:rsidRPr="009F3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33C9">
        <w:rPr>
          <w:rFonts w:ascii="Times New Roman" w:hAnsi="Times New Roman" w:cs="Times New Roman"/>
          <w:color w:val="000000"/>
          <w:sz w:val="24"/>
          <w:szCs w:val="24"/>
        </w:rPr>
        <w:t>приложением инструкции по эксплуатации объекта долевого строительства</w:t>
      </w:r>
      <w:r w:rsidR="00504366" w:rsidRPr="00E93D6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При этом Застройщик обязуется письменно сообщить </w:t>
      </w:r>
      <w:r w:rsidR="00D505D4" w:rsidRPr="00E93D69">
        <w:rPr>
          <w:rFonts w:ascii="Times New Roman" w:hAnsi="Times New Roman" w:cs="Times New Roman"/>
          <w:color w:val="000000"/>
          <w:sz w:val="24"/>
          <w:szCs w:val="24"/>
        </w:rPr>
        <w:t>Участнику долевого строительства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о завершении строительства Дома и готовности квартиры к передаче не менее чем за месяц до наступления установленного Договором срока передачи квартиры, а также предупредить </w:t>
      </w:r>
      <w:r w:rsidR="00D505D4" w:rsidRPr="00E93D69">
        <w:rPr>
          <w:rFonts w:ascii="Times New Roman" w:hAnsi="Times New Roman" w:cs="Times New Roman"/>
          <w:color w:val="000000"/>
          <w:sz w:val="24"/>
          <w:szCs w:val="24"/>
        </w:rPr>
        <w:t>Участника долевого строительства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о необходимости принятия объекта долевого строительства и о последствиях бездействия </w:t>
      </w:r>
      <w:r w:rsidR="00D505D4" w:rsidRPr="00E93D69">
        <w:rPr>
          <w:rFonts w:ascii="Times New Roman" w:hAnsi="Times New Roman" w:cs="Times New Roman"/>
          <w:color w:val="000000"/>
          <w:sz w:val="24"/>
          <w:szCs w:val="24"/>
        </w:rPr>
        <w:t>Участника долевого строительства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, предусмотренных </w:t>
      </w:r>
      <w:hyperlink r:id="rId9" w:history="1">
        <w:r w:rsidRPr="00E93D69">
          <w:rPr>
            <w:rFonts w:ascii="Times New Roman" w:hAnsi="Times New Roman" w:cs="Times New Roman"/>
            <w:color w:val="000000"/>
            <w:sz w:val="24"/>
            <w:szCs w:val="24"/>
          </w:rPr>
          <w:t>ч. 6 ст. 8</w:t>
        </w:r>
      </w:hyperlink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261D6B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д) использовать денежные средства, полученные от </w:t>
      </w:r>
      <w:r w:rsidR="00D505D4" w:rsidRPr="00E93D69">
        <w:rPr>
          <w:rFonts w:ascii="Times New Roman" w:hAnsi="Times New Roman" w:cs="Times New Roman"/>
          <w:color w:val="000000"/>
          <w:sz w:val="24"/>
          <w:szCs w:val="24"/>
        </w:rPr>
        <w:t>Участника долевого строительства</w:t>
      </w:r>
      <w:r w:rsidR="000B4FB3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по целевому назначению, согласно </w:t>
      </w:r>
      <w:hyperlink r:id="rId10" w:history="1">
        <w:r w:rsidRPr="00E93D69">
          <w:rPr>
            <w:rFonts w:ascii="Times New Roman" w:hAnsi="Times New Roman" w:cs="Times New Roman"/>
            <w:color w:val="000000"/>
            <w:sz w:val="24"/>
            <w:szCs w:val="24"/>
          </w:rPr>
          <w:t>ст. 18</w:t>
        </w:r>
      </w:hyperlink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</w:r>
      <w:r w:rsidR="000B4FB3" w:rsidRPr="00E93D69">
        <w:rPr>
          <w:rFonts w:ascii="Times New Roman" w:hAnsi="Times New Roman" w:cs="Times New Roman"/>
          <w:color w:val="000000"/>
          <w:sz w:val="24"/>
          <w:szCs w:val="24"/>
        </w:rPr>
        <w:t>, а так же на оплату услуг застройщика в размерах, установленных настоящим договором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261D6B" w:rsidRPr="00E93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ADF" w:rsidRPr="00E93D69" w:rsidRDefault="00261D6B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sz w:val="24"/>
          <w:szCs w:val="24"/>
        </w:rPr>
        <w:t xml:space="preserve">е) </w:t>
      </w:r>
      <w:r w:rsidR="00173D96" w:rsidRPr="00E93D69">
        <w:rPr>
          <w:rFonts w:ascii="Times New Roman" w:hAnsi="Times New Roman" w:cs="Times New Roman"/>
          <w:sz w:val="24"/>
          <w:szCs w:val="24"/>
        </w:rPr>
        <w:t>д</w:t>
      </w:r>
      <w:r w:rsidRPr="00E93D69">
        <w:rPr>
          <w:rFonts w:ascii="Times New Roman" w:hAnsi="Times New Roman" w:cs="Times New Roman"/>
          <w:sz w:val="24"/>
          <w:szCs w:val="24"/>
        </w:rPr>
        <w:t xml:space="preserve">о подписания Сторонами Акта приема-передачи Застройщик вправе оформить технический план на Квартиру и осуществить постановку ее на кадастровый учет. По доверенности от Дольщика Застройщик имеет право осуществить регистрацию права </w:t>
      </w:r>
      <w:r w:rsidR="00173D96" w:rsidRPr="00E93D69">
        <w:rPr>
          <w:rFonts w:ascii="Times New Roman" w:hAnsi="Times New Roman" w:cs="Times New Roman"/>
          <w:sz w:val="24"/>
          <w:szCs w:val="24"/>
        </w:rPr>
        <w:t>собственности</w:t>
      </w:r>
      <w:r w:rsidRPr="00E93D69">
        <w:rPr>
          <w:rFonts w:ascii="Times New Roman" w:hAnsi="Times New Roman" w:cs="Times New Roman"/>
          <w:sz w:val="24"/>
          <w:szCs w:val="24"/>
        </w:rPr>
        <w:t xml:space="preserve"> на квартиру на имя </w:t>
      </w:r>
      <w:r w:rsidR="00173D96" w:rsidRPr="00E93D69">
        <w:rPr>
          <w:rFonts w:ascii="Times New Roman" w:hAnsi="Times New Roman" w:cs="Times New Roman"/>
          <w:sz w:val="24"/>
          <w:szCs w:val="24"/>
        </w:rPr>
        <w:t>Дольщика</w:t>
      </w:r>
      <w:r w:rsidRPr="00E93D69">
        <w:rPr>
          <w:rFonts w:ascii="Times New Roman" w:hAnsi="Times New Roman" w:cs="Times New Roman"/>
          <w:sz w:val="24"/>
          <w:szCs w:val="24"/>
        </w:rPr>
        <w:t xml:space="preserve">. </w:t>
      </w:r>
      <w:r w:rsidR="00173D96" w:rsidRPr="00E93D69">
        <w:rPr>
          <w:rFonts w:ascii="Times New Roman" w:hAnsi="Times New Roman" w:cs="Times New Roman"/>
          <w:sz w:val="24"/>
          <w:szCs w:val="24"/>
        </w:rPr>
        <w:t xml:space="preserve"> Указанные услуги носят платный характер и не входят в стоимость настоящего договора. </w:t>
      </w:r>
      <w:r w:rsidRPr="00E93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93D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3.</w:t>
      </w:r>
      <w:r w:rsidR="000171FC" w:rsidRPr="00E93D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</w:t>
      </w:r>
      <w:r w:rsidRPr="00E93D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</w:t>
      </w:r>
      <w:r w:rsidR="00D505D4" w:rsidRPr="00E93D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Участник долевого строительства</w:t>
      </w:r>
      <w:r w:rsidRPr="00E93D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обязуется:</w:t>
      </w:r>
    </w:p>
    <w:p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а) направить собственные и/или привлеченные денежные средства на строительство квартир</w:t>
      </w:r>
      <w:r w:rsidR="001A6FC0" w:rsidRPr="00E93D69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в размере и на условиях, предусмотренных настоящим Договором;</w:t>
      </w:r>
    </w:p>
    <w:p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б) в течение </w:t>
      </w:r>
      <w:r w:rsidR="00EA5038" w:rsidRPr="00E93D69">
        <w:rPr>
          <w:rFonts w:ascii="Times New Roman" w:hAnsi="Times New Roman" w:cs="Times New Roman"/>
          <w:color w:val="000000"/>
          <w:sz w:val="24"/>
          <w:szCs w:val="24"/>
        </w:rPr>
        <w:t>10 дней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после получения сообщения Застройщика о завершении строительства Дома и готовности квартир</w:t>
      </w:r>
      <w:r w:rsidR="001A6FC0" w:rsidRPr="00E93D69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к передаче принять квартир</w:t>
      </w:r>
      <w:r w:rsidR="001A6FC0" w:rsidRPr="00E93D6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и подписать передаточны</w:t>
      </w:r>
      <w:r w:rsidR="00124AF1">
        <w:rPr>
          <w:rFonts w:ascii="Times New Roman" w:hAnsi="Times New Roman" w:cs="Times New Roman"/>
          <w:color w:val="000000"/>
          <w:sz w:val="24"/>
          <w:szCs w:val="24"/>
        </w:rPr>
        <w:t>й акт при отсутствии претензий;</w:t>
      </w:r>
    </w:p>
    <w:p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в) предоставить все необходимые документы для</w:t>
      </w:r>
      <w:r w:rsidR="00EA5038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подписания и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регистрации</w:t>
      </w:r>
      <w:r w:rsidR="00EA5038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договор</w:t>
      </w:r>
      <w:r w:rsidR="00F22F31" w:rsidRPr="00E93D6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A5038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долевого участия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751DB" w:rsidRPr="00E93D69" w:rsidRDefault="00261D6B" w:rsidP="00261D6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sz w:val="24"/>
          <w:szCs w:val="24"/>
        </w:rPr>
        <w:t>г</w:t>
      </w:r>
      <w:r w:rsidR="000751DB" w:rsidRPr="00E93D69">
        <w:rPr>
          <w:rFonts w:ascii="Times New Roman" w:hAnsi="Times New Roman" w:cs="Times New Roman"/>
          <w:sz w:val="24"/>
          <w:szCs w:val="24"/>
        </w:rPr>
        <w:t>) самостоятельно получать технический и кадастровый паспорта на Квартиру, нести все расходы, связанные с оформлением указанных паспортов и государственной регистрацией права собственности н</w:t>
      </w:r>
      <w:r w:rsidR="00124AF1">
        <w:rPr>
          <w:rFonts w:ascii="Times New Roman" w:hAnsi="Times New Roman" w:cs="Times New Roman"/>
          <w:sz w:val="24"/>
          <w:szCs w:val="24"/>
        </w:rPr>
        <w:t>а Объект долевого строительства;</w:t>
      </w:r>
    </w:p>
    <w:p w:rsidR="000751DB" w:rsidRPr="00E93D69" w:rsidRDefault="00261D6B" w:rsidP="000751D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sz w:val="24"/>
          <w:szCs w:val="24"/>
        </w:rPr>
        <w:t>д</w:t>
      </w:r>
      <w:r w:rsidR="0076565F" w:rsidRPr="00E93D69">
        <w:rPr>
          <w:rFonts w:ascii="Times New Roman" w:hAnsi="Times New Roman" w:cs="Times New Roman"/>
          <w:sz w:val="24"/>
          <w:szCs w:val="24"/>
        </w:rPr>
        <w:t>) с</w:t>
      </w:r>
      <w:r w:rsidR="000751DB" w:rsidRPr="00E93D69">
        <w:rPr>
          <w:rFonts w:ascii="Times New Roman" w:hAnsi="Times New Roman" w:cs="Times New Roman"/>
          <w:sz w:val="24"/>
          <w:szCs w:val="24"/>
        </w:rPr>
        <w:t xml:space="preserve"> момента передачи Объекта долевого строительства Участнику долевого строительства нести бремя содержания, риск случайной гибели или случайного повреждения Объекта долевого строительства, самостоятельно оплачивать коммунальные услуги и иные услуги по содержанию Объекта долевого строительства, нести расходы на содержание Объекта долевого строительства (включая расходы на содержание общего имущества Многоквартирного дома) и придомовой территории пропорционально своей доле,  а также выполнять другие обязанности, связанные с использованием Объекта долевого строительства.</w:t>
      </w:r>
    </w:p>
    <w:p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93D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3.</w:t>
      </w:r>
      <w:r w:rsidR="000171FC" w:rsidRPr="00E93D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</w:t>
      </w:r>
      <w:r w:rsidRPr="00E93D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</w:t>
      </w:r>
      <w:r w:rsidR="004B3921" w:rsidRPr="00E93D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Участник долевого строительства</w:t>
      </w:r>
      <w:r w:rsidRPr="00E93D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не вправе:</w:t>
      </w:r>
    </w:p>
    <w:p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0171FC" w:rsidRPr="00E93D6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>.1. Изменять конструктивные элементы в строящ</w:t>
      </w:r>
      <w:r w:rsidR="001A6FC0" w:rsidRPr="00E93D69">
        <w:rPr>
          <w:rFonts w:ascii="Times New Roman" w:hAnsi="Times New Roman" w:cs="Times New Roman"/>
          <w:color w:val="000000"/>
          <w:sz w:val="24"/>
          <w:szCs w:val="24"/>
        </w:rPr>
        <w:t>ейся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Квартир</w:t>
      </w:r>
      <w:r w:rsidR="001A6FC0" w:rsidRPr="00E93D6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>, а также производить строительные, отделочные и иные виды работ, в том числе производить замену входной двери до момента подписания Акта приема-передачи Квартир</w:t>
      </w:r>
      <w:r w:rsidR="001A6FC0" w:rsidRPr="00E93D69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7ADF" w:rsidRPr="00E93D69" w:rsidRDefault="00D505D4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0171FC" w:rsidRPr="00E93D6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>.2. В случае если</w:t>
      </w:r>
      <w:r w:rsidRPr="00E93D69">
        <w:rPr>
          <w:rFonts w:ascii="Times New Roman" w:hAnsi="Times New Roman" w:cs="Times New Roman"/>
          <w:sz w:val="24"/>
          <w:szCs w:val="24"/>
        </w:rPr>
        <w:t xml:space="preserve"> 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Участником долевого строительства </w:t>
      </w:r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были произведены изменения конструктивных элементов или производство указанных работ, 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>Участник долевого строительства обязан</w:t>
      </w:r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своими силами и за свой счет в десятидневный срок с момента получения соответствующего требования Застройщика вернуть Квартиру в первоначальное состояние и уплатить Застройщику штраф в размере </w:t>
      </w:r>
      <w:r w:rsidR="00111356" w:rsidRPr="00E93D69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процентов от цены, указанной в </w:t>
      </w:r>
      <w:hyperlink w:anchor="Par102" w:history="1">
        <w:r w:rsidR="00A77ADF" w:rsidRPr="00E93D69">
          <w:rPr>
            <w:rFonts w:ascii="Times New Roman" w:hAnsi="Times New Roman" w:cs="Times New Roman"/>
            <w:color w:val="000000"/>
            <w:sz w:val="24"/>
            <w:szCs w:val="24"/>
          </w:rPr>
          <w:t>п. 4.1</w:t>
        </w:r>
      </w:hyperlink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Договора. В случае нарушения срока, установленного настоящим пунктом, Застройщик вправе самостоятельно привести Квартиру в первоначальное состояние, при этом помимо штрафа, установленного настоящим пунктом, 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>Участнику долевого строительства</w:t>
      </w:r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обязан возместить Застройщику </w:t>
      </w:r>
      <w:r w:rsidR="008C47AF" w:rsidRPr="00E93D69">
        <w:rPr>
          <w:rFonts w:ascii="Times New Roman" w:hAnsi="Times New Roman" w:cs="Times New Roman"/>
          <w:color w:val="000000"/>
          <w:sz w:val="24"/>
          <w:szCs w:val="24"/>
        </w:rPr>
        <w:t>затраты</w:t>
      </w:r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>, вызванные приведением Квартир</w:t>
      </w:r>
      <w:r w:rsidR="001A6FC0" w:rsidRPr="00E93D69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в первоначальное состояние.</w:t>
      </w:r>
    </w:p>
    <w:p w:rsidR="00111356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0171FC" w:rsidRPr="00E93D6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>. Право собственности на квартир</w:t>
      </w:r>
      <w:r w:rsidR="001A6FC0" w:rsidRPr="00E93D6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возникает у </w:t>
      </w:r>
      <w:r w:rsidR="00D505D4" w:rsidRPr="00E93D69">
        <w:rPr>
          <w:rFonts w:ascii="Times New Roman" w:hAnsi="Times New Roman" w:cs="Times New Roman"/>
          <w:color w:val="000000"/>
          <w:sz w:val="24"/>
          <w:szCs w:val="24"/>
        </w:rPr>
        <w:t>Участника долевого строительства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с момента государственной регистрации указанного права в</w:t>
      </w:r>
      <w:r w:rsidR="00BE49E2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1C88" w:rsidRPr="00E93D69"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 w:rsidR="00BE49E2" w:rsidRPr="00E93D6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21C88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>установленном действующим законодательством Российской Федерации.</w:t>
      </w:r>
      <w:r w:rsidR="00111356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05D4" w:rsidRPr="00E93D69">
        <w:rPr>
          <w:rFonts w:ascii="Times New Roman" w:hAnsi="Times New Roman" w:cs="Times New Roman"/>
          <w:color w:val="000000"/>
          <w:sz w:val="24"/>
          <w:szCs w:val="24"/>
        </w:rPr>
        <w:t>Участник долевого строительства</w:t>
      </w:r>
      <w:r w:rsidR="00111356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 несет</w:t>
      </w:r>
      <w:r w:rsidR="00835FFF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все необходимые</w:t>
      </w:r>
      <w:r w:rsidR="00111356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затраты на</w:t>
      </w:r>
      <w:r w:rsidR="00173D96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изготовление технической документации</w:t>
      </w:r>
      <w:r w:rsidR="00C25093" w:rsidRPr="00E93D6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11356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постановку квартир</w:t>
      </w:r>
      <w:r w:rsidR="001A6FC0" w:rsidRPr="00E93D69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111356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на кадастровый учет, оплат</w:t>
      </w:r>
      <w:r w:rsidR="007E6B1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111356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государственных пошлин, оплат</w:t>
      </w:r>
      <w:r w:rsidR="007E6B1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111356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юридических услуг. 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0171FC" w:rsidRPr="00E93D6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>. Застройщик гарантирует, что квартир</w:t>
      </w:r>
      <w:r w:rsidR="001A6FC0" w:rsidRPr="00E93D6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свободн</w:t>
      </w:r>
      <w:r w:rsidR="001A6FC0" w:rsidRPr="00E93D6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от прав третьих лиц, не заложен</w:t>
      </w:r>
      <w:r w:rsidR="001A6FC0" w:rsidRPr="00E93D6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и не состо</w:t>
      </w:r>
      <w:r w:rsidR="001A6FC0" w:rsidRPr="00E93D6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22F31" w:rsidRPr="00E93D69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под арестом.</w:t>
      </w:r>
    </w:p>
    <w:p w:rsidR="00E80F65" w:rsidRPr="00360E51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B97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0171FC" w:rsidRPr="00D46B9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46B9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505D4" w:rsidRPr="00D46B97">
        <w:rPr>
          <w:rFonts w:ascii="Times New Roman" w:hAnsi="Times New Roman" w:cs="Times New Roman"/>
          <w:color w:val="000000"/>
          <w:sz w:val="24"/>
          <w:szCs w:val="24"/>
        </w:rPr>
        <w:t>Участник</w:t>
      </w:r>
      <w:r w:rsidR="00D505D4" w:rsidRPr="00360E51">
        <w:rPr>
          <w:rFonts w:ascii="Times New Roman" w:hAnsi="Times New Roman" w:cs="Times New Roman"/>
          <w:color w:val="000000"/>
          <w:sz w:val="24"/>
          <w:szCs w:val="24"/>
        </w:rPr>
        <w:t xml:space="preserve"> долевого строительства</w:t>
      </w:r>
      <w:r w:rsidRPr="00360E51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залогодержателем земельного участка, принадлежащего За</w:t>
      </w:r>
      <w:r w:rsidR="005F3913" w:rsidRPr="00360E51">
        <w:rPr>
          <w:rFonts w:ascii="Times New Roman" w:hAnsi="Times New Roman" w:cs="Times New Roman"/>
          <w:color w:val="000000"/>
          <w:sz w:val="24"/>
          <w:szCs w:val="24"/>
        </w:rPr>
        <w:t xml:space="preserve">стройщику на праве </w:t>
      </w:r>
      <w:r w:rsidR="0034150E" w:rsidRPr="00360E51">
        <w:rPr>
          <w:rFonts w:ascii="Times New Roman" w:hAnsi="Times New Roman" w:cs="Times New Roman"/>
          <w:color w:val="000000"/>
          <w:sz w:val="24"/>
          <w:szCs w:val="24"/>
        </w:rPr>
        <w:t xml:space="preserve">субаренды </w:t>
      </w:r>
      <w:r w:rsidR="008C47AF" w:rsidRPr="00360E5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B70A4" w:rsidRPr="00360E51">
        <w:rPr>
          <w:rFonts w:ascii="Times New Roman" w:hAnsi="Times New Roman" w:cs="Times New Roman"/>
          <w:color w:val="000000"/>
          <w:sz w:val="24"/>
          <w:szCs w:val="24"/>
        </w:rPr>
        <w:t xml:space="preserve"> возводимого жилого</w:t>
      </w:r>
      <w:r w:rsidR="008C47AF" w:rsidRPr="00360E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70A4" w:rsidRPr="00360E51">
        <w:rPr>
          <w:rFonts w:ascii="Times New Roman" w:hAnsi="Times New Roman" w:cs="Times New Roman"/>
          <w:color w:val="000000"/>
          <w:sz w:val="24"/>
          <w:szCs w:val="24"/>
        </w:rPr>
        <w:t>дома</w:t>
      </w:r>
      <w:r w:rsidRPr="00360E51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со </w:t>
      </w:r>
      <w:hyperlink r:id="rId11" w:history="1">
        <w:r w:rsidRPr="00360E51">
          <w:rPr>
            <w:rFonts w:ascii="Times New Roman" w:hAnsi="Times New Roman" w:cs="Times New Roman"/>
            <w:color w:val="000000"/>
            <w:sz w:val="24"/>
            <w:szCs w:val="24"/>
          </w:rPr>
          <w:t>ст. 13</w:t>
        </w:r>
      </w:hyperlink>
      <w:r w:rsidRPr="00360E51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30.12.2004 </w:t>
      </w:r>
      <w:r w:rsidR="00360E51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360E51">
        <w:rPr>
          <w:rFonts w:ascii="Times New Roman" w:hAnsi="Times New Roman" w:cs="Times New Roman"/>
          <w:color w:val="000000"/>
          <w:sz w:val="24"/>
          <w:szCs w:val="24"/>
        </w:rPr>
        <w:t xml:space="preserve">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  <w:r w:rsidR="00E86F1C" w:rsidRPr="00360E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E51">
        <w:rPr>
          <w:rFonts w:ascii="Times New Roman" w:hAnsi="Times New Roman" w:cs="Times New Roman"/>
          <w:color w:val="000000"/>
          <w:sz w:val="24"/>
          <w:szCs w:val="24"/>
        </w:rPr>
        <w:lastRenderedPageBreak/>
        <w:t>3.</w:t>
      </w:r>
      <w:r w:rsidR="000171FC" w:rsidRPr="00360E5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60E51">
        <w:rPr>
          <w:rFonts w:ascii="Times New Roman" w:hAnsi="Times New Roman" w:cs="Times New Roman"/>
          <w:color w:val="000000"/>
          <w:sz w:val="24"/>
          <w:szCs w:val="24"/>
        </w:rPr>
        <w:t xml:space="preserve">. После уплаты </w:t>
      </w:r>
      <w:r w:rsidR="004B3921" w:rsidRPr="00360E51">
        <w:rPr>
          <w:rFonts w:ascii="Times New Roman" w:hAnsi="Times New Roman" w:cs="Times New Roman"/>
          <w:color w:val="000000"/>
          <w:sz w:val="24"/>
          <w:szCs w:val="24"/>
        </w:rPr>
        <w:t>Участником долевого строительства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цены договора Застройщику, </w:t>
      </w:r>
      <w:r w:rsidR="00D505D4" w:rsidRPr="00E93D69">
        <w:rPr>
          <w:rFonts w:ascii="Times New Roman" w:hAnsi="Times New Roman" w:cs="Times New Roman"/>
          <w:color w:val="000000"/>
          <w:sz w:val="24"/>
          <w:szCs w:val="24"/>
        </w:rPr>
        <w:t>Участник долевого строительства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может уступить свои права требования по Договору третьему лицу</w:t>
      </w:r>
      <w:r w:rsidR="003D356D" w:rsidRPr="00E93D6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D356D" w:rsidRPr="00E93D69">
        <w:rPr>
          <w:rFonts w:ascii="Times New Roman" w:hAnsi="Times New Roman" w:cs="Times New Roman"/>
          <w:sz w:val="24"/>
          <w:szCs w:val="24"/>
        </w:rPr>
        <w:t xml:space="preserve"> </w:t>
      </w:r>
      <w:r w:rsidR="003D356D" w:rsidRPr="00E93D69">
        <w:rPr>
          <w:rFonts w:ascii="Times New Roman" w:hAnsi="Times New Roman" w:cs="Times New Roman"/>
          <w:color w:val="000000"/>
          <w:sz w:val="24"/>
          <w:szCs w:val="24"/>
        </w:rPr>
        <w:t>при условии обязательного предоставления Застройщику копии договора об уступке прав требования в течение 5 календарных дней с даты его государственной регистрации.</w:t>
      </w:r>
    </w:p>
    <w:p w:rsidR="00A77ADF" w:rsidRPr="00E93D69" w:rsidRDefault="00E80F65" w:rsidP="00E80F65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0171FC" w:rsidRPr="00E93D6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11356" w:rsidRPr="00E93D69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05D4" w:rsidRPr="00E93D69">
        <w:rPr>
          <w:rFonts w:ascii="Times New Roman" w:hAnsi="Times New Roman" w:cs="Times New Roman"/>
          <w:color w:val="000000"/>
          <w:sz w:val="24"/>
          <w:szCs w:val="24"/>
        </w:rPr>
        <w:t>Участник долевого строительства</w:t>
      </w:r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вправе до уплаты цены договора уступить права требования по договору только одновременно с переводом долга на нового участника долевого строительства в порядке, установленном Гражданским </w:t>
      </w:r>
      <w:hyperlink r:id="rId12" w:history="1">
        <w:r w:rsidR="00A77ADF" w:rsidRPr="00E93D69">
          <w:rPr>
            <w:rFonts w:ascii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</w:t>
      </w:r>
      <w:r w:rsidR="00111356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, с </w:t>
      </w:r>
      <w:r w:rsidR="002F5FDE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письменного </w:t>
      </w:r>
      <w:r w:rsidR="00111356" w:rsidRPr="00E93D69">
        <w:rPr>
          <w:rFonts w:ascii="Times New Roman" w:hAnsi="Times New Roman" w:cs="Times New Roman"/>
          <w:color w:val="000000"/>
          <w:sz w:val="24"/>
          <w:szCs w:val="24"/>
        </w:rPr>
        <w:t>согласия Застройщика</w:t>
      </w:r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7ADF" w:rsidRPr="00E93D69" w:rsidRDefault="00E80F65" w:rsidP="00E80F65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0171FC" w:rsidRPr="00E93D6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.2. Уступка </w:t>
      </w:r>
      <w:r w:rsidR="00D505D4" w:rsidRPr="00E93D69">
        <w:rPr>
          <w:rFonts w:ascii="Times New Roman" w:hAnsi="Times New Roman" w:cs="Times New Roman"/>
          <w:color w:val="000000"/>
          <w:sz w:val="24"/>
          <w:szCs w:val="24"/>
        </w:rPr>
        <w:t>Участником долевого строительства</w:t>
      </w:r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прав требований по договору допускается с момента государственной регистрации Договора</w:t>
      </w:r>
      <w:r w:rsidR="001A6FC0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участия в долевом строительстве</w:t>
      </w:r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до момента подписания Сторонами передаточного акта или иного документа о передаче объекта долевого строительства.</w:t>
      </w:r>
    </w:p>
    <w:p w:rsidR="00A77ADF" w:rsidRPr="00E93D69" w:rsidRDefault="00A77ADF" w:rsidP="00173D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7ADF" w:rsidRPr="00E93D69" w:rsidRDefault="00A77ADF" w:rsidP="007C1AA3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>4. ЦЕНА ДОГОВОРА</w:t>
      </w:r>
    </w:p>
    <w:p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Par102"/>
      <w:bookmarkEnd w:id="4"/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4.1. Цена </w:t>
      </w:r>
      <w:r w:rsidR="00652807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</w:t>
      </w:r>
      <w:r w:rsidR="007C1AA3" w:rsidRPr="00E93D6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652807" w:rsidRPr="00E93D69">
        <w:rPr>
          <w:rFonts w:ascii="Times New Roman" w:hAnsi="Times New Roman" w:cs="Times New Roman"/>
          <w:color w:val="000000"/>
          <w:sz w:val="24"/>
          <w:szCs w:val="24"/>
        </w:rPr>
        <w:t>оговора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</w:t>
      </w:r>
      <w:r w:rsidR="00F753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() рублей </w:t>
      </w:r>
      <w:r w:rsidR="00D865B7" w:rsidRPr="00E93D69">
        <w:rPr>
          <w:rFonts w:ascii="Times New Roman" w:hAnsi="Times New Roman" w:cs="Times New Roman"/>
          <w:b/>
          <w:color w:val="000000"/>
          <w:sz w:val="24"/>
          <w:szCs w:val="24"/>
        </w:rPr>
        <w:t>00 копеек</w:t>
      </w:r>
      <w:r w:rsidR="003D356D" w:rsidRPr="00E93D69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3D356D" w:rsidRPr="00E93D69">
        <w:rPr>
          <w:rFonts w:ascii="Times New Roman" w:hAnsi="Times New Roman" w:cs="Times New Roman"/>
          <w:sz w:val="24"/>
          <w:szCs w:val="24"/>
        </w:rPr>
        <w:t xml:space="preserve"> </w:t>
      </w:r>
      <w:r w:rsidR="003D356D" w:rsidRPr="00E93D69">
        <w:rPr>
          <w:rFonts w:ascii="Times New Roman" w:hAnsi="Times New Roman" w:cs="Times New Roman"/>
          <w:b/>
          <w:color w:val="000000"/>
          <w:sz w:val="24"/>
          <w:szCs w:val="24"/>
        </w:rPr>
        <w:t>НДС не облагается</w:t>
      </w:r>
      <w:r w:rsidR="00D865B7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>исходя из стоимости одного квадратного метра</w:t>
      </w:r>
      <w:r w:rsidR="007C1AA3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квартиры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565F" w:rsidRPr="00E93D6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F753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() рублей и </w:t>
      </w:r>
      <w:r w:rsidR="00873403">
        <w:rPr>
          <w:rFonts w:ascii="Times New Roman" w:hAnsi="Times New Roman" w:cs="Times New Roman"/>
          <w:color w:val="000000"/>
          <w:sz w:val="24"/>
          <w:szCs w:val="24"/>
        </w:rPr>
        <w:t>приведённой</w:t>
      </w:r>
      <w:r w:rsidR="007C1AA3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площади 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>квартир</w:t>
      </w:r>
      <w:r w:rsidR="001A6FC0" w:rsidRPr="00E93D69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E93D69">
        <w:rPr>
          <w:rFonts w:ascii="Times New Roman" w:hAnsi="Times New Roman" w:cs="Times New Roman"/>
          <w:color w:val="000000"/>
          <w:sz w:val="24"/>
          <w:szCs w:val="24"/>
        </w:rPr>
        <w:t>равной</w:t>
      </w:r>
      <w:r w:rsidR="001750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53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>кв.</w:t>
      </w:r>
      <w:proofErr w:type="gramEnd"/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м.</w:t>
      </w:r>
      <w:r w:rsidR="007C1AA3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04DDD" w:rsidRPr="00E93D69" w:rsidRDefault="00804DDD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4.1.1. Цена настоящего договора оплачивается Дольщиком в течени</w:t>
      </w:r>
      <w:r w:rsidR="0082137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535E" w:rsidRPr="00E93D69">
        <w:rPr>
          <w:rFonts w:ascii="Times New Roman" w:hAnsi="Times New Roman" w:cs="Times New Roman"/>
          <w:color w:val="000000"/>
          <w:sz w:val="24"/>
          <w:szCs w:val="24"/>
        </w:rPr>
        <w:t>5 (пяти) к</w:t>
      </w:r>
      <w:r w:rsidR="00434676" w:rsidRPr="00E93D69">
        <w:rPr>
          <w:rFonts w:ascii="Times New Roman" w:hAnsi="Times New Roman" w:cs="Times New Roman"/>
          <w:color w:val="000000"/>
          <w:sz w:val="24"/>
          <w:szCs w:val="24"/>
        </w:rPr>
        <w:t>алендарных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дней с даты регистрации настоящего договора. </w:t>
      </w:r>
    </w:p>
    <w:p w:rsidR="002B527D" w:rsidRPr="00E93D69" w:rsidRDefault="00A77ADF" w:rsidP="007C1AA3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="002B527D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В случае расхождения </w:t>
      </w:r>
      <w:r w:rsidR="006D1C98" w:rsidRPr="00E93D69">
        <w:rPr>
          <w:rFonts w:ascii="Times New Roman" w:hAnsi="Times New Roman" w:cs="Times New Roman"/>
          <w:color w:val="000000"/>
          <w:sz w:val="24"/>
          <w:szCs w:val="24"/>
        </w:rPr>
        <w:t>общей</w:t>
      </w:r>
      <w:r w:rsidR="002B527D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и фактической площади Объекта долевого строительства более чем на 0,</w:t>
      </w:r>
      <w:r w:rsidR="002F5FDE" w:rsidRPr="00E93D6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B527D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кв. м стороны производят перерасчет уплаченной Участником долевого строительства денежной суммы, исходя из цены 1 кв. метра, указанной в п. 4.1. настоящего Договора.</w:t>
      </w:r>
    </w:p>
    <w:p w:rsidR="002B527D" w:rsidRPr="00E93D69" w:rsidRDefault="00283A94" w:rsidP="007C1AA3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B527D" w:rsidRPr="00E93D69">
        <w:rPr>
          <w:rFonts w:ascii="Times New Roman" w:hAnsi="Times New Roman" w:cs="Times New Roman"/>
          <w:color w:val="000000"/>
          <w:sz w:val="24"/>
          <w:szCs w:val="24"/>
        </w:rPr>
        <w:t>4.3. Уплата денежной суммы, рассчитанной в результате определения фактической площади Объекта долевого строительства в порядке, указанном в п. 4.2. настоящего Договора, производится Сторонами следующим образом:</w:t>
      </w:r>
    </w:p>
    <w:p w:rsidR="0005436D" w:rsidRPr="00E93D69" w:rsidRDefault="0005436D" w:rsidP="0005436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4.3.1.</w:t>
      </w: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Участник долевого строительства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 уплату (доплату) денежной суммы, рассчитанную как произведение цены 1 кв.</w:t>
      </w:r>
      <w:r w:rsidR="005249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м площади Объекта долевого строительства, указанной в п. 4.1. настоящего Договора, на количество квадратных метров, составляющих разницу между общей (по проекту, без холодных помещений) и фактической (по результатам обмеров без холодных помещений) </w:t>
      </w:r>
      <w:r w:rsidR="00B16C64" w:rsidRPr="00E93D69">
        <w:rPr>
          <w:rFonts w:ascii="Times New Roman" w:hAnsi="Times New Roman" w:cs="Times New Roman"/>
          <w:color w:val="000000"/>
          <w:sz w:val="24"/>
          <w:szCs w:val="24"/>
        </w:rPr>
        <w:t>площадями.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Уплата (доплата) денежной суммы производится </w:t>
      </w: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>Участником долевого строительства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10 (десяти) рабочих дней с даты получения технического паспорта на Объект долевого строительства, но не позднее подписания с</w:t>
      </w: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Застройщиком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акта приема-передачи Объекта долевого строительства.</w:t>
      </w:r>
    </w:p>
    <w:p w:rsidR="0005436D" w:rsidRPr="00E93D69" w:rsidRDefault="0005436D" w:rsidP="000543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4.3.2.</w:t>
      </w: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Застройщик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 уплату (возврат) денежной суммы, рассчитанную как произведение цены 1 кв.</w:t>
      </w:r>
      <w:r w:rsidR="005249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м площади Объекта долевого строительства, указанной в п. 4.1. настоящего Договора, на количество квадратных метров, составляющих разницу между общей и фактической площадями. Уплата (возврат) денежной суммы производится </w:t>
      </w: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>Застройщиком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</w:t>
      </w:r>
      <w:r w:rsidR="00D1049B" w:rsidRPr="00E93D69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1049B" w:rsidRPr="00E93D69">
        <w:rPr>
          <w:rFonts w:ascii="Times New Roman" w:hAnsi="Times New Roman" w:cs="Times New Roman"/>
          <w:color w:val="000000"/>
          <w:sz w:val="24"/>
          <w:szCs w:val="24"/>
        </w:rPr>
        <w:t>тридцати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) рабочих дней с даты получения </w:t>
      </w: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>Застройщиком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технического паспорта </w:t>
      </w:r>
      <w:r w:rsidR="00B16C64" w:rsidRPr="00E93D69">
        <w:rPr>
          <w:rFonts w:ascii="Times New Roman" w:hAnsi="Times New Roman" w:cs="Times New Roman"/>
          <w:color w:val="000000"/>
          <w:sz w:val="24"/>
          <w:szCs w:val="24"/>
        </w:rPr>
        <w:t>на Объект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долевого строительства, но не позднее подписания с</w:t>
      </w: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Участником долевого строительства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акта приема-передачи Объекта долевого строительства</w:t>
      </w:r>
      <w:r w:rsidRPr="00E93D69">
        <w:rPr>
          <w:rFonts w:ascii="Times New Roman" w:hAnsi="Times New Roman" w:cs="Times New Roman"/>
          <w:sz w:val="24"/>
          <w:szCs w:val="24"/>
        </w:rPr>
        <w:t>.</w:t>
      </w:r>
    </w:p>
    <w:p w:rsidR="002B527D" w:rsidRPr="00E93D69" w:rsidRDefault="00485B13" w:rsidP="007C1A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sz w:val="24"/>
          <w:szCs w:val="24"/>
        </w:rPr>
        <w:t>4.</w:t>
      </w:r>
      <w:r w:rsidR="002B527D" w:rsidRPr="00E93D69">
        <w:rPr>
          <w:rFonts w:ascii="Times New Roman" w:hAnsi="Times New Roman" w:cs="Times New Roman"/>
          <w:sz w:val="24"/>
          <w:szCs w:val="24"/>
        </w:rPr>
        <w:t>3.</w:t>
      </w:r>
      <w:r w:rsidRPr="00E93D69">
        <w:rPr>
          <w:rFonts w:ascii="Times New Roman" w:hAnsi="Times New Roman" w:cs="Times New Roman"/>
          <w:sz w:val="24"/>
          <w:szCs w:val="24"/>
        </w:rPr>
        <w:t>3</w:t>
      </w:r>
      <w:r w:rsidR="002B527D" w:rsidRPr="00E93D69">
        <w:rPr>
          <w:rFonts w:ascii="Times New Roman" w:hAnsi="Times New Roman" w:cs="Times New Roman"/>
          <w:sz w:val="24"/>
          <w:szCs w:val="24"/>
        </w:rPr>
        <w:t xml:space="preserve">. Денежная сумма, уплаченная в соответствии с п. </w:t>
      </w:r>
      <w:r w:rsidRPr="00E93D69">
        <w:rPr>
          <w:rFonts w:ascii="Times New Roman" w:hAnsi="Times New Roman" w:cs="Times New Roman"/>
          <w:sz w:val="24"/>
          <w:szCs w:val="24"/>
        </w:rPr>
        <w:t>4</w:t>
      </w:r>
      <w:r w:rsidR="002B527D" w:rsidRPr="00E93D69">
        <w:rPr>
          <w:rFonts w:ascii="Times New Roman" w:hAnsi="Times New Roman" w:cs="Times New Roman"/>
          <w:sz w:val="24"/>
          <w:szCs w:val="24"/>
        </w:rPr>
        <w:t>.</w:t>
      </w:r>
      <w:r w:rsidRPr="00E93D69">
        <w:rPr>
          <w:rFonts w:ascii="Times New Roman" w:hAnsi="Times New Roman" w:cs="Times New Roman"/>
          <w:sz w:val="24"/>
          <w:szCs w:val="24"/>
        </w:rPr>
        <w:t>2</w:t>
      </w:r>
      <w:r w:rsidR="002B527D" w:rsidRPr="00E93D69">
        <w:rPr>
          <w:rFonts w:ascii="Times New Roman" w:hAnsi="Times New Roman" w:cs="Times New Roman"/>
          <w:sz w:val="24"/>
          <w:szCs w:val="24"/>
        </w:rPr>
        <w:t xml:space="preserve">. настоящего Договора, и доплата (возврат) денежных сумм, произведенные в соответствии с </w:t>
      </w:r>
      <w:proofErr w:type="spellStart"/>
      <w:r w:rsidR="002B527D" w:rsidRPr="00E93D69">
        <w:rPr>
          <w:rFonts w:ascii="Times New Roman" w:hAnsi="Times New Roman" w:cs="Times New Roman"/>
          <w:sz w:val="24"/>
          <w:szCs w:val="24"/>
        </w:rPr>
        <w:t>пп.пп</w:t>
      </w:r>
      <w:proofErr w:type="spellEnd"/>
      <w:r w:rsidR="002B527D" w:rsidRPr="00E93D69">
        <w:rPr>
          <w:rFonts w:ascii="Times New Roman" w:hAnsi="Times New Roman" w:cs="Times New Roman"/>
          <w:sz w:val="24"/>
          <w:szCs w:val="24"/>
        </w:rPr>
        <w:t xml:space="preserve">. </w:t>
      </w:r>
      <w:r w:rsidRPr="00E93D69">
        <w:rPr>
          <w:rFonts w:ascii="Times New Roman" w:hAnsi="Times New Roman" w:cs="Times New Roman"/>
          <w:sz w:val="24"/>
          <w:szCs w:val="24"/>
        </w:rPr>
        <w:t>4</w:t>
      </w:r>
      <w:r w:rsidR="002B527D" w:rsidRPr="00E93D69">
        <w:rPr>
          <w:rFonts w:ascii="Times New Roman" w:hAnsi="Times New Roman" w:cs="Times New Roman"/>
          <w:sz w:val="24"/>
          <w:szCs w:val="24"/>
        </w:rPr>
        <w:t>.</w:t>
      </w:r>
      <w:r w:rsidRPr="00E93D69">
        <w:rPr>
          <w:rFonts w:ascii="Times New Roman" w:hAnsi="Times New Roman" w:cs="Times New Roman"/>
          <w:sz w:val="24"/>
          <w:szCs w:val="24"/>
        </w:rPr>
        <w:t>3</w:t>
      </w:r>
      <w:r w:rsidR="002B527D" w:rsidRPr="00E93D69">
        <w:rPr>
          <w:rFonts w:ascii="Times New Roman" w:hAnsi="Times New Roman" w:cs="Times New Roman"/>
          <w:sz w:val="24"/>
          <w:szCs w:val="24"/>
        </w:rPr>
        <w:t xml:space="preserve">.1. и </w:t>
      </w:r>
      <w:r w:rsidRPr="00E93D69">
        <w:rPr>
          <w:rFonts w:ascii="Times New Roman" w:hAnsi="Times New Roman" w:cs="Times New Roman"/>
          <w:sz w:val="24"/>
          <w:szCs w:val="24"/>
        </w:rPr>
        <w:t>4</w:t>
      </w:r>
      <w:r w:rsidR="002B527D" w:rsidRPr="00E93D69">
        <w:rPr>
          <w:rFonts w:ascii="Times New Roman" w:hAnsi="Times New Roman" w:cs="Times New Roman"/>
          <w:sz w:val="24"/>
          <w:szCs w:val="24"/>
        </w:rPr>
        <w:t>.</w:t>
      </w:r>
      <w:r w:rsidRPr="00E93D69">
        <w:rPr>
          <w:rFonts w:ascii="Times New Roman" w:hAnsi="Times New Roman" w:cs="Times New Roman"/>
          <w:sz w:val="24"/>
          <w:szCs w:val="24"/>
        </w:rPr>
        <w:t>3</w:t>
      </w:r>
      <w:r w:rsidR="002B527D" w:rsidRPr="00E93D69">
        <w:rPr>
          <w:rFonts w:ascii="Times New Roman" w:hAnsi="Times New Roman" w:cs="Times New Roman"/>
          <w:sz w:val="24"/>
          <w:szCs w:val="24"/>
        </w:rPr>
        <w:t xml:space="preserve">.2. настоящего Договора, входят в цену настоящего Договора. </w:t>
      </w:r>
      <w:r w:rsidR="008C47AF" w:rsidRPr="00E93D69">
        <w:rPr>
          <w:rFonts w:ascii="Times New Roman" w:hAnsi="Times New Roman" w:cs="Times New Roman"/>
          <w:sz w:val="24"/>
          <w:szCs w:val="24"/>
        </w:rPr>
        <w:t xml:space="preserve"> Изменение цены договора на основании </w:t>
      </w:r>
      <w:proofErr w:type="spellStart"/>
      <w:r w:rsidR="008C47AF" w:rsidRPr="00E93D69">
        <w:rPr>
          <w:rFonts w:ascii="Times New Roman" w:hAnsi="Times New Roman" w:cs="Times New Roman"/>
          <w:sz w:val="24"/>
          <w:szCs w:val="24"/>
        </w:rPr>
        <w:t>пп.пп</w:t>
      </w:r>
      <w:proofErr w:type="spellEnd"/>
      <w:r w:rsidR="008C47AF" w:rsidRPr="00E93D69">
        <w:rPr>
          <w:rFonts w:ascii="Times New Roman" w:hAnsi="Times New Roman" w:cs="Times New Roman"/>
          <w:sz w:val="24"/>
          <w:szCs w:val="24"/>
        </w:rPr>
        <w:t xml:space="preserve">. 4.3.1. и 4.3.2. настоящего договора производится без подписания дополнительного соглашения и считается измененной с момента получения стороной соответствующего уведомления. </w:t>
      </w:r>
    </w:p>
    <w:p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0D07F8" w:rsidRPr="00E93D6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>. Все расходы, возникающие при оформлении документации технической инвентаризации и государственной регистрации Квартиры в собственность, оплачиваются Дольщиком самостоятельно и в цену настоящего Договора не включены.</w:t>
      </w:r>
    </w:p>
    <w:p w:rsidR="001A6FC0" w:rsidRPr="00E93D69" w:rsidRDefault="001A6FC0" w:rsidP="007C1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0D07F8" w:rsidRPr="00E93D6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93D69">
        <w:rPr>
          <w:rFonts w:ascii="Times New Roman" w:hAnsi="Times New Roman" w:cs="Times New Roman"/>
          <w:sz w:val="24"/>
          <w:szCs w:val="24"/>
        </w:rPr>
        <w:t xml:space="preserve">Денежные средства, уплачиваемые </w:t>
      </w:r>
      <w:r w:rsidR="00D505D4" w:rsidRPr="00E93D69">
        <w:rPr>
          <w:rFonts w:ascii="Times New Roman" w:hAnsi="Times New Roman" w:cs="Times New Roman"/>
          <w:sz w:val="24"/>
          <w:szCs w:val="24"/>
        </w:rPr>
        <w:t>Участником долевого строительства</w:t>
      </w:r>
      <w:r w:rsidR="009520A5" w:rsidRPr="00E93D69">
        <w:rPr>
          <w:rFonts w:ascii="Times New Roman" w:hAnsi="Times New Roman" w:cs="Times New Roman"/>
          <w:sz w:val="24"/>
          <w:szCs w:val="24"/>
        </w:rPr>
        <w:t xml:space="preserve"> по настоящему </w:t>
      </w:r>
      <w:r w:rsidR="00B16C64" w:rsidRPr="00E93D69">
        <w:rPr>
          <w:rFonts w:ascii="Times New Roman" w:hAnsi="Times New Roman" w:cs="Times New Roman"/>
          <w:sz w:val="24"/>
          <w:szCs w:val="24"/>
        </w:rPr>
        <w:t>договору,</w:t>
      </w:r>
      <w:r w:rsidRPr="00E93D69">
        <w:rPr>
          <w:rFonts w:ascii="Times New Roman" w:hAnsi="Times New Roman" w:cs="Times New Roman"/>
          <w:sz w:val="24"/>
          <w:szCs w:val="24"/>
        </w:rPr>
        <w:t xml:space="preserve"> подлежат использованию застройщиком в следующих целях:</w:t>
      </w:r>
    </w:p>
    <w:p w:rsidR="001A6FC0" w:rsidRDefault="009520A5" w:rsidP="007C1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sz w:val="24"/>
          <w:szCs w:val="24"/>
        </w:rPr>
        <w:t>-</w:t>
      </w:r>
      <w:r w:rsidR="001A6FC0" w:rsidRPr="00E93D69">
        <w:rPr>
          <w:rFonts w:ascii="Times New Roman" w:hAnsi="Times New Roman" w:cs="Times New Roman"/>
          <w:sz w:val="24"/>
          <w:szCs w:val="24"/>
        </w:rPr>
        <w:t xml:space="preserve"> строительство (создание) многоквартирн</w:t>
      </w:r>
      <w:r w:rsidR="00F930B0">
        <w:rPr>
          <w:rFonts w:ascii="Times New Roman" w:hAnsi="Times New Roman" w:cs="Times New Roman"/>
          <w:sz w:val="24"/>
          <w:szCs w:val="24"/>
        </w:rPr>
        <w:t>ого</w:t>
      </w:r>
      <w:r w:rsidR="001A6FC0" w:rsidRPr="00E93D69">
        <w:rPr>
          <w:rFonts w:ascii="Times New Roman" w:hAnsi="Times New Roman" w:cs="Times New Roman"/>
          <w:sz w:val="24"/>
          <w:szCs w:val="24"/>
        </w:rPr>
        <w:t xml:space="preserve"> дом</w:t>
      </w:r>
      <w:r w:rsidR="00F930B0">
        <w:rPr>
          <w:rFonts w:ascii="Times New Roman" w:hAnsi="Times New Roman" w:cs="Times New Roman"/>
          <w:sz w:val="24"/>
          <w:szCs w:val="24"/>
        </w:rPr>
        <w:t>а</w:t>
      </w:r>
      <w:r w:rsidRPr="00E93D69">
        <w:rPr>
          <w:rFonts w:ascii="Times New Roman" w:hAnsi="Times New Roman" w:cs="Times New Roman"/>
          <w:sz w:val="24"/>
          <w:szCs w:val="24"/>
        </w:rPr>
        <w:t xml:space="preserve"> по </w:t>
      </w:r>
      <w:r w:rsidR="00642E6D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адресу: </w:t>
      </w:r>
      <w:r w:rsidR="005249F3"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Федерация, Ростовская область, г. </w:t>
      </w:r>
      <w:proofErr w:type="spellStart"/>
      <w:r w:rsidR="005249F3" w:rsidRPr="00962DFD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="005249F3"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-на-Дону, </w:t>
      </w:r>
      <w:r w:rsidR="005249F3"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 w:rsidR="005249F3"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 р-н, ул. </w:t>
      </w:r>
      <w:r w:rsidR="005249F3">
        <w:rPr>
          <w:rFonts w:ascii="Times New Roman" w:hAnsi="Times New Roman" w:cs="Times New Roman"/>
          <w:color w:val="000000"/>
          <w:sz w:val="24"/>
          <w:szCs w:val="24"/>
        </w:rPr>
        <w:t>Жмайлова, 19а</w:t>
      </w:r>
      <w:r w:rsidR="00524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FC0" w:rsidRPr="00E93D69">
        <w:rPr>
          <w:rFonts w:ascii="Times New Roman" w:hAnsi="Times New Roman" w:cs="Times New Roman"/>
          <w:sz w:val="24"/>
          <w:szCs w:val="24"/>
        </w:rPr>
        <w:t xml:space="preserve">и иных объектов </w:t>
      </w:r>
      <w:r w:rsidR="001A6FC0" w:rsidRPr="00E93D69">
        <w:rPr>
          <w:rFonts w:ascii="Times New Roman" w:hAnsi="Times New Roman" w:cs="Times New Roman"/>
          <w:sz w:val="24"/>
          <w:szCs w:val="24"/>
        </w:rPr>
        <w:lastRenderedPageBreak/>
        <w:t>недвижимости в соответствии с проектной документацией или возмещение затрат на их строительство (создание);</w:t>
      </w:r>
    </w:p>
    <w:p w:rsidR="001A6FC0" w:rsidRPr="00E93D69" w:rsidRDefault="009520A5" w:rsidP="007C1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sz w:val="24"/>
          <w:szCs w:val="24"/>
        </w:rPr>
        <w:t>-</w:t>
      </w:r>
      <w:r w:rsidR="001A6FC0" w:rsidRPr="00E93D69">
        <w:rPr>
          <w:rFonts w:ascii="Times New Roman" w:hAnsi="Times New Roman" w:cs="Times New Roman"/>
          <w:sz w:val="24"/>
          <w:szCs w:val="24"/>
        </w:rPr>
        <w:t xml:space="preserve"> возмещение затрат на подготовку проектной документации и выполнение инженерных изысканий для строительства (создания) многоквартирн</w:t>
      </w:r>
      <w:r w:rsidR="001112B1">
        <w:rPr>
          <w:rFonts w:ascii="Times New Roman" w:hAnsi="Times New Roman" w:cs="Times New Roman"/>
          <w:sz w:val="24"/>
          <w:szCs w:val="24"/>
        </w:rPr>
        <w:t>ого</w:t>
      </w:r>
      <w:r w:rsidR="001A6FC0" w:rsidRPr="00E93D69">
        <w:rPr>
          <w:rFonts w:ascii="Times New Roman" w:hAnsi="Times New Roman" w:cs="Times New Roman"/>
          <w:sz w:val="24"/>
          <w:szCs w:val="24"/>
        </w:rPr>
        <w:t xml:space="preserve"> дом</w:t>
      </w:r>
      <w:r w:rsidR="001112B1">
        <w:rPr>
          <w:rFonts w:ascii="Times New Roman" w:hAnsi="Times New Roman" w:cs="Times New Roman"/>
          <w:sz w:val="24"/>
          <w:szCs w:val="24"/>
        </w:rPr>
        <w:t>а</w:t>
      </w:r>
      <w:r w:rsidR="001A6FC0" w:rsidRPr="00E93D69">
        <w:rPr>
          <w:rFonts w:ascii="Times New Roman" w:hAnsi="Times New Roman" w:cs="Times New Roman"/>
          <w:sz w:val="24"/>
          <w:szCs w:val="24"/>
        </w:rPr>
        <w:t xml:space="preserve"> и (или) иных объектов недвижимости, а также на проведение экспертизы проектной документации и результатов инженерных изысканий</w:t>
      </w:r>
      <w:r w:rsidR="001112B1">
        <w:rPr>
          <w:rFonts w:ascii="Times New Roman" w:hAnsi="Times New Roman" w:cs="Times New Roman"/>
          <w:sz w:val="24"/>
          <w:szCs w:val="24"/>
        </w:rPr>
        <w:t>;</w:t>
      </w:r>
    </w:p>
    <w:p w:rsidR="009520A5" w:rsidRPr="00E93D69" w:rsidRDefault="009520A5" w:rsidP="007C1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sz w:val="24"/>
          <w:szCs w:val="24"/>
        </w:rPr>
        <w:t>-</w:t>
      </w:r>
      <w:r w:rsidR="001A6FC0" w:rsidRPr="00E93D69">
        <w:rPr>
          <w:rFonts w:ascii="Times New Roman" w:hAnsi="Times New Roman" w:cs="Times New Roman"/>
          <w:sz w:val="24"/>
          <w:szCs w:val="24"/>
        </w:rPr>
        <w:t xml:space="preserve"> строительство систем инженерно-технического обеспечения, необходимых для подключения (технологического присоединения) многоквартирн</w:t>
      </w:r>
      <w:r w:rsidR="00642096">
        <w:rPr>
          <w:rFonts w:ascii="Times New Roman" w:hAnsi="Times New Roman" w:cs="Times New Roman"/>
          <w:sz w:val="24"/>
          <w:szCs w:val="24"/>
        </w:rPr>
        <w:t>ого</w:t>
      </w:r>
      <w:r w:rsidR="001A6FC0" w:rsidRPr="00E93D69">
        <w:rPr>
          <w:rFonts w:ascii="Times New Roman" w:hAnsi="Times New Roman" w:cs="Times New Roman"/>
          <w:sz w:val="24"/>
          <w:szCs w:val="24"/>
        </w:rPr>
        <w:t xml:space="preserve"> дом</w:t>
      </w:r>
      <w:r w:rsidR="00642096">
        <w:rPr>
          <w:rFonts w:ascii="Times New Roman" w:hAnsi="Times New Roman" w:cs="Times New Roman"/>
          <w:sz w:val="24"/>
          <w:szCs w:val="24"/>
        </w:rPr>
        <w:t>а</w:t>
      </w:r>
      <w:r w:rsidR="001A6FC0" w:rsidRPr="00E93D69">
        <w:rPr>
          <w:rFonts w:ascii="Times New Roman" w:hAnsi="Times New Roman" w:cs="Times New Roman"/>
          <w:sz w:val="24"/>
          <w:szCs w:val="24"/>
        </w:rPr>
        <w:t xml:space="preserve"> и (или) иных объектов недвижимости к сетям инженерно-технического обеспечения</w:t>
      </w:r>
      <w:r w:rsidR="00124AF1">
        <w:rPr>
          <w:rFonts w:ascii="Times New Roman" w:hAnsi="Times New Roman" w:cs="Times New Roman"/>
          <w:sz w:val="24"/>
          <w:szCs w:val="24"/>
        </w:rPr>
        <w:t>;</w:t>
      </w:r>
    </w:p>
    <w:p w:rsidR="001A6FC0" w:rsidRPr="00E93D69" w:rsidRDefault="009520A5" w:rsidP="007C1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sz w:val="24"/>
          <w:szCs w:val="24"/>
        </w:rPr>
        <w:t>-</w:t>
      </w:r>
      <w:r w:rsidR="001A6FC0" w:rsidRPr="00E93D69">
        <w:rPr>
          <w:rFonts w:ascii="Times New Roman" w:hAnsi="Times New Roman" w:cs="Times New Roman"/>
          <w:sz w:val="24"/>
          <w:szCs w:val="24"/>
        </w:rPr>
        <w:t xml:space="preserve"> возмещение затрат в связи с внесением платы за подключение (технологическое присоединение) многоквартирн</w:t>
      </w:r>
      <w:r w:rsidR="00642096">
        <w:rPr>
          <w:rFonts w:ascii="Times New Roman" w:hAnsi="Times New Roman" w:cs="Times New Roman"/>
          <w:sz w:val="24"/>
          <w:szCs w:val="24"/>
        </w:rPr>
        <w:t>ого</w:t>
      </w:r>
      <w:r w:rsidR="001A6FC0" w:rsidRPr="00E93D69">
        <w:rPr>
          <w:rFonts w:ascii="Times New Roman" w:hAnsi="Times New Roman" w:cs="Times New Roman"/>
          <w:sz w:val="24"/>
          <w:szCs w:val="24"/>
        </w:rPr>
        <w:t xml:space="preserve"> дом</w:t>
      </w:r>
      <w:r w:rsidR="00642096">
        <w:rPr>
          <w:rFonts w:ascii="Times New Roman" w:hAnsi="Times New Roman" w:cs="Times New Roman"/>
          <w:sz w:val="24"/>
          <w:szCs w:val="24"/>
        </w:rPr>
        <w:t>а</w:t>
      </w:r>
      <w:r w:rsidR="001A6FC0" w:rsidRPr="00E93D69">
        <w:rPr>
          <w:rFonts w:ascii="Times New Roman" w:hAnsi="Times New Roman" w:cs="Times New Roman"/>
          <w:sz w:val="24"/>
          <w:szCs w:val="24"/>
        </w:rPr>
        <w:t xml:space="preserve"> и (или) иных объектов недвижимости к сетям инженерно-технического обеспечения;</w:t>
      </w:r>
    </w:p>
    <w:p w:rsidR="0091535E" w:rsidRPr="00E93D69" w:rsidRDefault="0091535E" w:rsidP="007C1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sz w:val="24"/>
          <w:szCs w:val="24"/>
        </w:rPr>
        <w:t>- иные цели, предусмотренные законом.</w:t>
      </w:r>
    </w:p>
    <w:p w:rsidR="003D356D" w:rsidRPr="00E93D69" w:rsidRDefault="009520A5" w:rsidP="007C1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EEA">
        <w:rPr>
          <w:rFonts w:ascii="Times New Roman" w:hAnsi="Times New Roman" w:cs="Times New Roman"/>
          <w:sz w:val="24"/>
          <w:szCs w:val="24"/>
        </w:rPr>
        <w:t>4.</w:t>
      </w:r>
      <w:r w:rsidR="000D07F8" w:rsidRPr="006F2EEA">
        <w:rPr>
          <w:rFonts w:ascii="Times New Roman" w:hAnsi="Times New Roman" w:cs="Times New Roman"/>
          <w:sz w:val="24"/>
          <w:szCs w:val="24"/>
        </w:rPr>
        <w:t>6</w:t>
      </w:r>
      <w:r w:rsidRPr="006F2EEA">
        <w:rPr>
          <w:rFonts w:ascii="Times New Roman" w:hAnsi="Times New Roman" w:cs="Times New Roman"/>
          <w:sz w:val="24"/>
          <w:szCs w:val="24"/>
        </w:rPr>
        <w:t xml:space="preserve">. Застройщик </w:t>
      </w:r>
      <w:r w:rsidR="00BC13F7" w:rsidRPr="00BB0E03">
        <w:rPr>
          <w:rFonts w:ascii="Times New Roman" w:hAnsi="Times New Roman" w:cs="Times New Roman"/>
          <w:sz w:val="24"/>
          <w:szCs w:val="24"/>
        </w:rPr>
        <w:t>использует</w:t>
      </w:r>
      <w:r w:rsidRPr="00BB0E03">
        <w:rPr>
          <w:rFonts w:ascii="Times New Roman" w:hAnsi="Times New Roman" w:cs="Times New Roman"/>
          <w:sz w:val="24"/>
          <w:szCs w:val="24"/>
        </w:rPr>
        <w:t xml:space="preserve"> </w:t>
      </w:r>
      <w:r w:rsidR="00D1049B" w:rsidRPr="00BB0E03">
        <w:rPr>
          <w:rFonts w:ascii="Times New Roman" w:hAnsi="Times New Roman" w:cs="Times New Roman"/>
          <w:sz w:val="24"/>
          <w:szCs w:val="24"/>
        </w:rPr>
        <w:t>25</w:t>
      </w:r>
      <w:r w:rsidRPr="00BB0E03">
        <w:rPr>
          <w:rFonts w:ascii="Times New Roman" w:hAnsi="Times New Roman" w:cs="Times New Roman"/>
          <w:sz w:val="24"/>
          <w:szCs w:val="24"/>
        </w:rPr>
        <w:t>%</w:t>
      </w:r>
      <w:r w:rsidR="00466DB0" w:rsidRPr="00BB0E03">
        <w:rPr>
          <w:rFonts w:ascii="Times New Roman" w:hAnsi="Times New Roman" w:cs="Times New Roman"/>
          <w:sz w:val="24"/>
          <w:szCs w:val="24"/>
        </w:rPr>
        <w:t xml:space="preserve"> </w:t>
      </w:r>
      <w:r w:rsidRPr="00BB0E03">
        <w:rPr>
          <w:rFonts w:ascii="Times New Roman" w:hAnsi="Times New Roman" w:cs="Times New Roman"/>
          <w:sz w:val="24"/>
          <w:szCs w:val="24"/>
        </w:rPr>
        <w:t>(</w:t>
      </w:r>
      <w:r w:rsidR="00D1049B" w:rsidRPr="00BB0E03">
        <w:rPr>
          <w:rFonts w:ascii="Times New Roman" w:hAnsi="Times New Roman" w:cs="Times New Roman"/>
          <w:sz w:val="24"/>
          <w:szCs w:val="24"/>
        </w:rPr>
        <w:t>двадцать пять</w:t>
      </w:r>
      <w:r w:rsidRPr="00BB0E03">
        <w:rPr>
          <w:rFonts w:ascii="Times New Roman" w:hAnsi="Times New Roman" w:cs="Times New Roman"/>
          <w:sz w:val="24"/>
          <w:szCs w:val="24"/>
        </w:rPr>
        <w:t xml:space="preserve"> процентов) от</w:t>
      </w:r>
      <w:r w:rsidRPr="006F2EEA">
        <w:rPr>
          <w:rFonts w:ascii="Times New Roman" w:hAnsi="Times New Roman" w:cs="Times New Roman"/>
          <w:sz w:val="24"/>
          <w:szCs w:val="24"/>
        </w:rPr>
        <w:t xml:space="preserve"> уплаченной Дольщиком по настоящему договору суммы на </w:t>
      </w:r>
      <w:r w:rsidR="00B757C0" w:rsidRPr="006F2EEA">
        <w:rPr>
          <w:rFonts w:ascii="Times New Roman" w:hAnsi="Times New Roman" w:cs="Times New Roman"/>
          <w:sz w:val="24"/>
          <w:szCs w:val="24"/>
        </w:rPr>
        <w:t>оплату своих</w:t>
      </w:r>
      <w:r w:rsidRPr="006F2EEA">
        <w:rPr>
          <w:rFonts w:ascii="Times New Roman" w:hAnsi="Times New Roman" w:cs="Times New Roman"/>
          <w:sz w:val="24"/>
          <w:szCs w:val="24"/>
        </w:rPr>
        <w:t xml:space="preserve"> </w:t>
      </w:r>
      <w:r w:rsidR="001A6FC0" w:rsidRPr="006F2EEA">
        <w:rPr>
          <w:rFonts w:ascii="Times New Roman" w:hAnsi="Times New Roman" w:cs="Times New Roman"/>
          <w:sz w:val="24"/>
          <w:szCs w:val="24"/>
        </w:rPr>
        <w:t>услуг</w:t>
      </w:r>
      <w:r w:rsidR="006A043A" w:rsidRPr="006F2EEA">
        <w:rPr>
          <w:rFonts w:ascii="Times New Roman" w:hAnsi="Times New Roman" w:cs="Times New Roman"/>
          <w:sz w:val="24"/>
          <w:szCs w:val="24"/>
        </w:rPr>
        <w:t>.</w:t>
      </w:r>
      <w:r w:rsidRPr="00E93D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6FC0" w:rsidRPr="00E93D69" w:rsidRDefault="003D356D" w:rsidP="007C1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sz w:val="24"/>
          <w:szCs w:val="24"/>
        </w:rPr>
        <w:t xml:space="preserve">4.7. В случае возникновения экономии Застройщика (разницы между договорной ценой и фактическими расходами Застройщика), такие денежные средства возврату не подлежат и являются </w:t>
      </w:r>
      <w:r w:rsidR="006A043A" w:rsidRPr="00E93D69">
        <w:rPr>
          <w:rFonts w:ascii="Times New Roman" w:hAnsi="Times New Roman" w:cs="Times New Roman"/>
          <w:sz w:val="24"/>
          <w:szCs w:val="24"/>
        </w:rPr>
        <w:t xml:space="preserve">дополнительным </w:t>
      </w:r>
      <w:r w:rsidRPr="00E93D69">
        <w:rPr>
          <w:rFonts w:ascii="Times New Roman" w:hAnsi="Times New Roman" w:cs="Times New Roman"/>
          <w:sz w:val="24"/>
          <w:szCs w:val="24"/>
        </w:rPr>
        <w:t>вознаграждением Застройщика.</w:t>
      </w:r>
      <w:r w:rsidR="009520A5" w:rsidRPr="00E93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DB0" w:rsidRPr="00E93D69" w:rsidRDefault="00466DB0" w:rsidP="007C1AA3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7ADF" w:rsidRPr="00E93D69" w:rsidRDefault="00A77ADF" w:rsidP="007C1AA3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>5. ПОРЯДОК РАСЧЕТОВ</w:t>
      </w:r>
    </w:p>
    <w:p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r w:rsidR="00D505D4" w:rsidRPr="00E93D69">
        <w:rPr>
          <w:rFonts w:ascii="Times New Roman" w:hAnsi="Times New Roman" w:cs="Times New Roman"/>
          <w:color w:val="000000"/>
          <w:sz w:val="24"/>
          <w:szCs w:val="24"/>
        </w:rPr>
        <w:t>Участник долевого строительства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перечисляет денежные средства в размере, указанном в </w:t>
      </w:r>
      <w:hyperlink w:anchor="Par102" w:history="1">
        <w:r w:rsidRPr="00E93D69">
          <w:rPr>
            <w:rFonts w:ascii="Times New Roman" w:hAnsi="Times New Roman" w:cs="Times New Roman"/>
            <w:color w:val="000000"/>
            <w:sz w:val="24"/>
            <w:szCs w:val="24"/>
          </w:rPr>
          <w:t>п. 4.1</w:t>
        </w:r>
      </w:hyperlink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Договора, на расчетный счет Застройщика в размерах, в порядке и в сроки, указанные </w:t>
      </w:r>
      <w:r w:rsidR="00A14624" w:rsidRPr="00E93D69">
        <w:rPr>
          <w:rFonts w:ascii="Times New Roman" w:hAnsi="Times New Roman" w:cs="Times New Roman"/>
          <w:color w:val="000000"/>
          <w:sz w:val="24"/>
          <w:szCs w:val="24"/>
        </w:rPr>
        <w:t>в настоящем договоре.</w:t>
      </w:r>
    </w:p>
    <w:p w:rsidR="00466DB0" w:rsidRPr="00E93D69" w:rsidRDefault="00D505D4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Участник долевого строительства</w:t>
      </w:r>
      <w:r w:rsidR="00466DB0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имеет право осуществить оплату по настоящему договору любым предусмотренным законодательством Российской Федерации способом в том числе и наличным платежом в кассу Застройщика.  </w:t>
      </w:r>
    </w:p>
    <w:p w:rsidR="00A77ADF" w:rsidRPr="00E93D69" w:rsidRDefault="00D505D4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Участник долевого строительства</w:t>
      </w:r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имеет право произвести все платежи, указанные в настоящем </w:t>
      </w:r>
      <w:r w:rsidR="00A14624" w:rsidRPr="00E93D69">
        <w:rPr>
          <w:rFonts w:ascii="Times New Roman" w:hAnsi="Times New Roman" w:cs="Times New Roman"/>
          <w:color w:val="000000"/>
          <w:sz w:val="24"/>
          <w:szCs w:val="24"/>
        </w:rPr>
        <w:t>договоре</w:t>
      </w:r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, досрочно и </w:t>
      </w:r>
      <w:r w:rsidR="00A77ADF" w:rsidRPr="00822808">
        <w:rPr>
          <w:rFonts w:ascii="Times New Roman" w:hAnsi="Times New Roman" w:cs="Times New Roman"/>
          <w:color w:val="000000"/>
          <w:sz w:val="24"/>
          <w:szCs w:val="24"/>
        </w:rPr>
        <w:t>единовременно</w:t>
      </w:r>
      <w:r w:rsidR="00C6279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72C78" w:rsidRPr="00822808">
        <w:rPr>
          <w:rFonts w:ascii="Times New Roman" w:hAnsi="Times New Roman" w:cs="Times New Roman"/>
          <w:color w:val="000000"/>
          <w:sz w:val="24"/>
          <w:szCs w:val="24"/>
        </w:rPr>
        <w:t xml:space="preserve"> только после регистрации настоящего договора.</w:t>
      </w:r>
    </w:p>
    <w:p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5.2. Факт оплаты </w:t>
      </w:r>
      <w:r w:rsidR="00D505D4" w:rsidRPr="00E93D69">
        <w:rPr>
          <w:rFonts w:ascii="Times New Roman" w:hAnsi="Times New Roman" w:cs="Times New Roman"/>
          <w:color w:val="000000"/>
          <w:sz w:val="24"/>
          <w:szCs w:val="24"/>
        </w:rPr>
        <w:t>Участником долевого строительства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стоимости квартир</w:t>
      </w:r>
      <w:r w:rsidR="00C25093" w:rsidRPr="00E93D69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будет подтверждаться копиями платежных поручений</w:t>
      </w:r>
      <w:r w:rsidR="00466DB0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с отметкой банка об исполнении, кассовыми чеками</w:t>
      </w:r>
      <w:r w:rsidR="00BC13F7" w:rsidRPr="00E93D69">
        <w:rPr>
          <w:rFonts w:ascii="Times New Roman" w:hAnsi="Times New Roman" w:cs="Times New Roman"/>
          <w:color w:val="000000"/>
          <w:sz w:val="24"/>
          <w:szCs w:val="24"/>
        </w:rPr>
        <w:t>, приходными кассовыми ордерами</w:t>
      </w:r>
      <w:r w:rsidR="00466DB0" w:rsidRPr="00E93D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7ADF" w:rsidRPr="00E93D69" w:rsidRDefault="00D505D4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Днем исполнения обязанности</w:t>
      </w:r>
      <w:r w:rsidRPr="00E93D69">
        <w:rPr>
          <w:rFonts w:ascii="Times New Roman" w:hAnsi="Times New Roman" w:cs="Times New Roman"/>
          <w:sz w:val="24"/>
          <w:szCs w:val="24"/>
        </w:rPr>
        <w:t xml:space="preserve"> 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Участника долевого строительства </w:t>
      </w:r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>по оплате всей (части) стоимости квартир</w:t>
      </w:r>
      <w:r w:rsidR="00C25093" w:rsidRPr="00E93D69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признается день поступления денежных средств на расчетный счет</w:t>
      </w:r>
      <w:r w:rsidR="00466DB0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либо в кассу</w:t>
      </w:r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Застройщика.</w:t>
      </w:r>
    </w:p>
    <w:p w:rsidR="00BC13F7" w:rsidRPr="00E93D69" w:rsidRDefault="00BC13F7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7ADF" w:rsidRPr="00E93D69" w:rsidRDefault="00A77ADF" w:rsidP="007C1AA3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>6. КАЧЕСТВО КВАРТИРЫ. ГАРАНТИЯ КАЧЕСТВА</w:t>
      </w:r>
    </w:p>
    <w:p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6.1. Качество квартир</w:t>
      </w:r>
      <w:r w:rsidR="00804DDD" w:rsidRPr="00E93D69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>, котор</w:t>
      </w:r>
      <w:r w:rsidR="00804DDD" w:rsidRPr="00E93D69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будет передана Застройщиком </w:t>
      </w:r>
      <w:r w:rsidR="00D505D4" w:rsidRPr="00E93D69">
        <w:rPr>
          <w:rFonts w:ascii="Times New Roman" w:hAnsi="Times New Roman" w:cs="Times New Roman"/>
          <w:color w:val="000000"/>
          <w:sz w:val="24"/>
          <w:szCs w:val="24"/>
        </w:rPr>
        <w:t>Участнику долевого строительства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по настоящему Договору, должно соответствовать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6.2. Гарантийный срок на квартир</w:t>
      </w:r>
      <w:r w:rsidR="00804DDD" w:rsidRPr="00E93D6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</w:t>
      </w:r>
      <w:r w:rsidR="007578AE" w:rsidRPr="00E93D6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84947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(пять)</w:t>
      </w:r>
      <w:r w:rsidR="007578AE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лет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со дня, следующего за днем подписания передаточного акта. Все обнаруженные в течение этого срока недостатки, которые не могли быть выявлены при осмотре квартиры и подписании передаточного акта, должны быть устранены Застройщиком самостоятельно или с привлечением иных лиц в </w:t>
      </w:r>
      <w:r w:rsidR="007578AE" w:rsidRPr="00E93D69"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="0082726E" w:rsidRPr="00E93D6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578AE" w:rsidRPr="00E93D69">
        <w:rPr>
          <w:rFonts w:ascii="Times New Roman" w:hAnsi="Times New Roman" w:cs="Times New Roman"/>
          <w:color w:val="000000"/>
          <w:sz w:val="24"/>
          <w:szCs w:val="24"/>
        </w:rPr>
        <w:t>дневный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срок с момента уведомления его Дольщиком об этих недостатках.</w:t>
      </w:r>
    </w:p>
    <w:p w:rsidR="00D84947" w:rsidRPr="00E93D69" w:rsidRDefault="00D84947" w:rsidP="007C1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6.3. </w:t>
      </w:r>
      <w:r w:rsidRPr="00E93D69">
        <w:rPr>
          <w:rFonts w:ascii="Times New Roman" w:hAnsi="Times New Roman" w:cs="Times New Roman"/>
          <w:sz w:val="24"/>
          <w:szCs w:val="24"/>
        </w:rPr>
        <w:t xml:space="preserve">Гарантийный срок на технологическое и инженерное оборудование, входящее в состав передаваемого участникам долевого строительства объекта долевого строительства, устанавливается в </w:t>
      </w:r>
      <w:r w:rsidR="00B757C0" w:rsidRPr="00E93D69">
        <w:rPr>
          <w:rFonts w:ascii="Times New Roman" w:hAnsi="Times New Roman" w:cs="Times New Roman"/>
          <w:sz w:val="24"/>
          <w:szCs w:val="24"/>
        </w:rPr>
        <w:t>размере 3</w:t>
      </w:r>
      <w:r w:rsidR="0076565F" w:rsidRPr="00E93D69">
        <w:rPr>
          <w:rFonts w:ascii="Times New Roman" w:hAnsi="Times New Roman" w:cs="Times New Roman"/>
          <w:sz w:val="24"/>
          <w:szCs w:val="24"/>
        </w:rPr>
        <w:t xml:space="preserve"> (трех</w:t>
      </w:r>
      <w:r w:rsidRPr="00E93D69">
        <w:rPr>
          <w:rFonts w:ascii="Times New Roman" w:hAnsi="Times New Roman" w:cs="Times New Roman"/>
          <w:sz w:val="24"/>
          <w:szCs w:val="24"/>
        </w:rPr>
        <w:t>) лет со дня подписания первого передаточного акта или иного документа о передаче объекта долевого строительства</w:t>
      </w:r>
      <w:r w:rsidR="00466DB0" w:rsidRPr="00E93D69">
        <w:rPr>
          <w:rFonts w:ascii="Times New Roman" w:hAnsi="Times New Roman" w:cs="Times New Roman"/>
          <w:sz w:val="24"/>
          <w:szCs w:val="24"/>
        </w:rPr>
        <w:t>.</w:t>
      </w:r>
    </w:p>
    <w:p w:rsidR="00022C08" w:rsidRPr="00E93D69" w:rsidRDefault="00466DB0" w:rsidP="00022C0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sz w:val="24"/>
          <w:szCs w:val="24"/>
        </w:rPr>
        <w:t xml:space="preserve">6.4. </w:t>
      </w:r>
      <w:r w:rsidR="00022C08" w:rsidRPr="00E93D69">
        <w:rPr>
          <w:rFonts w:ascii="Times New Roman" w:hAnsi="Times New Roman" w:cs="Times New Roman"/>
          <w:sz w:val="24"/>
          <w:szCs w:val="24"/>
        </w:rPr>
        <w:t>По окончанию строительства Квартира передается Участнику долевого строительства в следующей степени готовности:</w:t>
      </w:r>
    </w:p>
    <w:p w:rsidR="00022C08" w:rsidRPr="00E93D69" w:rsidRDefault="00022C08" w:rsidP="00022C0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sz w:val="24"/>
          <w:szCs w:val="24"/>
        </w:rPr>
        <w:t>- стены: без подготовки под отделку (стены очищены от наплывов раствора);</w:t>
      </w:r>
    </w:p>
    <w:p w:rsidR="00022C08" w:rsidRPr="00E93D69" w:rsidRDefault="00022C08" w:rsidP="00022C0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sz w:val="24"/>
          <w:szCs w:val="24"/>
        </w:rPr>
        <w:t xml:space="preserve">- потолки: без подготовки под отделку (бетонная поверхность, очищенная от наплывов </w:t>
      </w:r>
      <w:r w:rsidRPr="00E93D69">
        <w:rPr>
          <w:rFonts w:ascii="Times New Roman" w:hAnsi="Times New Roman" w:cs="Times New Roman"/>
          <w:sz w:val="24"/>
          <w:szCs w:val="24"/>
        </w:rPr>
        <w:lastRenderedPageBreak/>
        <w:t>раствора, крепежных элементов опалубки);</w:t>
      </w:r>
    </w:p>
    <w:p w:rsidR="00022C08" w:rsidRPr="00E93D69" w:rsidRDefault="00022C08" w:rsidP="00022C0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sz w:val="24"/>
          <w:szCs w:val="24"/>
        </w:rPr>
        <w:t>- полы: выравнивающая стяжка;</w:t>
      </w:r>
    </w:p>
    <w:p w:rsidR="00022C08" w:rsidRDefault="00022C08" w:rsidP="00022C0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sz w:val="24"/>
          <w:szCs w:val="24"/>
        </w:rPr>
        <w:t>- стены в санитарных узлах и ванной не оштукатурены, полы — выполняется стяжка;</w:t>
      </w:r>
    </w:p>
    <w:p w:rsidR="005719C3" w:rsidRPr="00E93D69" w:rsidRDefault="005719C3" w:rsidP="00022C0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входе в квартиру устанавливается металлическая дверь;</w:t>
      </w:r>
    </w:p>
    <w:p w:rsidR="00022C08" w:rsidRPr="0084736A" w:rsidRDefault="005719C3" w:rsidP="00022C0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2C08" w:rsidRPr="00E93D69">
        <w:rPr>
          <w:rFonts w:ascii="Times New Roman" w:hAnsi="Times New Roman" w:cs="Times New Roman"/>
          <w:sz w:val="24"/>
          <w:szCs w:val="24"/>
        </w:rPr>
        <w:t xml:space="preserve">внутриквартирные дверные проемы выполняются в соответствии с проектной документацией </w:t>
      </w:r>
      <w:r w:rsidR="00022C08" w:rsidRPr="0084736A">
        <w:rPr>
          <w:rFonts w:ascii="Times New Roman" w:hAnsi="Times New Roman" w:cs="Times New Roman"/>
          <w:sz w:val="24"/>
          <w:szCs w:val="24"/>
        </w:rPr>
        <w:t>без установки дверных блоков;</w:t>
      </w:r>
    </w:p>
    <w:p w:rsidR="00022C08" w:rsidRPr="0084736A" w:rsidRDefault="00022C08" w:rsidP="00022C0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36A">
        <w:rPr>
          <w:rFonts w:ascii="Times New Roman" w:hAnsi="Times New Roman" w:cs="Times New Roman"/>
          <w:sz w:val="24"/>
          <w:szCs w:val="24"/>
        </w:rPr>
        <w:t>- окна: металлопластиковые, одноконтурные с заполнением стеклопакетами;</w:t>
      </w:r>
    </w:p>
    <w:p w:rsidR="00022C08" w:rsidRPr="0084736A" w:rsidRDefault="00022C08" w:rsidP="00022C0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36A">
        <w:rPr>
          <w:rFonts w:ascii="Times New Roman" w:hAnsi="Times New Roman" w:cs="Times New Roman"/>
          <w:sz w:val="24"/>
          <w:szCs w:val="24"/>
        </w:rPr>
        <w:t>- водопровод и канализация: установлены приборы учета холодной и горячей воды, без трубной разводки по квартире и без установки сан. фаянса и ванны;</w:t>
      </w:r>
    </w:p>
    <w:p w:rsidR="00022C08" w:rsidRPr="0084736A" w:rsidRDefault="00022C08" w:rsidP="00022C0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36A">
        <w:rPr>
          <w:rFonts w:ascii="Times New Roman" w:hAnsi="Times New Roman" w:cs="Times New Roman"/>
          <w:sz w:val="24"/>
          <w:szCs w:val="24"/>
        </w:rPr>
        <w:t>- электроснабжение: электросчетчик с автоматами и устройством защитного отключения в этажном распределительном щите,</w:t>
      </w:r>
      <w:r w:rsidR="00D82A34" w:rsidRPr="0084736A">
        <w:rPr>
          <w:rFonts w:ascii="Times New Roman" w:hAnsi="Times New Roman" w:cs="Times New Roman"/>
          <w:sz w:val="24"/>
          <w:szCs w:val="24"/>
        </w:rPr>
        <w:t xml:space="preserve"> электропитание заведено в квартиру, внутренняя разводка электропроводки по квартире не выполняется</w:t>
      </w:r>
      <w:r w:rsidRPr="008473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736A">
        <w:rPr>
          <w:rFonts w:ascii="Times New Roman" w:hAnsi="Times New Roman" w:cs="Times New Roman"/>
          <w:sz w:val="24"/>
          <w:szCs w:val="24"/>
        </w:rPr>
        <w:t>электрофурнитура</w:t>
      </w:r>
      <w:proofErr w:type="spellEnd"/>
      <w:r w:rsidRPr="0084736A">
        <w:rPr>
          <w:rFonts w:ascii="Times New Roman" w:hAnsi="Times New Roman" w:cs="Times New Roman"/>
          <w:sz w:val="24"/>
          <w:szCs w:val="24"/>
        </w:rPr>
        <w:t xml:space="preserve"> не устанавливается;</w:t>
      </w:r>
    </w:p>
    <w:p w:rsidR="00022C08" w:rsidRPr="0084736A" w:rsidRDefault="00022C08" w:rsidP="00022C0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36A">
        <w:rPr>
          <w:rFonts w:ascii="Times New Roman" w:hAnsi="Times New Roman" w:cs="Times New Roman"/>
          <w:sz w:val="24"/>
          <w:szCs w:val="24"/>
        </w:rPr>
        <w:t>- отопление: выполнена разводка по квартире с установкой стальных радиаторов;</w:t>
      </w:r>
    </w:p>
    <w:p w:rsidR="009867D2" w:rsidRPr="0084736A" w:rsidRDefault="009867D2" w:rsidP="009867D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36A">
        <w:rPr>
          <w:rFonts w:ascii="Times New Roman" w:hAnsi="Times New Roman" w:cs="Times New Roman"/>
          <w:sz w:val="24"/>
          <w:szCs w:val="24"/>
        </w:rPr>
        <w:t xml:space="preserve">- устанавливаются на поэтажных распределительных коллекторах теплосчетчики (в межквартирном коридоре); </w:t>
      </w:r>
    </w:p>
    <w:p w:rsidR="00B327E7" w:rsidRPr="00E93D69" w:rsidRDefault="00B327E7" w:rsidP="00B327E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36A">
        <w:rPr>
          <w:rFonts w:ascii="Times New Roman" w:hAnsi="Times New Roman" w:cs="Times New Roman"/>
          <w:sz w:val="24"/>
          <w:szCs w:val="24"/>
        </w:rPr>
        <w:t>- средства связи: телефон, радио, эфирное телевидение</w:t>
      </w:r>
      <w:r w:rsidRPr="00E93D69">
        <w:rPr>
          <w:rFonts w:ascii="Times New Roman" w:hAnsi="Times New Roman" w:cs="Times New Roman"/>
          <w:sz w:val="24"/>
          <w:szCs w:val="24"/>
        </w:rPr>
        <w:t xml:space="preserve"> предусмотрено от этажного распределительного щита;</w:t>
      </w:r>
    </w:p>
    <w:p w:rsidR="00022C08" w:rsidRPr="00E93D69" w:rsidRDefault="00022C08" w:rsidP="00022C0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EEA">
        <w:rPr>
          <w:rFonts w:ascii="Times New Roman" w:hAnsi="Times New Roman" w:cs="Times New Roman"/>
          <w:sz w:val="24"/>
          <w:szCs w:val="24"/>
        </w:rPr>
        <w:t>- высота потол</w:t>
      </w:r>
      <w:r w:rsidR="00124AF1">
        <w:rPr>
          <w:rFonts w:ascii="Times New Roman" w:hAnsi="Times New Roman" w:cs="Times New Roman"/>
          <w:sz w:val="24"/>
          <w:szCs w:val="24"/>
        </w:rPr>
        <w:t>ков: 2,8 метра</w:t>
      </w:r>
      <w:r w:rsidRPr="006F2EEA">
        <w:rPr>
          <w:rFonts w:ascii="Times New Roman" w:hAnsi="Times New Roman" w:cs="Times New Roman"/>
          <w:sz w:val="24"/>
          <w:szCs w:val="24"/>
        </w:rPr>
        <w:t xml:space="preserve"> (высота помещений указана без учета стяжки пола).</w:t>
      </w:r>
    </w:p>
    <w:p w:rsidR="00466DB0" w:rsidRPr="00E93D69" w:rsidRDefault="00466DB0" w:rsidP="00022C0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6.5. Изменение общей площади квартиры после окончания строительства дома в пределах </w:t>
      </w:r>
      <w:r w:rsidR="00BE7189" w:rsidRPr="00E93D6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% не является нарушением условий Договора. Фактическая площадь квартиры будет установлена в техническом </w:t>
      </w:r>
      <w:r w:rsidR="00BC13F7" w:rsidRPr="00E93D69">
        <w:rPr>
          <w:rFonts w:ascii="Times New Roman" w:hAnsi="Times New Roman" w:cs="Times New Roman"/>
          <w:color w:val="000000"/>
          <w:sz w:val="24"/>
          <w:szCs w:val="24"/>
        </w:rPr>
        <w:t>плане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, изготовленном после сдачи Дома в эксплуатацию организацией, осуществляющей техническую инвентаризацию. </w:t>
      </w:r>
    </w:p>
    <w:p w:rsidR="00D84947" w:rsidRPr="00E93D69" w:rsidRDefault="00D84947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7ADF" w:rsidRPr="00E93D69" w:rsidRDefault="00A77ADF" w:rsidP="007C1AA3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>7. ОБЕСПЕЧЕНИЕ ВЫПОЛНЕНИЯ ОБЯЗАТЕЛЬСТВ</w:t>
      </w:r>
    </w:p>
    <w:p w:rsidR="00D84947" w:rsidRPr="0084736A" w:rsidRDefault="00A77ADF" w:rsidP="002940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7.1</w:t>
      </w:r>
      <w:r w:rsidRPr="009F33C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C4EC7">
        <w:rPr>
          <w:rFonts w:ascii="Times New Roman" w:hAnsi="Times New Roman" w:cs="Times New Roman"/>
          <w:color w:val="000000"/>
          <w:sz w:val="24"/>
          <w:szCs w:val="24"/>
        </w:rPr>
        <w:t xml:space="preserve">В целях обеспечения исполнения Застройщиком обязательств по Договору Застройщик </w:t>
      </w:r>
      <w:r w:rsidR="00C10F1D">
        <w:rPr>
          <w:rFonts w:ascii="Times New Roman" w:hAnsi="Times New Roman" w:cs="Times New Roman"/>
          <w:color w:val="000000"/>
          <w:sz w:val="24"/>
          <w:szCs w:val="24"/>
        </w:rPr>
        <w:t>уплачивает</w:t>
      </w:r>
      <w:r w:rsidR="00576D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6DD8" w:rsidRPr="0084736A">
        <w:rPr>
          <w:rFonts w:ascii="Times New Roman" w:hAnsi="Times New Roman" w:cs="Times New Roman"/>
          <w:color w:val="000000"/>
          <w:sz w:val="24"/>
          <w:szCs w:val="24"/>
        </w:rPr>
        <w:t>обязательные отчисления (взносы)</w:t>
      </w:r>
      <w:r w:rsidR="00D63D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1CF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464CD2" w:rsidRPr="00464CD2">
        <w:rPr>
          <w:rFonts w:ascii="Times New Roman" w:hAnsi="Times New Roman" w:cs="Times New Roman"/>
          <w:color w:val="000000"/>
          <w:sz w:val="24"/>
          <w:szCs w:val="24"/>
        </w:rPr>
        <w:t>компенсационн</w:t>
      </w:r>
      <w:r w:rsidR="00A41CFE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464CD2" w:rsidRPr="00464CD2">
        <w:rPr>
          <w:rFonts w:ascii="Times New Roman" w:hAnsi="Times New Roman" w:cs="Times New Roman"/>
          <w:color w:val="000000"/>
          <w:sz w:val="24"/>
          <w:szCs w:val="24"/>
        </w:rPr>
        <w:t xml:space="preserve"> фонд долевого строительства</w:t>
      </w:r>
      <w:r w:rsidR="00A41CF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41CFE" w:rsidRPr="00464CD2">
        <w:rPr>
          <w:rFonts w:ascii="Times New Roman" w:hAnsi="Times New Roman" w:cs="Times New Roman"/>
          <w:color w:val="000000"/>
          <w:sz w:val="24"/>
          <w:szCs w:val="24"/>
        </w:rPr>
        <w:t>публично-правов</w:t>
      </w:r>
      <w:r w:rsidR="00A41CFE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="00A41CFE" w:rsidRPr="00464CD2">
        <w:rPr>
          <w:rFonts w:ascii="Times New Roman" w:hAnsi="Times New Roman" w:cs="Times New Roman"/>
          <w:color w:val="000000"/>
          <w:sz w:val="24"/>
          <w:szCs w:val="24"/>
        </w:rPr>
        <w:t xml:space="preserve"> компани</w:t>
      </w:r>
      <w:r w:rsidR="00A41CF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A41CFE" w:rsidRPr="00464CD2">
        <w:rPr>
          <w:rFonts w:ascii="Times New Roman" w:hAnsi="Times New Roman" w:cs="Times New Roman"/>
          <w:color w:val="000000"/>
          <w:sz w:val="24"/>
          <w:szCs w:val="24"/>
        </w:rPr>
        <w:t xml:space="preserve"> "Фонд защиты прав граждан - участников долевого строительства"</w:t>
      </w:r>
      <w:r w:rsidR="00A41CF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76DD8">
        <w:rPr>
          <w:rFonts w:ascii="Times New Roman" w:hAnsi="Times New Roman" w:cs="Times New Roman"/>
          <w:color w:val="000000"/>
          <w:sz w:val="24"/>
          <w:szCs w:val="24"/>
        </w:rPr>
        <w:t xml:space="preserve"> до регистрации настоящего договора.</w:t>
      </w:r>
      <w:r w:rsidR="00464CD2" w:rsidRPr="00464C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94938" w:rsidRPr="00F94938" w:rsidRDefault="00F94938" w:rsidP="002940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36A">
        <w:rPr>
          <w:rFonts w:ascii="Times New Roman" w:hAnsi="Times New Roman" w:cs="Times New Roman"/>
          <w:color w:val="000000"/>
          <w:sz w:val="24"/>
          <w:szCs w:val="24"/>
        </w:rPr>
        <w:t>7.2.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</w:t>
      </w:r>
      <w:r w:rsidR="00C33557">
        <w:rPr>
          <w:rFonts w:ascii="Times New Roman" w:hAnsi="Times New Roman" w:cs="Times New Roman"/>
          <w:color w:val="000000"/>
          <w:sz w:val="24"/>
          <w:szCs w:val="24"/>
        </w:rPr>
        <w:t xml:space="preserve"> либо направления в адрес Дольщика акта об односторонней передаче квартиры.</w:t>
      </w:r>
    </w:p>
    <w:p w:rsidR="00D84947" w:rsidRPr="00E93D69" w:rsidRDefault="00D84947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7ADF" w:rsidRPr="00E93D69" w:rsidRDefault="00A77ADF" w:rsidP="007C1AA3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>8. СРОК ДЕЙСТВИЯ ДОГОВОРА.</w:t>
      </w:r>
    </w:p>
    <w:p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8.1. Настоящий Договор подписывается Сторонами, подлежит государственной регистрации и считается заключенным с момента такой регистрации.</w:t>
      </w:r>
    </w:p>
    <w:p w:rsidR="001C5692" w:rsidRPr="00E93D69" w:rsidRDefault="00A77ADF" w:rsidP="001C569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8.2. </w:t>
      </w:r>
      <w:r w:rsidR="001C5692" w:rsidRPr="00E93D69">
        <w:rPr>
          <w:rFonts w:ascii="Times New Roman" w:hAnsi="Times New Roman" w:cs="Times New Roman"/>
          <w:color w:val="000000"/>
          <w:sz w:val="24"/>
          <w:szCs w:val="24"/>
        </w:rPr>
        <w:t>Действие настоящего Договора прекращается с момента выполнения Сторонами своих обязательств, предусмотренных настоящим Договором, ввода Дома в эксплуатацию, подписание акта-приема передачи Объекта долевого строительства, согласно условиям настоящего Договора, и полного расчета между Сторонами.</w:t>
      </w:r>
    </w:p>
    <w:p w:rsidR="00754310" w:rsidRPr="00E93D69" w:rsidRDefault="00754310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7ADF" w:rsidRPr="00E93D69" w:rsidRDefault="00A77ADF" w:rsidP="007C1AA3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>9. ПОРЯДОК РАЗРЕШЕНИЯ СПОРОВ</w:t>
      </w:r>
      <w:r w:rsidR="00CC0121" w:rsidRPr="00E93D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РАСТОРЖЕНИЯ ДОГОВОРА</w:t>
      </w:r>
    </w:p>
    <w:p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9.1.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9.2. 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письменными сообщениями.</w:t>
      </w:r>
      <w:r w:rsidR="00755B74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Претензион</w:t>
      </w:r>
      <w:r w:rsidR="00C25093" w:rsidRPr="00E93D69">
        <w:rPr>
          <w:rFonts w:ascii="Times New Roman" w:hAnsi="Times New Roman" w:cs="Times New Roman"/>
          <w:color w:val="000000"/>
          <w:sz w:val="24"/>
          <w:szCs w:val="24"/>
        </w:rPr>
        <w:t>ный порядок урегулирования спора</w:t>
      </w:r>
      <w:r w:rsidR="00755B74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обязательным.  </w:t>
      </w:r>
    </w:p>
    <w:p w:rsidR="00572C78" w:rsidRDefault="00A77ADF" w:rsidP="00572C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highlight w:val="green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9.3. В случае недостижения согласия в ходе переговоров Стороны </w:t>
      </w:r>
      <w:r w:rsidR="00BC13F7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передают 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спор </w:t>
      </w:r>
      <w:r w:rsidR="00BC13F7" w:rsidRPr="00E93D69">
        <w:rPr>
          <w:rFonts w:ascii="Times New Roman" w:hAnsi="Times New Roman" w:cs="Times New Roman"/>
          <w:color w:val="000000"/>
          <w:sz w:val="24"/>
          <w:szCs w:val="24"/>
        </w:rPr>
        <w:t>на разрешение в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суд</w:t>
      </w:r>
      <w:r w:rsidR="00755B74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по месту </w:t>
      </w:r>
      <w:r w:rsidR="00755B74" w:rsidRPr="00822808">
        <w:rPr>
          <w:rFonts w:ascii="Times New Roman" w:hAnsi="Times New Roman" w:cs="Times New Roman"/>
          <w:color w:val="000000"/>
          <w:sz w:val="24"/>
          <w:szCs w:val="24"/>
        </w:rPr>
        <w:t xml:space="preserve">нахождения </w:t>
      </w:r>
      <w:r w:rsidR="00572C78" w:rsidRPr="00822808">
        <w:rPr>
          <w:rFonts w:ascii="Times New Roman" w:hAnsi="Times New Roman" w:cs="Times New Roman"/>
          <w:color w:val="000000"/>
          <w:sz w:val="24"/>
          <w:szCs w:val="24"/>
        </w:rPr>
        <w:t>Объекта долевого строительства</w:t>
      </w:r>
      <w:r w:rsidR="00822808" w:rsidRPr="008228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0121" w:rsidRPr="00E93D69" w:rsidRDefault="00CC0121" w:rsidP="00572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sz w:val="24"/>
          <w:szCs w:val="24"/>
        </w:rPr>
        <w:t>9.4. Договор может быть изменен или расторгнут по соглашению Сторон. Все изменения оформляются письменно, подлежат государственной регистрации и являются неотъемлемой частью Договора.</w:t>
      </w:r>
    </w:p>
    <w:p w:rsidR="00CC0121" w:rsidRPr="00E93D69" w:rsidRDefault="00CC0121" w:rsidP="00CC012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sz w:val="24"/>
          <w:szCs w:val="24"/>
        </w:rPr>
        <w:t xml:space="preserve">9.5. В случае, если в соответствии настоящим договором уплата цены Договора должна </w:t>
      </w:r>
      <w:r w:rsidRPr="00E93D69">
        <w:rPr>
          <w:rFonts w:ascii="Times New Roman" w:hAnsi="Times New Roman" w:cs="Times New Roman"/>
          <w:sz w:val="24"/>
          <w:szCs w:val="24"/>
        </w:rPr>
        <w:lastRenderedPageBreak/>
        <w:t xml:space="preserve">производиться Участником долевого строительства путем единовременного внесения платежа, просрочка внесения платежа в течение более чем два месяца является основанием для одностороннего отказа Застройщика от исполнения договора в порядке, предусмотренном </w:t>
      </w:r>
      <w:hyperlink r:id="rId13" w:history="1">
        <w:r w:rsidRPr="00E93D69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E93D69">
        <w:rPr>
          <w:rFonts w:ascii="Times New Roman" w:hAnsi="Times New Roman" w:cs="Times New Roman"/>
          <w:sz w:val="24"/>
          <w:szCs w:val="24"/>
        </w:rPr>
        <w:t xml:space="preserve"> 9.7 Договора.</w:t>
      </w:r>
    </w:p>
    <w:p w:rsidR="00CC0121" w:rsidRPr="00E93D69" w:rsidRDefault="00CC0121" w:rsidP="00CC012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sz w:val="24"/>
          <w:szCs w:val="24"/>
        </w:rPr>
        <w:t>9.6. В случае, если в соответствии с настоящим договором уплата цены Договора должна производиться Участником долевого строительства путем внесения платежей в предусмотренный Договором период, систематическое нарушение Участником долевого строительства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 в порядке, предусмотренном пунктом 9.7 Договора.</w:t>
      </w:r>
    </w:p>
    <w:p w:rsidR="00CC0121" w:rsidRPr="00E93D69" w:rsidRDefault="00CC0121" w:rsidP="00CC012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sz w:val="24"/>
          <w:szCs w:val="24"/>
        </w:rPr>
        <w:t xml:space="preserve">9.7. В случае наличия оснований для одностороннего отказа Застройщика от исполнения договора, предусмотренных пунктами </w:t>
      </w:r>
      <w:r w:rsidR="00140661" w:rsidRPr="00E93D69">
        <w:rPr>
          <w:rFonts w:ascii="Times New Roman" w:hAnsi="Times New Roman" w:cs="Times New Roman"/>
          <w:sz w:val="24"/>
          <w:szCs w:val="24"/>
        </w:rPr>
        <w:t>9</w:t>
      </w:r>
      <w:r w:rsidRPr="00E93D69">
        <w:rPr>
          <w:rFonts w:ascii="Times New Roman" w:hAnsi="Times New Roman" w:cs="Times New Roman"/>
          <w:sz w:val="24"/>
          <w:szCs w:val="24"/>
        </w:rPr>
        <w:t>.</w:t>
      </w:r>
      <w:r w:rsidR="00140661" w:rsidRPr="00E93D69">
        <w:rPr>
          <w:rFonts w:ascii="Times New Roman" w:hAnsi="Times New Roman" w:cs="Times New Roman"/>
          <w:sz w:val="24"/>
          <w:szCs w:val="24"/>
        </w:rPr>
        <w:t>5</w:t>
      </w:r>
      <w:r w:rsidRPr="00E93D69">
        <w:rPr>
          <w:rFonts w:ascii="Times New Roman" w:hAnsi="Times New Roman" w:cs="Times New Roman"/>
          <w:sz w:val="24"/>
          <w:szCs w:val="24"/>
        </w:rPr>
        <w:t xml:space="preserve">, </w:t>
      </w:r>
      <w:r w:rsidR="00140661" w:rsidRPr="00E93D69">
        <w:rPr>
          <w:rFonts w:ascii="Times New Roman" w:hAnsi="Times New Roman" w:cs="Times New Roman"/>
          <w:sz w:val="24"/>
          <w:szCs w:val="24"/>
        </w:rPr>
        <w:t>9</w:t>
      </w:r>
      <w:r w:rsidRPr="00E93D69">
        <w:rPr>
          <w:rFonts w:ascii="Times New Roman" w:hAnsi="Times New Roman" w:cs="Times New Roman"/>
          <w:sz w:val="24"/>
          <w:szCs w:val="24"/>
        </w:rPr>
        <w:t>.</w:t>
      </w:r>
      <w:r w:rsidR="00140661" w:rsidRPr="00E93D69">
        <w:rPr>
          <w:rFonts w:ascii="Times New Roman" w:hAnsi="Times New Roman" w:cs="Times New Roman"/>
          <w:sz w:val="24"/>
          <w:szCs w:val="24"/>
        </w:rPr>
        <w:t>6</w:t>
      </w:r>
      <w:r w:rsidRPr="00E93D69">
        <w:rPr>
          <w:rFonts w:ascii="Times New Roman" w:hAnsi="Times New Roman" w:cs="Times New Roman"/>
          <w:sz w:val="24"/>
          <w:szCs w:val="24"/>
        </w:rPr>
        <w:t xml:space="preserve"> Договора,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требования.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расписку. </w:t>
      </w:r>
    </w:p>
    <w:p w:rsidR="00CC0121" w:rsidRPr="00E93D69" w:rsidRDefault="00CC0121" w:rsidP="00CC012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sz w:val="24"/>
          <w:szCs w:val="24"/>
        </w:rPr>
        <w:t xml:space="preserve">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договора. </w:t>
      </w:r>
    </w:p>
    <w:p w:rsidR="00CC0121" w:rsidRPr="00E93D69" w:rsidRDefault="00CC0121" w:rsidP="00CC012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sz w:val="24"/>
          <w:szCs w:val="24"/>
        </w:rPr>
        <w:t>В случае одностороннего отказа Застройщика от исполнения договора</w:t>
      </w:r>
      <w:r w:rsidR="00A52B4D" w:rsidRPr="00E93D69">
        <w:rPr>
          <w:rFonts w:ascii="Times New Roman" w:hAnsi="Times New Roman" w:cs="Times New Roman"/>
          <w:sz w:val="24"/>
          <w:szCs w:val="24"/>
        </w:rPr>
        <w:t>,</w:t>
      </w:r>
      <w:r w:rsidRPr="00E93D69">
        <w:rPr>
          <w:rFonts w:ascii="Times New Roman" w:hAnsi="Times New Roman" w:cs="Times New Roman"/>
          <w:sz w:val="24"/>
          <w:szCs w:val="24"/>
        </w:rPr>
        <w:t xml:space="preserve"> договор считается расторгнутым со дня направления другой стороне уведомления об одностороннем отказе от исполнения договора. Указанное уведомление должно быть направлено по почте заказным письмом с описью вложения.</w:t>
      </w:r>
    </w:p>
    <w:p w:rsidR="00CC0121" w:rsidRPr="00E93D69" w:rsidRDefault="00CC0121" w:rsidP="00CC012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sz w:val="24"/>
          <w:szCs w:val="24"/>
        </w:rPr>
        <w:t>В случае одностороннего отказа Застройщика от исполнения договора</w:t>
      </w:r>
      <w:r w:rsidR="00B757C0" w:rsidRPr="00E93D69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</w:t>
      </w:r>
      <w:r w:rsidRPr="00E93D69">
        <w:rPr>
          <w:rFonts w:ascii="Times New Roman" w:hAnsi="Times New Roman" w:cs="Times New Roman"/>
          <w:sz w:val="24"/>
          <w:szCs w:val="24"/>
        </w:rPr>
        <w:t xml:space="preserve"> пунктами </w:t>
      </w:r>
      <w:r w:rsidR="00140661" w:rsidRPr="00E93D69">
        <w:rPr>
          <w:rFonts w:ascii="Times New Roman" w:hAnsi="Times New Roman" w:cs="Times New Roman"/>
          <w:sz w:val="24"/>
          <w:szCs w:val="24"/>
        </w:rPr>
        <w:t xml:space="preserve">9.5, 9.6 </w:t>
      </w:r>
      <w:r w:rsidRPr="00E93D69">
        <w:rPr>
          <w:rFonts w:ascii="Times New Roman" w:hAnsi="Times New Roman" w:cs="Times New Roman"/>
          <w:sz w:val="24"/>
          <w:szCs w:val="24"/>
        </w:rPr>
        <w:t>Договора, застройщик обязан возвратить денежные средства, уплаченные Участником долевого строительства в счет цены договора, в течение десяти рабочих дней со дня его расторжения. Если в указанный срок Участник долевого строительства не обратился к Застройщику за получением денежных средств, уплаченных Участником долевого строительства в счет цены договора, Застройщик не позднее дня, следующего за рабочим днем после истечения указанного срока, обязан зачислить эти денежные средства в депозит нотариуса по месту нахождения Застройщика, о чем сообщается Участнику долевого строительства.</w:t>
      </w:r>
    </w:p>
    <w:p w:rsidR="00CC0121" w:rsidRPr="00E93D69" w:rsidRDefault="00140661" w:rsidP="00CC012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sz w:val="24"/>
          <w:szCs w:val="24"/>
        </w:rPr>
        <w:t>9</w:t>
      </w:r>
      <w:r w:rsidR="00CC0121" w:rsidRPr="00E93D69">
        <w:rPr>
          <w:rFonts w:ascii="Times New Roman" w:hAnsi="Times New Roman" w:cs="Times New Roman"/>
          <w:sz w:val="24"/>
          <w:szCs w:val="24"/>
        </w:rPr>
        <w:t>.</w:t>
      </w:r>
      <w:r w:rsidRPr="00E93D69">
        <w:rPr>
          <w:rFonts w:ascii="Times New Roman" w:hAnsi="Times New Roman" w:cs="Times New Roman"/>
          <w:sz w:val="24"/>
          <w:szCs w:val="24"/>
        </w:rPr>
        <w:t>8</w:t>
      </w:r>
      <w:r w:rsidR="00CC0121" w:rsidRPr="00E93D69">
        <w:rPr>
          <w:rFonts w:ascii="Times New Roman" w:hAnsi="Times New Roman" w:cs="Times New Roman"/>
          <w:sz w:val="24"/>
          <w:szCs w:val="24"/>
        </w:rPr>
        <w:t>. Участник долевого строительства вправе отказаться от Договора в одностороннем порядке в случаях и порядке, предусмотренных законодательством Российской Федерации</w:t>
      </w:r>
      <w:r w:rsidRPr="00E93D69">
        <w:rPr>
          <w:rFonts w:ascii="Times New Roman" w:hAnsi="Times New Roman" w:cs="Times New Roman"/>
          <w:sz w:val="24"/>
          <w:szCs w:val="24"/>
        </w:rPr>
        <w:t xml:space="preserve"> и настоящим договором</w:t>
      </w:r>
      <w:r w:rsidR="00CC0121" w:rsidRPr="00E93D69">
        <w:rPr>
          <w:rFonts w:ascii="Times New Roman" w:hAnsi="Times New Roman" w:cs="Times New Roman"/>
          <w:sz w:val="24"/>
          <w:szCs w:val="24"/>
        </w:rPr>
        <w:t>.</w:t>
      </w:r>
    </w:p>
    <w:p w:rsidR="00CC0121" w:rsidRPr="00E93D69" w:rsidRDefault="00CC0121" w:rsidP="00CC01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7ADF" w:rsidRPr="00E93D69" w:rsidRDefault="00A77ADF" w:rsidP="007C1AA3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>10. ОТВЕТСТВЕННОСТЬ СТОРОН</w:t>
      </w:r>
    </w:p>
    <w:p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10.1.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10.2. В случае если квартира построена Застройщиком с отступлениями от условий</w:t>
      </w:r>
      <w:r w:rsidR="00755B74" w:rsidRPr="00E93D6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указанных в </w:t>
      </w:r>
      <w:hyperlink r:id="rId14" w:history="1">
        <w:r w:rsidRPr="00E93D69">
          <w:rPr>
            <w:rFonts w:ascii="Times New Roman" w:hAnsi="Times New Roman" w:cs="Times New Roman"/>
            <w:color w:val="000000"/>
            <w:sz w:val="24"/>
            <w:szCs w:val="24"/>
          </w:rPr>
          <w:t>ч. 1 ст. 7</w:t>
        </w:r>
      </w:hyperlink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обязательных требований, приведшими к ухудшению качества квартиры, или с иными недостатками, которые делают ее непригодной для предусмотренного Договором использования, </w:t>
      </w:r>
      <w:r w:rsidR="00F625D4" w:rsidRPr="00E93D69">
        <w:rPr>
          <w:rFonts w:ascii="Times New Roman" w:hAnsi="Times New Roman" w:cs="Times New Roman"/>
          <w:color w:val="000000"/>
          <w:sz w:val="24"/>
          <w:szCs w:val="24"/>
        </w:rPr>
        <w:t>Участник долевого строительства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по своему выбору вправе потребовать от Застройщика:</w:t>
      </w:r>
    </w:p>
    <w:p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1) безвозмездного устранения недостатков в разумный срок;</w:t>
      </w:r>
    </w:p>
    <w:p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соразмерного уменьшения цены Договора;</w:t>
      </w:r>
    </w:p>
    <w:p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3) возмещения своих расходов на устранение недостатков.</w:t>
      </w:r>
    </w:p>
    <w:p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10.3. В случае </w:t>
      </w:r>
      <w:r w:rsidRPr="00E93D69">
        <w:rPr>
          <w:rFonts w:ascii="Times New Roman" w:hAnsi="Times New Roman" w:cs="Times New Roman"/>
          <w:color w:val="000000"/>
          <w:sz w:val="24"/>
          <w:szCs w:val="24"/>
          <w:u w:val="single"/>
        </w:rPr>
        <w:t>существенного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нарушения требований к качеству квартиры или </w:t>
      </w:r>
      <w:proofErr w:type="spellStart"/>
      <w:r w:rsidRPr="00E93D69">
        <w:rPr>
          <w:rFonts w:ascii="Times New Roman" w:hAnsi="Times New Roman" w:cs="Times New Roman"/>
          <w:color w:val="000000"/>
          <w:sz w:val="24"/>
          <w:szCs w:val="24"/>
        </w:rPr>
        <w:t>неустранения</w:t>
      </w:r>
      <w:proofErr w:type="spellEnd"/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выявленных недостатков в установленный </w:t>
      </w:r>
      <w:r w:rsidR="00D84947" w:rsidRPr="00E93D69">
        <w:rPr>
          <w:rFonts w:ascii="Times New Roman" w:hAnsi="Times New Roman" w:cs="Times New Roman"/>
          <w:color w:val="000000"/>
          <w:sz w:val="24"/>
          <w:szCs w:val="24"/>
        </w:rPr>
        <w:t>настоящим договором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срок</w:t>
      </w:r>
      <w:r w:rsidR="00D84947" w:rsidRPr="00E93D6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Дольщик в одностороннем порядке вправе отказаться от исполнения настоящего Договора и потребовать от Застройщика возврата денежных средств и уплаты процентов в соответствии с </w:t>
      </w:r>
      <w:hyperlink r:id="rId15" w:history="1">
        <w:r w:rsidRPr="00E93D69">
          <w:rPr>
            <w:rFonts w:ascii="Times New Roman" w:hAnsi="Times New Roman" w:cs="Times New Roman"/>
            <w:color w:val="000000"/>
            <w:sz w:val="24"/>
            <w:szCs w:val="24"/>
          </w:rPr>
          <w:t>ч. 2 ст. 9</w:t>
        </w:r>
      </w:hyperlink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F7750C" w:rsidRPr="00E93D69" w:rsidRDefault="00A77ADF" w:rsidP="00F77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10.4.</w:t>
      </w:r>
      <w:r w:rsidR="00ED0AB4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0AB4" w:rsidRPr="00E93D69">
        <w:rPr>
          <w:rFonts w:ascii="Times New Roman" w:hAnsi="Times New Roman" w:cs="Times New Roman"/>
          <w:sz w:val="24"/>
          <w:szCs w:val="24"/>
        </w:rPr>
        <w:t xml:space="preserve">В случае нарушения предусмотренного Договором срока передачи Участнику долевого строительства Объекта долевого строительства, не связанного с нарушением Участником долевого строительства своей обязанности принять Объект долевого строительства, Застройщик уплачивает участнику долевого строительства неустойку (пени) в размере одной </w:t>
      </w:r>
      <w:r w:rsidR="00F7750C" w:rsidRPr="00E93D69">
        <w:rPr>
          <w:rFonts w:ascii="Times New Roman" w:hAnsi="Times New Roman" w:cs="Times New Roman"/>
          <w:sz w:val="24"/>
          <w:szCs w:val="24"/>
        </w:rPr>
        <w:t>трехсотой</w:t>
      </w:r>
      <w:r w:rsidR="00ED0AB4" w:rsidRPr="00E93D69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ED0AB4" w:rsidRPr="00E93D69">
          <w:rPr>
            <w:rFonts w:ascii="Times New Roman" w:hAnsi="Times New Roman" w:cs="Times New Roman"/>
            <w:sz w:val="24"/>
            <w:szCs w:val="24"/>
          </w:rPr>
          <w:t>ставки рефинансирования</w:t>
        </w:r>
      </w:hyperlink>
      <w:r w:rsidR="00ED0AB4" w:rsidRPr="00E93D69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Федерации, действующей на день исполнения обязательства, от цены договора за каждый день просрочки. </w:t>
      </w:r>
      <w:r w:rsidR="00F7750C" w:rsidRPr="00E93D69">
        <w:rPr>
          <w:rFonts w:ascii="Times New Roman" w:hAnsi="Times New Roman" w:cs="Times New Roman"/>
          <w:sz w:val="24"/>
          <w:szCs w:val="24"/>
        </w:rPr>
        <w:t>Если участником долевого строительства является гражданин, предусмотренная настоящей частью неустойка (пени) уплачивается застройщиком в двойном размере.</w:t>
      </w:r>
    </w:p>
    <w:p w:rsidR="00ED0AB4" w:rsidRPr="00E93D69" w:rsidRDefault="00ED0AB4" w:rsidP="00ED0AB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sz w:val="24"/>
          <w:szCs w:val="24"/>
        </w:rPr>
        <w:t xml:space="preserve">10.5. В случае нарушения установленного договором срока внесения платежа Участник долевого строительства уплачивает Застройщику неустойку (пени) в размере одной трехсотой </w:t>
      </w:r>
      <w:hyperlink r:id="rId17" w:history="1">
        <w:r w:rsidRPr="00E93D69">
          <w:rPr>
            <w:rFonts w:ascii="Times New Roman" w:hAnsi="Times New Roman" w:cs="Times New Roman"/>
            <w:sz w:val="24"/>
            <w:szCs w:val="24"/>
          </w:rPr>
          <w:t>ставки рефинансирования</w:t>
        </w:r>
      </w:hyperlink>
      <w:r w:rsidRPr="00E93D69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ED0AB4" w:rsidRPr="00E93D69" w:rsidRDefault="00ED0AB4" w:rsidP="00ED0AB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sz w:val="24"/>
          <w:szCs w:val="24"/>
        </w:rPr>
        <w:t>10.6. В случае нарушения установленного</w:t>
      </w:r>
      <w:r w:rsidR="00BB2C30" w:rsidRPr="00E93D69">
        <w:rPr>
          <w:rFonts w:ascii="Times New Roman" w:hAnsi="Times New Roman" w:cs="Times New Roman"/>
          <w:sz w:val="24"/>
          <w:szCs w:val="24"/>
        </w:rPr>
        <w:t xml:space="preserve"> в подпункте «б» пункта 3.3</w:t>
      </w:r>
      <w:r w:rsidRPr="00E93D69">
        <w:rPr>
          <w:rFonts w:ascii="Times New Roman" w:hAnsi="Times New Roman" w:cs="Times New Roman"/>
          <w:sz w:val="24"/>
          <w:szCs w:val="24"/>
        </w:rPr>
        <w:t xml:space="preserve"> Договора срока принятия Объекта долевого строительства Участник долевого строительства обязан уплатить Застройщику неустойку (пени) в размере одной трехсотой </w:t>
      </w:r>
      <w:hyperlink r:id="rId18" w:history="1">
        <w:r w:rsidRPr="00E93D69">
          <w:rPr>
            <w:rFonts w:ascii="Times New Roman" w:hAnsi="Times New Roman" w:cs="Times New Roman"/>
            <w:sz w:val="24"/>
            <w:szCs w:val="24"/>
          </w:rPr>
          <w:t>ставки рефинансирования</w:t>
        </w:r>
      </w:hyperlink>
      <w:r w:rsidRPr="00E93D69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Федерации, действующей в последний день срока для принятия Участником долевого строительства Объекта долевого строительства, от цены Договора за каждый день просрочки и возместить Застройщику в полном объеме причиненные убытки сверх неустойки.</w:t>
      </w:r>
    </w:p>
    <w:p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7ADF" w:rsidRPr="00E93D69" w:rsidRDefault="00A77ADF" w:rsidP="007C1AA3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>11. ОСВОБОЖДЕНИЕ ОТ ОТВЕТСТВЕННОСТИ (ФОРС-МАЖОР)</w:t>
      </w:r>
    </w:p>
    <w:p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11.1. Стороны по настоящему Договору освобождаются от ответственности за частичное или полное неисполнение обязательств по настоящему Договору, если оно явилось следствием </w:t>
      </w:r>
      <w:r w:rsidR="00755B74" w:rsidRPr="00E93D69">
        <w:rPr>
          <w:rFonts w:ascii="Times New Roman" w:hAnsi="Times New Roman" w:cs="Times New Roman"/>
          <w:sz w:val="24"/>
          <w:szCs w:val="24"/>
        </w:rPr>
        <w:t>непреодолимой силы, такими как изменения в законодательных актах</w:t>
      </w:r>
      <w:r w:rsidR="001165A9" w:rsidRPr="00E93D69">
        <w:rPr>
          <w:rFonts w:ascii="Times New Roman" w:hAnsi="Times New Roman" w:cs="Times New Roman"/>
          <w:sz w:val="24"/>
          <w:szCs w:val="24"/>
        </w:rPr>
        <w:t>;</w:t>
      </w:r>
      <w:r w:rsidR="00755B74" w:rsidRPr="00E93D69">
        <w:rPr>
          <w:rFonts w:ascii="Times New Roman" w:hAnsi="Times New Roman" w:cs="Times New Roman"/>
          <w:sz w:val="24"/>
          <w:szCs w:val="24"/>
        </w:rPr>
        <w:t xml:space="preserve"> постановлениях Правительства</w:t>
      </w:r>
      <w:r w:rsidR="001165A9" w:rsidRPr="00E93D69">
        <w:rPr>
          <w:rFonts w:ascii="Times New Roman" w:hAnsi="Times New Roman" w:cs="Times New Roman"/>
          <w:sz w:val="24"/>
          <w:szCs w:val="24"/>
        </w:rPr>
        <w:t>;</w:t>
      </w:r>
      <w:r w:rsidR="00755B74" w:rsidRPr="00E93D69">
        <w:rPr>
          <w:rFonts w:ascii="Times New Roman" w:hAnsi="Times New Roman" w:cs="Times New Roman"/>
          <w:sz w:val="24"/>
          <w:szCs w:val="24"/>
        </w:rPr>
        <w:t xml:space="preserve"> региональных законодательных актах</w:t>
      </w:r>
      <w:r w:rsidR="001165A9" w:rsidRPr="00E93D69">
        <w:rPr>
          <w:rFonts w:ascii="Times New Roman" w:hAnsi="Times New Roman" w:cs="Times New Roman"/>
          <w:sz w:val="24"/>
          <w:szCs w:val="24"/>
        </w:rPr>
        <w:t>;</w:t>
      </w:r>
      <w:r w:rsidR="00755B74" w:rsidRPr="00E93D69">
        <w:rPr>
          <w:rFonts w:ascii="Times New Roman" w:hAnsi="Times New Roman" w:cs="Times New Roman"/>
          <w:sz w:val="24"/>
          <w:szCs w:val="24"/>
        </w:rPr>
        <w:t xml:space="preserve"> </w:t>
      </w:r>
      <w:r w:rsidR="00D84947" w:rsidRPr="00E93D69">
        <w:rPr>
          <w:rFonts w:ascii="Times New Roman" w:hAnsi="Times New Roman" w:cs="Times New Roman"/>
          <w:sz w:val="24"/>
          <w:szCs w:val="24"/>
        </w:rPr>
        <w:t>изменениями порядка оформления разрешения на работу в Российской Федерации иностранных граждан</w:t>
      </w:r>
      <w:r w:rsidR="001165A9" w:rsidRPr="00E93D69">
        <w:rPr>
          <w:rFonts w:ascii="Times New Roman" w:hAnsi="Times New Roman" w:cs="Times New Roman"/>
          <w:sz w:val="24"/>
          <w:szCs w:val="24"/>
        </w:rPr>
        <w:t>, а равно</w:t>
      </w:r>
      <w:r w:rsidR="00754310" w:rsidRPr="00E93D69">
        <w:rPr>
          <w:rFonts w:ascii="Times New Roman" w:hAnsi="Times New Roman" w:cs="Times New Roman"/>
          <w:sz w:val="24"/>
          <w:szCs w:val="24"/>
        </w:rPr>
        <w:t xml:space="preserve"> работы иностранных граждан</w:t>
      </w:r>
      <w:r w:rsidR="001165A9" w:rsidRPr="00E93D69">
        <w:rPr>
          <w:rFonts w:ascii="Times New Roman" w:hAnsi="Times New Roman" w:cs="Times New Roman"/>
          <w:sz w:val="24"/>
          <w:szCs w:val="24"/>
        </w:rPr>
        <w:t xml:space="preserve"> в строительной сфере;</w:t>
      </w:r>
      <w:r w:rsidR="00D84947" w:rsidRPr="00E93D69">
        <w:rPr>
          <w:rFonts w:ascii="Times New Roman" w:hAnsi="Times New Roman" w:cs="Times New Roman"/>
          <w:sz w:val="24"/>
          <w:szCs w:val="24"/>
        </w:rPr>
        <w:t xml:space="preserve"> изменениями порядка использования труда иностранных граждан на территории Российской Федерации, а равно в строительной сфере</w:t>
      </w:r>
      <w:r w:rsidR="001165A9" w:rsidRPr="00E93D69">
        <w:rPr>
          <w:rFonts w:ascii="Times New Roman" w:hAnsi="Times New Roman" w:cs="Times New Roman"/>
          <w:sz w:val="24"/>
          <w:szCs w:val="24"/>
        </w:rPr>
        <w:t>;</w:t>
      </w:r>
      <w:r w:rsidR="00755B74" w:rsidRPr="00E93D69">
        <w:rPr>
          <w:rFonts w:ascii="Times New Roman" w:hAnsi="Times New Roman" w:cs="Times New Roman"/>
          <w:sz w:val="24"/>
          <w:szCs w:val="24"/>
        </w:rPr>
        <w:t xml:space="preserve"> стихийными бедствиями</w:t>
      </w:r>
      <w:r w:rsidR="001165A9" w:rsidRPr="00E93D69">
        <w:rPr>
          <w:rFonts w:ascii="Times New Roman" w:hAnsi="Times New Roman" w:cs="Times New Roman"/>
          <w:sz w:val="24"/>
          <w:szCs w:val="24"/>
        </w:rPr>
        <w:t>;</w:t>
      </w:r>
      <w:r w:rsidR="00755B74" w:rsidRPr="00E93D69">
        <w:rPr>
          <w:rFonts w:ascii="Times New Roman" w:hAnsi="Times New Roman" w:cs="Times New Roman"/>
          <w:sz w:val="24"/>
          <w:szCs w:val="24"/>
        </w:rPr>
        <w:t xml:space="preserve"> неблагоприятными погодными условиями</w:t>
      </w:r>
      <w:r w:rsidR="001165A9" w:rsidRPr="00E93D69">
        <w:rPr>
          <w:rFonts w:ascii="Times New Roman" w:hAnsi="Times New Roman" w:cs="Times New Roman"/>
          <w:sz w:val="24"/>
          <w:szCs w:val="24"/>
        </w:rPr>
        <w:t>;</w:t>
      </w:r>
      <w:r w:rsidR="00755B74" w:rsidRPr="00E93D69">
        <w:rPr>
          <w:rFonts w:ascii="Times New Roman" w:hAnsi="Times New Roman" w:cs="Times New Roman"/>
          <w:sz w:val="24"/>
          <w:szCs w:val="24"/>
        </w:rPr>
        <w:t xml:space="preserve"> изменениями строительных норм и правил</w:t>
      </w:r>
      <w:r w:rsidR="001165A9" w:rsidRPr="00E93D69">
        <w:rPr>
          <w:rFonts w:ascii="Times New Roman" w:hAnsi="Times New Roman" w:cs="Times New Roman"/>
          <w:sz w:val="24"/>
          <w:szCs w:val="24"/>
        </w:rPr>
        <w:t>;</w:t>
      </w:r>
      <w:r w:rsidR="00755B74" w:rsidRPr="00E93D69">
        <w:rPr>
          <w:rFonts w:ascii="Times New Roman" w:hAnsi="Times New Roman" w:cs="Times New Roman"/>
          <w:sz w:val="24"/>
          <w:szCs w:val="24"/>
        </w:rPr>
        <w:t xml:space="preserve"> запрета на привлечение средств дольщиков для строительства объектов недвижимости</w:t>
      </w:r>
      <w:r w:rsidR="001165A9" w:rsidRPr="00E93D69">
        <w:rPr>
          <w:rFonts w:ascii="Times New Roman" w:hAnsi="Times New Roman" w:cs="Times New Roman"/>
          <w:sz w:val="24"/>
          <w:szCs w:val="24"/>
        </w:rPr>
        <w:t xml:space="preserve">; военным положением; всеобщей либо частичной мобилизацией; изъятием техники для военных нужд. </w:t>
      </w:r>
      <w:r w:rsidR="00846083" w:rsidRPr="00E93D69">
        <w:rPr>
          <w:rFonts w:ascii="Times New Roman" w:hAnsi="Times New Roman" w:cs="Times New Roman"/>
          <w:sz w:val="24"/>
          <w:szCs w:val="24"/>
        </w:rPr>
        <w:t xml:space="preserve"> 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>При этом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11.2. Если форс-мажорные обстоятельства длятся более </w:t>
      </w:r>
      <w:r w:rsidR="00846083" w:rsidRPr="00E93D6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месяцев, Стороны имеют право расторгнуть Договор до истечения срока его действия</w:t>
      </w:r>
      <w:r w:rsidR="001165A9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без применения штрафных санкций друг к другу.</w:t>
      </w:r>
    </w:p>
    <w:p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7ADF" w:rsidRPr="00E93D69" w:rsidRDefault="00A77ADF" w:rsidP="00BB70A4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>12. ЗАКЛЮЧИТЕЛЬНЫЕ ПОЛОЖЕНИЯ</w:t>
      </w:r>
    </w:p>
    <w:p w:rsidR="00A77ADF" w:rsidRPr="00E93D69" w:rsidRDefault="00681ECF" w:rsidP="00681ECF">
      <w:pPr>
        <w:pStyle w:val="a7"/>
        <w:jc w:val="both"/>
        <w:rPr>
          <w:color w:val="000000"/>
        </w:rPr>
      </w:pPr>
      <w:r w:rsidRPr="00E93D69">
        <w:rPr>
          <w:color w:val="000000"/>
        </w:rPr>
        <w:tab/>
        <w:t xml:space="preserve">        </w:t>
      </w:r>
      <w:r w:rsidR="00BB70A4" w:rsidRPr="00E93D69">
        <w:rPr>
          <w:color w:val="000000"/>
        </w:rPr>
        <w:t>12.</w:t>
      </w:r>
      <w:r w:rsidR="00F4243B" w:rsidRPr="00E93D69">
        <w:rPr>
          <w:color w:val="000000"/>
        </w:rPr>
        <w:t>1</w:t>
      </w:r>
      <w:r w:rsidR="00BB70A4" w:rsidRPr="00E93D69">
        <w:rPr>
          <w:color w:val="000000"/>
        </w:rPr>
        <w:t xml:space="preserve">. </w:t>
      </w:r>
      <w:r w:rsidR="00A77ADF" w:rsidRPr="00E93D69">
        <w:rPr>
          <w:color w:val="000000"/>
        </w:rPr>
        <w:t>Любая информация о финансовом положении Сторон и условиях договоров с третьими лицами, участвующими в строительстве объекта, будет считаться конфиденциальной и не подлежащей разглашению. Иные условия конфиденциальности могут быть установлены по требованию любой из Сторон.</w:t>
      </w:r>
    </w:p>
    <w:p w:rsidR="00A77ADF" w:rsidRPr="00E93D69" w:rsidRDefault="00A77ADF" w:rsidP="00BB70A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="00F4243B" w:rsidRPr="00E93D6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>. Обо всех изменениях в платежных, почтовых и других реквизитах Стороны обязаны немедленно (в течение трех дней) извещать друг друга.</w:t>
      </w:r>
    </w:p>
    <w:p w:rsidR="00A77ADF" w:rsidRPr="00E93D69" w:rsidRDefault="00A77ADF" w:rsidP="00BB70A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lastRenderedPageBreak/>
        <w:t>12.</w:t>
      </w:r>
      <w:r w:rsidR="00F4243B" w:rsidRPr="00E93D6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>. Все изменения и дополнения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A77ADF" w:rsidRPr="00E93D69" w:rsidRDefault="00A77ADF" w:rsidP="00BB70A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="00F4243B" w:rsidRPr="00E93D6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Настоящий Договор </w:t>
      </w:r>
      <w:r w:rsidR="0076565F" w:rsidRPr="00E93D69">
        <w:rPr>
          <w:rFonts w:ascii="Times New Roman" w:hAnsi="Times New Roman" w:cs="Times New Roman"/>
          <w:color w:val="000000"/>
          <w:sz w:val="24"/>
          <w:szCs w:val="24"/>
        </w:rPr>
        <w:t>составлен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34150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-х экземплярах, по одному для каждой из Сторон и один для </w:t>
      </w:r>
      <w:r w:rsidR="0076565F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Управления Федеральной службы 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>государственной регистрации</w:t>
      </w:r>
      <w:r w:rsidR="0076565F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, кадастра и картографии по </w:t>
      </w:r>
      <w:r w:rsidR="0016033C" w:rsidRPr="00E93D69">
        <w:rPr>
          <w:rFonts w:ascii="Times New Roman" w:hAnsi="Times New Roman" w:cs="Times New Roman"/>
          <w:color w:val="000000"/>
          <w:sz w:val="24"/>
          <w:szCs w:val="24"/>
        </w:rPr>
        <w:t>Ростовской области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>. Все экземпляры имеют равную юридическую силу и являются оригиналами.</w:t>
      </w:r>
    </w:p>
    <w:p w:rsidR="00A77ADF" w:rsidRPr="00E93D69" w:rsidRDefault="00BB70A4" w:rsidP="004B3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="00F4243B" w:rsidRPr="00E93D6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67376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84B00" w:rsidRPr="00E93D69">
        <w:rPr>
          <w:rFonts w:ascii="Times New Roman" w:hAnsi="Times New Roman" w:cs="Times New Roman"/>
          <w:color w:val="000000"/>
          <w:sz w:val="24"/>
          <w:szCs w:val="24"/>
        </w:rPr>
        <w:t>Подписывая настоящий договор, Дольщик</w:t>
      </w:r>
      <w:r w:rsidR="001165A9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4B00" w:rsidRPr="00E93D6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67376" w:rsidRPr="00E93D69">
        <w:rPr>
          <w:rFonts w:ascii="Times New Roman" w:hAnsi="Times New Roman" w:cs="Times New Roman"/>
          <w:sz w:val="24"/>
          <w:szCs w:val="24"/>
          <w:lang w:eastAsia="ru-RU"/>
        </w:rPr>
        <w:t xml:space="preserve"> целью исполнения </w:t>
      </w:r>
      <w:r w:rsidR="00784B00" w:rsidRPr="00E93D69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267376" w:rsidRPr="00E93D69">
        <w:rPr>
          <w:rFonts w:ascii="Times New Roman" w:hAnsi="Times New Roman" w:cs="Times New Roman"/>
          <w:sz w:val="24"/>
          <w:szCs w:val="24"/>
          <w:lang w:eastAsia="ru-RU"/>
        </w:rPr>
        <w:t>договора да</w:t>
      </w:r>
      <w:r w:rsidR="00784B00" w:rsidRPr="00E93D69">
        <w:rPr>
          <w:rFonts w:ascii="Times New Roman" w:hAnsi="Times New Roman" w:cs="Times New Roman"/>
          <w:sz w:val="24"/>
          <w:szCs w:val="24"/>
          <w:lang w:eastAsia="ru-RU"/>
        </w:rPr>
        <w:t>ет</w:t>
      </w:r>
      <w:r w:rsidR="00267376" w:rsidRPr="00E93D69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согласие </w:t>
      </w:r>
      <w:r w:rsidR="00784B00" w:rsidRPr="00E93D69">
        <w:rPr>
          <w:rFonts w:ascii="Times New Roman" w:hAnsi="Times New Roman" w:cs="Times New Roman"/>
          <w:sz w:val="24"/>
          <w:szCs w:val="24"/>
          <w:lang w:eastAsia="ru-RU"/>
        </w:rPr>
        <w:t>ООО «</w:t>
      </w:r>
      <w:r w:rsidR="00FE36AB">
        <w:rPr>
          <w:rFonts w:ascii="Times New Roman" w:hAnsi="Times New Roman" w:cs="Times New Roman"/>
          <w:sz w:val="24"/>
          <w:szCs w:val="24"/>
          <w:lang w:eastAsia="ru-RU"/>
        </w:rPr>
        <w:t>Монолит-Экспо</w:t>
      </w:r>
      <w:r w:rsidR="00784B00" w:rsidRPr="00E93D69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267376" w:rsidRPr="00E93D69">
        <w:rPr>
          <w:rFonts w:ascii="Times New Roman" w:hAnsi="Times New Roman" w:cs="Times New Roman"/>
          <w:sz w:val="24"/>
          <w:szCs w:val="24"/>
          <w:lang w:eastAsia="ru-RU"/>
        </w:rPr>
        <w:t>на обработку в документальной и/или электронной форме следующих персональных данных:</w:t>
      </w:r>
      <w:r w:rsidR="00784B00" w:rsidRPr="00E93D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67376" w:rsidRPr="00E93D69">
        <w:rPr>
          <w:rFonts w:ascii="Times New Roman" w:hAnsi="Times New Roman" w:cs="Times New Roman"/>
          <w:sz w:val="24"/>
          <w:szCs w:val="24"/>
        </w:rPr>
        <w:t>фамилия, имя, отчество; дата рождения; место рождения; пол; гражданство; паспортные данные, адрес места жительства, дата регистрации по месту жительства; номер телефона</w:t>
      </w:r>
      <w:r w:rsidR="00784B00" w:rsidRPr="00E93D69">
        <w:rPr>
          <w:rFonts w:ascii="Times New Roman" w:hAnsi="Times New Roman" w:cs="Times New Roman"/>
          <w:sz w:val="24"/>
          <w:szCs w:val="24"/>
        </w:rPr>
        <w:t>.</w:t>
      </w:r>
      <w:r w:rsidR="00267376" w:rsidRPr="00E93D69">
        <w:rPr>
          <w:rFonts w:ascii="Times New Roman" w:hAnsi="Times New Roman" w:cs="Times New Roman"/>
          <w:sz w:val="24"/>
          <w:szCs w:val="24"/>
        </w:rPr>
        <w:t xml:space="preserve"> Настоящее согласие действует </w:t>
      </w:r>
      <w:r w:rsidR="00784B00" w:rsidRPr="00E93D69">
        <w:rPr>
          <w:rFonts w:ascii="Times New Roman" w:hAnsi="Times New Roman" w:cs="Times New Roman"/>
          <w:sz w:val="24"/>
          <w:szCs w:val="24"/>
        </w:rPr>
        <w:t>бессрочно</w:t>
      </w:r>
      <w:r w:rsidR="004B3921" w:rsidRPr="00E93D69">
        <w:rPr>
          <w:rFonts w:ascii="Times New Roman" w:hAnsi="Times New Roman" w:cs="Times New Roman"/>
          <w:sz w:val="24"/>
          <w:szCs w:val="24"/>
        </w:rPr>
        <w:t>.</w:t>
      </w:r>
    </w:p>
    <w:p w:rsidR="00E86751" w:rsidRPr="00E93D69" w:rsidRDefault="00E86751" w:rsidP="007C1AA3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7ADF" w:rsidRPr="00E93D69" w:rsidRDefault="00A77ADF" w:rsidP="007C1AA3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>13. ПРИЛОЖЕНИЯ</w:t>
      </w:r>
    </w:p>
    <w:p w:rsidR="00A77ADF" w:rsidRPr="00E93D69" w:rsidRDefault="0082726E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</w:t>
      </w:r>
      <w:r w:rsidR="00140661" w:rsidRPr="00E93D6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>вартир</w:t>
      </w:r>
      <w:r w:rsidR="00466DB0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ы и её расположение на этаже </w:t>
      </w:r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>(Прило</w:t>
      </w:r>
      <w:r w:rsidR="00B757C0" w:rsidRPr="00E93D69">
        <w:rPr>
          <w:rFonts w:ascii="Times New Roman" w:hAnsi="Times New Roman" w:cs="Times New Roman"/>
          <w:color w:val="000000"/>
          <w:sz w:val="24"/>
          <w:szCs w:val="24"/>
        </w:rPr>
        <w:t>жение №</w:t>
      </w:r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565F" w:rsidRPr="00E93D6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2726E" w:rsidRPr="00E93D69" w:rsidRDefault="0082726E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7ADF" w:rsidRPr="00E93D69" w:rsidRDefault="00A77ADF" w:rsidP="007C1AA3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>14. РЕКВИЗИТЫ СТОРОН</w:t>
      </w:r>
    </w:p>
    <w:p w:rsidR="008C31FB" w:rsidRPr="00E93D69" w:rsidRDefault="008C31FB" w:rsidP="006C5E97">
      <w:pPr>
        <w:pStyle w:val="ConsPlusNormal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Застройщик: </w:t>
      </w:r>
    </w:p>
    <w:p w:rsidR="00FE36AB" w:rsidRPr="00A06F5B" w:rsidRDefault="00754310" w:rsidP="006C5E97">
      <w:pPr>
        <w:pStyle w:val="Standard"/>
        <w:ind w:firstLine="567"/>
        <w:jc w:val="both"/>
        <w:rPr>
          <w:rFonts w:cs="Times New Roman"/>
        </w:rPr>
      </w:pPr>
      <w:r w:rsidRPr="00E93D69">
        <w:rPr>
          <w:rFonts w:cs="Times New Roman"/>
          <w:b/>
        </w:rPr>
        <w:t>Общество с ограниченной ответс</w:t>
      </w:r>
      <w:r w:rsidR="002A23AA" w:rsidRPr="00E93D69">
        <w:rPr>
          <w:rFonts w:cs="Times New Roman"/>
          <w:b/>
        </w:rPr>
        <w:t>твенностью</w:t>
      </w:r>
      <w:r w:rsidR="00FE36AB" w:rsidRPr="00FE36AB">
        <w:rPr>
          <w:rFonts w:cs="Times New Roman"/>
          <w:b/>
        </w:rPr>
        <w:t xml:space="preserve"> «Монолит -Экспо»</w:t>
      </w:r>
      <w:r w:rsidR="0034150E">
        <w:rPr>
          <w:rFonts w:cs="Times New Roman"/>
          <w:b/>
        </w:rPr>
        <w:t xml:space="preserve">, </w:t>
      </w:r>
      <w:r w:rsidR="0034150E" w:rsidRPr="00A06F5B">
        <w:rPr>
          <w:rFonts w:cs="Times New Roman"/>
        </w:rPr>
        <w:t>ИНН 2311148211</w:t>
      </w:r>
      <w:r w:rsidR="0034150E">
        <w:rPr>
          <w:rFonts w:cs="Times New Roman"/>
        </w:rPr>
        <w:t xml:space="preserve">, </w:t>
      </w:r>
      <w:r w:rsidR="0034150E" w:rsidRPr="00A06F5B">
        <w:rPr>
          <w:rFonts w:cs="Times New Roman"/>
        </w:rPr>
        <w:t>КПП 231101001, ОГРН 1122311009963</w:t>
      </w:r>
      <w:r w:rsidR="00B20E45">
        <w:rPr>
          <w:rFonts w:cs="Times New Roman"/>
        </w:rPr>
        <w:t xml:space="preserve">, юридический адрес: </w:t>
      </w:r>
      <w:r w:rsidR="00FE36AB" w:rsidRPr="00A06F5B">
        <w:rPr>
          <w:rFonts w:cs="Times New Roman"/>
        </w:rPr>
        <w:t>350038, г. Краснодар</w:t>
      </w:r>
      <w:r w:rsidR="00A06F5B" w:rsidRPr="00A06F5B">
        <w:rPr>
          <w:rFonts w:cs="Times New Roman"/>
        </w:rPr>
        <w:t xml:space="preserve">, </w:t>
      </w:r>
      <w:r w:rsidR="00FE36AB" w:rsidRPr="00A06F5B">
        <w:rPr>
          <w:rFonts w:cs="Times New Roman"/>
        </w:rPr>
        <w:t>ул. Табачная, д. 1/1 корпус 1, офис 183</w:t>
      </w:r>
      <w:r w:rsidR="0034150E">
        <w:rPr>
          <w:rFonts w:cs="Times New Roman"/>
        </w:rPr>
        <w:t>.</w:t>
      </w:r>
      <w:r w:rsidR="00A06F5B" w:rsidRPr="00A06F5B">
        <w:rPr>
          <w:rFonts w:cs="Times New Roman"/>
        </w:rPr>
        <w:t xml:space="preserve"> </w:t>
      </w:r>
      <w:r w:rsidR="00FE36AB" w:rsidRPr="00A06F5B">
        <w:rPr>
          <w:rFonts w:cs="Times New Roman"/>
        </w:rPr>
        <w:t xml:space="preserve">Почтовый адрес: 344038, г. </w:t>
      </w:r>
      <w:proofErr w:type="spellStart"/>
      <w:r w:rsidR="00FE36AB" w:rsidRPr="00A06F5B">
        <w:rPr>
          <w:rFonts w:cs="Times New Roman"/>
        </w:rPr>
        <w:t>Ростов</w:t>
      </w:r>
      <w:proofErr w:type="spellEnd"/>
      <w:r w:rsidR="00FE36AB" w:rsidRPr="00A06F5B">
        <w:rPr>
          <w:rFonts w:cs="Times New Roman"/>
        </w:rPr>
        <w:t>-на-Дону,</w:t>
      </w:r>
      <w:r w:rsidR="00A06F5B" w:rsidRPr="00A06F5B">
        <w:rPr>
          <w:rFonts w:cs="Times New Roman"/>
        </w:rPr>
        <w:t xml:space="preserve"> </w:t>
      </w:r>
      <w:r w:rsidR="00FE36AB" w:rsidRPr="00A06F5B">
        <w:rPr>
          <w:rFonts w:cs="Times New Roman"/>
        </w:rPr>
        <w:t xml:space="preserve">ул. </w:t>
      </w:r>
      <w:proofErr w:type="spellStart"/>
      <w:r w:rsidR="00FE36AB" w:rsidRPr="00A06F5B">
        <w:rPr>
          <w:rFonts w:cs="Times New Roman"/>
        </w:rPr>
        <w:t>Шеболдаева</w:t>
      </w:r>
      <w:proofErr w:type="spellEnd"/>
      <w:r w:rsidR="00FE36AB" w:rsidRPr="00A06F5B">
        <w:rPr>
          <w:rFonts w:cs="Times New Roman"/>
        </w:rPr>
        <w:t>, 4/4</w:t>
      </w:r>
      <w:r w:rsidR="00B20E45">
        <w:rPr>
          <w:rFonts w:cs="Times New Roman"/>
        </w:rPr>
        <w:t>.</w:t>
      </w:r>
    </w:p>
    <w:p w:rsidR="00FE36AB" w:rsidRPr="00A06F5B" w:rsidRDefault="00FE36AB" w:rsidP="006C5E97">
      <w:pPr>
        <w:pStyle w:val="Standard"/>
        <w:ind w:firstLine="567"/>
        <w:jc w:val="both"/>
        <w:rPr>
          <w:rFonts w:cs="Times New Roman"/>
        </w:rPr>
      </w:pPr>
      <w:r w:rsidRPr="00D46B97">
        <w:rPr>
          <w:rFonts w:cs="Times New Roman"/>
          <w:b/>
        </w:rPr>
        <w:t>Банковские реквизиты:</w:t>
      </w:r>
      <w:r w:rsidR="00A06F5B" w:rsidRPr="00A06F5B">
        <w:rPr>
          <w:rFonts w:cs="Times New Roman"/>
        </w:rPr>
        <w:t xml:space="preserve"> </w:t>
      </w:r>
      <w:r w:rsidRPr="00A06F5B">
        <w:rPr>
          <w:rFonts w:cs="Times New Roman"/>
        </w:rPr>
        <w:t>р/с 40702810226020002755</w:t>
      </w:r>
      <w:r w:rsidR="00A06F5B" w:rsidRPr="00A06F5B">
        <w:rPr>
          <w:rFonts w:cs="Times New Roman"/>
        </w:rPr>
        <w:t xml:space="preserve">, </w:t>
      </w:r>
      <w:r w:rsidRPr="00A06F5B">
        <w:rPr>
          <w:rFonts w:cs="Times New Roman"/>
        </w:rPr>
        <w:t>к/с 30101810500000000207</w:t>
      </w:r>
    </w:p>
    <w:p w:rsidR="00244E0E" w:rsidRPr="00A06F5B" w:rsidRDefault="006C5E97" w:rsidP="00D46B97">
      <w:pPr>
        <w:pStyle w:val="Standard"/>
        <w:ind w:left="-567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         </w:t>
      </w:r>
      <w:r w:rsidR="00FE36AB" w:rsidRPr="00A06F5B">
        <w:rPr>
          <w:rFonts w:cs="Times New Roman"/>
        </w:rPr>
        <w:t>Филиал «Ростовский» АО «АЛЬФА-БАНК»</w:t>
      </w:r>
      <w:r w:rsidR="00A06F5B" w:rsidRPr="00A06F5B">
        <w:rPr>
          <w:rFonts w:cs="Times New Roman"/>
        </w:rPr>
        <w:t xml:space="preserve"> </w:t>
      </w:r>
      <w:r w:rsidR="00FE36AB" w:rsidRPr="00A06F5B">
        <w:rPr>
          <w:rFonts w:cs="Times New Roman"/>
        </w:rPr>
        <w:t xml:space="preserve">г. </w:t>
      </w:r>
      <w:proofErr w:type="spellStart"/>
      <w:r w:rsidR="00FE36AB" w:rsidRPr="00A06F5B">
        <w:rPr>
          <w:rFonts w:cs="Times New Roman"/>
        </w:rPr>
        <w:t>Ростов</w:t>
      </w:r>
      <w:proofErr w:type="spellEnd"/>
      <w:r w:rsidR="00FE36AB" w:rsidRPr="00A06F5B">
        <w:rPr>
          <w:rFonts w:cs="Times New Roman"/>
        </w:rPr>
        <w:t>-на-Дону</w:t>
      </w:r>
      <w:r w:rsidR="00A06F5B" w:rsidRPr="00A06F5B">
        <w:rPr>
          <w:rFonts w:cs="Times New Roman"/>
        </w:rPr>
        <w:t xml:space="preserve">, </w:t>
      </w:r>
      <w:r w:rsidR="00FE36AB" w:rsidRPr="00A06F5B">
        <w:rPr>
          <w:rFonts w:cs="Times New Roman"/>
        </w:rPr>
        <w:t>БИК 046015207</w:t>
      </w:r>
    </w:p>
    <w:p w:rsidR="00244E0E" w:rsidRDefault="00244E0E" w:rsidP="007C1AA3">
      <w:pPr>
        <w:pStyle w:val="ConsPlusNormal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06F5B" w:rsidRPr="00A06F5B" w:rsidRDefault="00A06F5B" w:rsidP="007C1AA3">
      <w:pPr>
        <w:pStyle w:val="ConsPlusNormal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C31FB" w:rsidRPr="00E93D69" w:rsidRDefault="00244E0E" w:rsidP="007C1AA3">
      <w:pPr>
        <w:pStyle w:val="ConsPlusNormal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6F5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ООО </w:t>
      </w:r>
      <w:r w:rsidR="00A06F5B" w:rsidRPr="00A06F5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«Монолит -</w:t>
      </w:r>
      <w:proofErr w:type="gramStart"/>
      <w:r w:rsidR="00A06F5B" w:rsidRPr="00A06F5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Экспо»</w:t>
      </w:r>
      <w:r w:rsidR="008C31FB" w:rsidRPr="00A06F5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_</w:t>
      </w:r>
      <w:proofErr w:type="gramEnd"/>
      <w:r w:rsidR="008C31FB" w:rsidRPr="00A06F5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______________________________</w:t>
      </w:r>
      <w:r w:rsidR="009F33C9" w:rsidRPr="00A06F5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_</w:t>
      </w:r>
      <w:r w:rsidR="009F33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925499" w:rsidRPr="00E93D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C05B5" w:rsidRPr="00E93D69">
        <w:rPr>
          <w:rFonts w:ascii="Times New Roman" w:hAnsi="Times New Roman" w:cs="Times New Roman"/>
          <w:b/>
          <w:color w:val="000000"/>
          <w:sz w:val="24"/>
          <w:szCs w:val="24"/>
        </w:rPr>
        <w:t>Э.И. Шило</w:t>
      </w:r>
      <w:r w:rsidR="00925499" w:rsidRPr="00E93D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(по доверенности)</w:t>
      </w:r>
    </w:p>
    <w:p w:rsidR="00BB2C30" w:rsidRPr="00E93D69" w:rsidRDefault="00BB2C30" w:rsidP="004B3921">
      <w:pPr>
        <w:pStyle w:val="ConsPlusNormal"/>
        <w:pBdr>
          <w:bottom w:val="single" w:sz="12" w:space="1" w:color="auto"/>
        </w:pBdr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2C30" w:rsidRDefault="00BB2C30" w:rsidP="004B3921">
      <w:pPr>
        <w:pStyle w:val="ConsPlusNormal"/>
        <w:pBdr>
          <w:bottom w:val="single" w:sz="12" w:space="1" w:color="auto"/>
        </w:pBdr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31FB" w:rsidRPr="00E93D69" w:rsidRDefault="001001E9" w:rsidP="004B3921">
      <w:pPr>
        <w:pStyle w:val="ConsPlusNormal"/>
        <w:pBdr>
          <w:bottom w:val="single" w:sz="12" w:space="1" w:color="auto"/>
        </w:pBdr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>Участник долевого строительства</w:t>
      </w:r>
      <w:r w:rsidR="004B3921" w:rsidRPr="00E93D6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C5F71" w:rsidRDefault="00FC5F71" w:rsidP="004B3921">
      <w:pPr>
        <w:pStyle w:val="ConsPlusNormal"/>
        <w:pBdr>
          <w:bottom w:val="single" w:sz="12" w:space="1" w:color="auto"/>
        </w:pBdr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06F5B" w:rsidRPr="00E93D69" w:rsidRDefault="00A06F5B" w:rsidP="004B3921">
      <w:pPr>
        <w:pStyle w:val="ConsPlusNormal"/>
        <w:pBdr>
          <w:bottom w:val="single" w:sz="12" w:space="1" w:color="auto"/>
        </w:pBdr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3921" w:rsidRPr="00E93D69" w:rsidRDefault="004B3921" w:rsidP="004B3921">
      <w:pPr>
        <w:pStyle w:val="ConsPlusNormal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F1085" w:rsidRPr="00E93D69" w:rsidRDefault="00EF1085" w:rsidP="004B3921">
      <w:pPr>
        <w:pStyle w:val="ConsPlusNormal"/>
        <w:ind w:left="5245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F1085" w:rsidRPr="00E93D69" w:rsidRDefault="00EF1085" w:rsidP="004B3921">
      <w:pPr>
        <w:pStyle w:val="ConsPlusNormal"/>
        <w:ind w:left="5245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C401D" w:rsidRPr="00E93D69" w:rsidRDefault="006C401D" w:rsidP="00A04421">
      <w:pPr>
        <w:pStyle w:val="ConsPlusNormal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A197A" w:rsidRDefault="00BA197A" w:rsidP="00424BF6">
      <w:pPr>
        <w:pStyle w:val="ConsPlusNormal"/>
        <w:ind w:left="5245" w:firstLine="113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F33C9" w:rsidRDefault="009F33C9" w:rsidP="00424BF6">
      <w:pPr>
        <w:pStyle w:val="ConsPlusNormal"/>
        <w:ind w:left="5245" w:firstLine="113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F33C9" w:rsidRDefault="009F33C9" w:rsidP="00424BF6">
      <w:pPr>
        <w:pStyle w:val="ConsPlusNormal"/>
        <w:ind w:left="5245" w:firstLine="113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F33C9" w:rsidRDefault="009F33C9" w:rsidP="00424BF6">
      <w:pPr>
        <w:pStyle w:val="ConsPlusNormal"/>
        <w:ind w:left="5245" w:firstLine="113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F33C9" w:rsidRDefault="009F33C9" w:rsidP="00424BF6">
      <w:pPr>
        <w:pStyle w:val="ConsPlusNormal"/>
        <w:ind w:left="5245" w:firstLine="113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F33C9" w:rsidRDefault="009F33C9" w:rsidP="00424BF6">
      <w:pPr>
        <w:pStyle w:val="ConsPlusNormal"/>
        <w:ind w:left="5245" w:firstLine="113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F33C9" w:rsidRDefault="009F33C9" w:rsidP="00424BF6">
      <w:pPr>
        <w:pStyle w:val="ConsPlusNormal"/>
        <w:ind w:left="5245" w:firstLine="113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F33C9" w:rsidRDefault="009F33C9" w:rsidP="00424BF6">
      <w:pPr>
        <w:pStyle w:val="ConsPlusNormal"/>
        <w:ind w:left="5245" w:firstLine="113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C0172" w:rsidRDefault="005C0172" w:rsidP="00424BF6">
      <w:pPr>
        <w:pStyle w:val="ConsPlusNormal"/>
        <w:ind w:left="5245" w:firstLine="113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C0172" w:rsidRDefault="005C0172" w:rsidP="00424BF6">
      <w:pPr>
        <w:pStyle w:val="ConsPlusNormal"/>
        <w:ind w:left="5245" w:firstLine="113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C0172" w:rsidRDefault="005C0172" w:rsidP="00424BF6">
      <w:pPr>
        <w:pStyle w:val="ConsPlusNormal"/>
        <w:ind w:left="5245" w:firstLine="113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C0172" w:rsidRDefault="005C0172" w:rsidP="00424BF6">
      <w:pPr>
        <w:pStyle w:val="ConsPlusNormal"/>
        <w:ind w:left="5245" w:firstLine="113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C0172" w:rsidRDefault="005C0172" w:rsidP="00424BF6">
      <w:pPr>
        <w:pStyle w:val="ConsPlusNormal"/>
        <w:ind w:left="5245" w:firstLine="113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C0172" w:rsidRDefault="005C0172" w:rsidP="00424BF6">
      <w:pPr>
        <w:pStyle w:val="ConsPlusNormal"/>
        <w:ind w:left="5245" w:firstLine="113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C0172" w:rsidRDefault="005C0172" w:rsidP="00424BF6">
      <w:pPr>
        <w:pStyle w:val="ConsPlusNormal"/>
        <w:ind w:left="5245" w:firstLine="113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C0172" w:rsidRDefault="005C0172" w:rsidP="00424BF6">
      <w:pPr>
        <w:pStyle w:val="ConsPlusNormal"/>
        <w:ind w:left="5245" w:firstLine="113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C0172" w:rsidRDefault="005C0172" w:rsidP="00424BF6">
      <w:pPr>
        <w:pStyle w:val="ConsPlusNormal"/>
        <w:ind w:left="5245" w:firstLine="113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46B97" w:rsidRDefault="00D46B97" w:rsidP="00424BF6">
      <w:pPr>
        <w:pStyle w:val="ConsPlusNormal"/>
        <w:ind w:left="5245" w:firstLine="113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46B97" w:rsidRDefault="00D46B97" w:rsidP="00424BF6">
      <w:pPr>
        <w:pStyle w:val="ConsPlusNormal"/>
        <w:ind w:left="5245" w:firstLine="113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46B97" w:rsidRDefault="00D46B97" w:rsidP="00424BF6">
      <w:pPr>
        <w:pStyle w:val="ConsPlusNormal"/>
        <w:ind w:left="5245" w:firstLine="113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24BF6" w:rsidRPr="009F33C9" w:rsidRDefault="004B3921" w:rsidP="00424BF6">
      <w:pPr>
        <w:pStyle w:val="ConsPlusNormal"/>
        <w:ind w:left="5245" w:firstLine="113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 w:rsidR="0076565F" w:rsidRPr="00E93D6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r w:rsidRPr="009F33C9">
        <w:rPr>
          <w:rFonts w:ascii="Times New Roman" w:hAnsi="Times New Roman" w:cs="Times New Roman"/>
          <w:color w:val="000000"/>
          <w:sz w:val="24"/>
          <w:szCs w:val="24"/>
        </w:rPr>
        <w:t xml:space="preserve">Договору </w:t>
      </w:r>
    </w:p>
    <w:p w:rsidR="00895B92" w:rsidRDefault="004B3921" w:rsidP="00424BF6">
      <w:pPr>
        <w:pStyle w:val="ConsPlusNormal"/>
        <w:ind w:left="5245" w:firstLine="1134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33C9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EF1085" w:rsidRPr="009F33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ЖК </w:t>
      </w:r>
      <w:r w:rsidR="005C0172">
        <w:rPr>
          <w:rFonts w:ascii="Times New Roman" w:hAnsi="Times New Roman" w:cs="Times New Roman"/>
          <w:b/>
          <w:color w:val="000000"/>
          <w:sz w:val="24"/>
          <w:szCs w:val="24"/>
        </w:rPr>
        <w:t>СКАЗКА</w:t>
      </w:r>
      <w:r w:rsidR="00B20E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</w:t>
      </w:r>
      <w:r w:rsidR="009F33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25499" w:rsidRPr="009F33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B3921" w:rsidRPr="00E93D69" w:rsidRDefault="00925499" w:rsidP="00424BF6">
      <w:pPr>
        <w:pStyle w:val="ConsPlusNormal"/>
        <w:ind w:left="5245" w:firstLine="1134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1D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 </w:t>
      </w:r>
      <w:r w:rsidR="00591D83">
        <w:rPr>
          <w:rFonts w:ascii="Times New Roman" w:hAnsi="Times New Roman" w:cs="Times New Roman"/>
          <w:b/>
          <w:color w:val="000000"/>
          <w:sz w:val="24"/>
          <w:szCs w:val="24"/>
        </w:rPr>
        <w:t>«__»</w:t>
      </w:r>
      <w:r w:rsidR="009F33C9" w:rsidRPr="00591D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91D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_________ </w:t>
      </w:r>
      <w:r w:rsidRPr="00591D83">
        <w:rPr>
          <w:rFonts w:ascii="Times New Roman" w:hAnsi="Times New Roman" w:cs="Times New Roman"/>
          <w:b/>
          <w:color w:val="000000"/>
          <w:sz w:val="24"/>
          <w:szCs w:val="24"/>
        </w:rPr>
        <w:t>201</w:t>
      </w:r>
      <w:r w:rsidR="003517E7" w:rsidRPr="00591D83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591D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4B3921" w:rsidRPr="00E93D69" w:rsidRDefault="004B3921" w:rsidP="00424BF6">
      <w:pPr>
        <w:pStyle w:val="ConsPlusNormal"/>
        <w:ind w:left="5245" w:firstLine="113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участия в долевом строительстве </w:t>
      </w:r>
    </w:p>
    <w:p w:rsidR="004B3921" w:rsidRDefault="004B3921" w:rsidP="00424BF6">
      <w:pPr>
        <w:pStyle w:val="ConsPlusNormal"/>
        <w:ind w:left="5245" w:firstLine="113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многоквартирного дома</w:t>
      </w:r>
    </w:p>
    <w:p w:rsidR="006C5E97" w:rsidRDefault="006C5E97" w:rsidP="00424BF6">
      <w:pPr>
        <w:pStyle w:val="ConsPlusNormal"/>
        <w:ind w:left="5245" w:firstLine="113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C5E97" w:rsidRPr="00E93D69" w:rsidRDefault="006C5E97" w:rsidP="00424BF6">
      <w:pPr>
        <w:pStyle w:val="ConsPlusNormal"/>
        <w:ind w:left="5245" w:firstLine="113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B3921" w:rsidRDefault="004B3921" w:rsidP="004B3921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>Объект долевого строительства</w:t>
      </w:r>
    </w:p>
    <w:p w:rsidR="006C5E97" w:rsidRPr="00E93D69" w:rsidRDefault="006C5E97" w:rsidP="004B3921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851"/>
        <w:gridCol w:w="992"/>
        <w:gridCol w:w="1276"/>
        <w:gridCol w:w="1701"/>
        <w:gridCol w:w="1984"/>
        <w:gridCol w:w="1418"/>
      </w:tblGrid>
      <w:tr w:rsidR="004B3921" w:rsidRPr="00E93D69" w:rsidTr="00B20E45">
        <w:tc>
          <w:tcPr>
            <w:tcW w:w="846" w:type="dxa"/>
            <w:shd w:val="clear" w:color="auto" w:fill="auto"/>
          </w:tcPr>
          <w:p w:rsidR="004B3921" w:rsidRPr="00E93D69" w:rsidRDefault="00BF05E4" w:rsidP="00F625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</w:p>
        </w:tc>
        <w:tc>
          <w:tcPr>
            <w:tcW w:w="1417" w:type="dxa"/>
            <w:shd w:val="clear" w:color="auto" w:fill="auto"/>
          </w:tcPr>
          <w:p w:rsidR="004B3921" w:rsidRPr="00E93D69" w:rsidRDefault="00BF2627" w:rsidP="00F625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69">
              <w:rPr>
                <w:rFonts w:ascii="Times New Roman" w:hAnsi="Times New Roman" w:cs="Times New Roman"/>
                <w:sz w:val="24"/>
                <w:szCs w:val="24"/>
              </w:rPr>
              <w:t>Строительный номер</w:t>
            </w:r>
            <w:r w:rsidR="004B3921" w:rsidRPr="00E93D69">
              <w:rPr>
                <w:rFonts w:ascii="Times New Roman" w:hAnsi="Times New Roman" w:cs="Times New Roman"/>
                <w:sz w:val="24"/>
                <w:szCs w:val="24"/>
              </w:rPr>
              <w:t xml:space="preserve"> квартиры</w:t>
            </w:r>
          </w:p>
        </w:tc>
        <w:tc>
          <w:tcPr>
            <w:tcW w:w="851" w:type="dxa"/>
            <w:shd w:val="clear" w:color="auto" w:fill="auto"/>
          </w:tcPr>
          <w:p w:rsidR="004B3921" w:rsidRPr="00E93D69" w:rsidRDefault="004B3921" w:rsidP="00F625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</w:t>
            </w:r>
          </w:p>
        </w:tc>
        <w:tc>
          <w:tcPr>
            <w:tcW w:w="992" w:type="dxa"/>
            <w:shd w:val="clear" w:color="auto" w:fill="auto"/>
          </w:tcPr>
          <w:p w:rsidR="004B3921" w:rsidRPr="00E93D69" w:rsidRDefault="004B3921" w:rsidP="00F625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комнат</w:t>
            </w:r>
          </w:p>
        </w:tc>
        <w:tc>
          <w:tcPr>
            <w:tcW w:w="1276" w:type="dxa"/>
            <w:shd w:val="clear" w:color="auto" w:fill="auto"/>
          </w:tcPr>
          <w:p w:rsidR="004B3921" w:rsidRPr="00E93D69" w:rsidRDefault="004B3921" w:rsidP="00F625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Жилая площадь квартиры (кв.</w:t>
            </w:r>
            <w:r w:rsidR="00086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3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м)</w:t>
            </w:r>
          </w:p>
        </w:tc>
        <w:tc>
          <w:tcPr>
            <w:tcW w:w="1701" w:type="dxa"/>
            <w:shd w:val="clear" w:color="auto" w:fill="auto"/>
          </w:tcPr>
          <w:p w:rsidR="004B3921" w:rsidRPr="00E93D69" w:rsidRDefault="004B3921" w:rsidP="00F625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квартиры, без учета площади лоджии/балкона (кв.</w:t>
            </w:r>
            <w:r w:rsidR="00086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3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м)</w:t>
            </w:r>
          </w:p>
        </w:tc>
        <w:tc>
          <w:tcPr>
            <w:tcW w:w="1984" w:type="dxa"/>
            <w:shd w:val="clear" w:color="auto" w:fill="auto"/>
          </w:tcPr>
          <w:p w:rsidR="004B3921" w:rsidRPr="00E93D69" w:rsidRDefault="00977A9A" w:rsidP="008968E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Приведённая</w:t>
            </w:r>
            <w:r w:rsidRPr="00A9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площадь квартиры с учетом площади лоджии/балкона с понижающим </w:t>
            </w:r>
            <w:proofErr w:type="spellStart"/>
            <w:r w:rsidRPr="00A9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</w:t>
            </w:r>
            <w:proofErr w:type="spellEnd"/>
            <w:r w:rsidRPr="00A9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0,5/0,3</w:t>
            </w:r>
            <w:r w:rsidRPr="00A9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(кв.</w:t>
            </w:r>
            <w:r w:rsidR="00847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м)</w:t>
            </w:r>
          </w:p>
        </w:tc>
        <w:tc>
          <w:tcPr>
            <w:tcW w:w="1418" w:type="dxa"/>
            <w:shd w:val="clear" w:color="auto" w:fill="auto"/>
          </w:tcPr>
          <w:p w:rsidR="004B3921" w:rsidRPr="00E93D69" w:rsidRDefault="004B3921" w:rsidP="00F625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итого (руб.)</w:t>
            </w:r>
          </w:p>
        </w:tc>
      </w:tr>
      <w:tr w:rsidR="004B3921" w:rsidRPr="00E93D69" w:rsidTr="006C5E97">
        <w:trPr>
          <w:trHeight w:val="383"/>
        </w:trPr>
        <w:tc>
          <w:tcPr>
            <w:tcW w:w="846" w:type="dxa"/>
            <w:shd w:val="clear" w:color="auto" w:fill="auto"/>
          </w:tcPr>
          <w:p w:rsidR="004B3921" w:rsidRPr="00E93D69" w:rsidRDefault="00086C59" w:rsidP="00F625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B3921" w:rsidRPr="00E93D69" w:rsidRDefault="004B3921" w:rsidP="00F625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3921" w:rsidRPr="00E93D69" w:rsidRDefault="004B3921" w:rsidP="00F625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3921" w:rsidRPr="00E93D69" w:rsidRDefault="004B3921" w:rsidP="00F625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B3921" w:rsidRPr="00E93D69" w:rsidRDefault="004B3921" w:rsidP="00F625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3921" w:rsidRPr="00E93D69" w:rsidRDefault="004B3921" w:rsidP="00F625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B3921" w:rsidRPr="00E93D69" w:rsidRDefault="004B3921" w:rsidP="00F625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B3921" w:rsidRPr="00E93D69" w:rsidRDefault="004B3921" w:rsidP="00F625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B3921" w:rsidRDefault="004B3921" w:rsidP="00FC5F71">
      <w:pPr>
        <w:pStyle w:val="ConsPlusNormal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C5E97" w:rsidRDefault="006C5E97" w:rsidP="00FC5F71">
      <w:pPr>
        <w:pStyle w:val="ConsPlusNormal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C5E97" w:rsidRPr="00E93D69" w:rsidRDefault="006C5E97" w:rsidP="00FC5F71">
      <w:pPr>
        <w:pStyle w:val="ConsPlusNormal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</w:t>
      </w:r>
    </w:p>
    <w:p w:rsidR="009F33C9" w:rsidRDefault="009F33C9" w:rsidP="006D4A92">
      <w:pPr>
        <w:pStyle w:val="ConsPlusNormal"/>
        <w:pBdr>
          <w:bottom w:val="single" w:sz="12" w:space="4" w:color="auto"/>
        </w:pBdr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B2C30" w:rsidRPr="00E93D69" w:rsidRDefault="00244E0E" w:rsidP="00283A94">
      <w:pPr>
        <w:pStyle w:val="ConsPlusNormal"/>
        <w:pBdr>
          <w:bottom w:val="single" w:sz="12" w:space="4" w:color="auto"/>
        </w:pBdr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>ООО «</w:t>
      </w:r>
      <w:r w:rsidR="005C0172">
        <w:rPr>
          <w:rFonts w:ascii="Times New Roman" w:hAnsi="Times New Roman" w:cs="Times New Roman"/>
          <w:b/>
          <w:color w:val="000000"/>
          <w:sz w:val="24"/>
          <w:szCs w:val="24"/>
        </w:rPr>
        <w:t>Монолит-Экспо</w:t>
      </w: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="00283A94" w:rsidRPr="00E93D69">
        <w:rPr>
          <w:rFonts w:ascii="Times New Roman" w:hAnsi="Times New Roman" w:cs="Times New Roman"/>
          <w:b/>
          <w:color w:val="000000"/>
          <w:sz w:val="24"/>
          <w:szCs w:val="24"/>
        </w:rPr>
        <w:t>_</w:t>
      </w: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>__</w:t>
      </w:r>
      <w:r w:rsidR="00283A94" w:rsidRPr="00E93D69">
        <w:rPr>
          <w:rFonts w:ascii="Times New Roman" w:hAnsi="Times New Roman" w:cs="Times New Roman"/>
          <w:b/>
          <w:color w:val="000000"/>
          <w:sz w:val="24"/>
          <w:szCs w:val="24"/>
        </w:rPr>
        <w:t>_</w:t>
      </w:r>
      <w:r w:rsidR="009F33C9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</w:t>
      </w:r>
      <w:r w:rsidR="00B20E45">
        <w:rPr>
          <w:rFonts w:ascii="Times New Roman" w:hAnsi="Times New Roman" w:cs="Times New Roman"/>
          <w:b/>
          <w:color w:val="000000"/>
          <w:sz w:val="24"/>
          <w:szCs w:val="24"/>
        </w:rPr>
        <w:t>__</w:t>
      </w:r>
      <w:r w:rsidR="00925499" w:rsidRPr="00E93D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9C05B5" w:rsidRPr="00E93D69">
        <w:rPr>
          <w:rFonts w:ascii="Times New Roman" w:hAnsi="Times New Roman" w:cs="Times New Roman"/>
          <w:b/>
          <w:color w:val="000000"/>
          <w:sz w:val="24"/>
          <w:szCs w:val="24"/>
        </w:rPr>
        <w:t>Э.И. Шило</w:t>
      </w:r>
      <w:r w:rsidR="00925499" w:rsidRPr="00E93D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(по доверенности)</w:t>
      </w:r>
    </w:p>
    <w:p w:rsidR="006C5E97" w:rsidRDefault="006C5E97" w:rsidP="00283A94">
      <w:pPr>
        <w:pStyle w:val="ConsPlusNormal"/>
        <w:pBdr>
          <w:bottom w:val="single" w:sz="12" w:space="4" w:color="auto"/>
        </w:pBdr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3A94" w:rsidRDefault="00283A94" w:rsidP="00283A94">
      <w:pPr>
        <w:pStyle w:val="ConsPlusNormal"/>
        <w:pBdr>
          <w:bottom w:val="single" w:sz="12" w:space="4" w:color="auto"/>
        </w:pBdr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>Участник долевого строительства:</w:t>
      </w:r>
    </w:p>
    <w:bookmarkEnd w:id="0"/>
    <w:p w:rsidR="007A7B86" w:rsidRPr="00E93D69" w:rsidRDefault="007A7B86" w:rsidP="00283A94">
      <w:pPr>
        <w:pStyle w:val="ConsPlusNormal"/>
        <w:pBdr>
          <w:bottom w:val="single" w:sz="12" w:space="4" w:color="auto"/>
        </w:pBdr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7A7B86" w:rsidRPr="00E93D69" w:rsidSect="006A043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993" w:right="566" w:bottom="851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CE4" w:rsidRDefault="00740CE4" w:rsidP="005B3950">
      <w:r>
        <w:separator/>
      </w:r>
    </w:p>
  </w:endnote>
  <w:endnote w:type="continuationSeparator" w:id="0">
    <w:p w:rsidR="00740CE4" w:rsidRDefault="00740CE4" w:rsidP="005B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950" w:rsidRDefault="005B3950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950" w:rsidRPr="005B3950" w:rsidRDefault="005B3950">
    <w:pPr>
      <w:pStyle w:val="ac"/>
      <w:jc w:val="right"/>
      <w:rPr>
        <w:rFonts w:ascii="Times New Roman" w:hAnsi="Times New Roman" w:cs="Times New Roman"/>
        <w:sz w:val="18"/>
        <w:szCs w:val="18"/>
      </w:rPr>
    </w:pPr>
    <w:r w:rsidRPr="005B3950">
      <w:rPr>
        <w:rFonts w:ascii="Times New Roman" w:hAnsi="Times New Roman" w:cs="Times New Roman"/>
        <w:sz w:val="18"/>
        <w:szCs w:val="18"/>
      </w:rPr>
      <w:fldChar w:fldCharType="begin"/>
    </w:r>
    <w:r w:rsidRPr="005B3950">
      <w:rPr>
        <w:rFonts w:ascii="Times New Roman" w:hAnsi="Times New Roman" w:cs="Times New Roman"/>
        <w:sz w:val="18"/>
        <w:szCs w:val="18"/>
      </w:rPr>
      <w:instrText>PAGE   \* MERGEFORMAT</w:instrText>
    </w:r>
    <w:r w:rsidRPr="005B3950">
      <w:rPr>
        <w:rFonts w:ascii="Times New Roman" w:hAnsi="Times New Roman" w:cs="Times New Roman"/>
        <w:sz w:val="18"/>
        <w:szCs w:val="18"/>
      </w:rPr>
      <w:fldChar w:fldCharType="separate"/>
    </w:r>
    <w:r w:rsidR="00642096">
      <w:rPr>
        <w:rFonts w:ascii="Times New Roman" w:hAnsi="Times New Roman" w:cs="Times New Roman"/>
        <w:noProof/>
        <w:sz w:val="18"/>
        <w:szCs w:val="18"/>
      </w:rPr>
      <w:t>11</w:t>
    </w:r>
    <w:r w:rsidRPr="005B3950">
      <w:rPr>
        <w:rFonts w:ascii="Times New Roman" w:hAnsi="Times New Roman" w:cs="Times New Roman"/>
        <w:sz w:val="18"/>
        <w:szCs w:val="18"/>
      </w:rPr>
      <w:fldChar w:fldCharType="end"/>
    </w:r>
  </w:p>
  <w:p w:rsidR="005B3950" w:rsidRDefault="005B3950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950" w:rsidRDefault="005B395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CE4" w:rsidRDefault="00740CE4" w:rsidP="005B3950">
      <w:r>
        <w:separator/>
      </w:r>
    </w:p>
  </w:footnote>
  <w:footnote w:type="continuationSeparator" w:id="0">
    <w:p w:rsidR="00740CE4" w:rsidRDefault="00740CE4" w:rsidP="005B3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950" w:rsidRDefault="005B395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7666938"/>
      <w:docPartObj>
        <w:docPartGallery w:val="Watermarks"/>
        <w:docPartUnique/>
      </w:docPartObj>
    </w:sdtPr>
    <w:sdtEndPr/>
    <w:sdtContent>
      <w:p w:rsidR="005B3950" w:rsidRDefault="00591D83">
        <w:pPr>
          <w:pStyle w:val="a7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82186856" o:spid="_x0000_s2049" type="#_x0000_t136" style="position:absolute;margin-left:0;margin-top:0;width:503.65pt;height:215.85pt;rotation:315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950" w:rsidRDefault="005B395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ADF"/>
    <w:rsid w:val="00004E2A"/>
    <w:rsid w:val="000171FC"/>
    <w:rsid w:val="00022C08"/>
    <w:rsid w:val="00026263"/>
    <w:rsid w:val="000324E4"/>
    <w:rsid w:val="0005436D"/>
    <w:rsid w:val="00064882"/>
    <w:rsid w:val="000710A5"/>
    <w:rsid w:val="000751DB"/>
    <w:rsid w:val="00076365"/>
    <w:rsid w:val="00085F5C"/>
    <w:rsid w:val="00086C59"/>
    <w:rsid w:val="000877F0"/>
    <w:rsid w:val="000A24B9"/>
    <w:rsid w:val="000B4FB3"/>
    <w:rsid w:val="000B5AC7"/>
    <w:rsid w:val="000C492D"/>
    <w:rsid w:val="000D07F8"/>
    <w:rsid w:val="000D10A3"/>
    <w:rsid w:val="000D61A5"/>
    <w:rsid w:val="000D769F"/>
    <w:rsid w:val="001001E9"/>
    <w:rsid w:val="00107CCE"/>
    <w:rsid w:val="001112B1"/>
    <w:rsid w:val="00111356"/>
    <w:rsid w:val="00111680"/>
    <w:rsid w:val="001146B6"/>
    <w:rsid w:val="00115BB2"/>
    <w:rsid w:val="001165A9"/>
    <w:rsid w:val="00117598"/>
    <w:rsid w:val="0012382E"/>
    <w:rsid w:val="00124AF1"/>
    <w:rsid w:val="00133D62"/>
    <w:rsid w:val="00140661"/>
    <w:rsid w:val="00144808"/>
    <w:rsid w:val="001512B2"/>
    <w:rsid w:val="001513CA"/>
    <w:rsid w:val="00160026"/>
    <w:rsid w:val="0016033C"/>
    <w:rsid w:val="00160C71"/>
    <w:rsid w:val="0017165F"/>
    <w:rsid w:val="00173D96"/>
    <w:rsid w:val="0017507A"/>
    <w:rsid w:val="001A5D8A"/>
    <w:rsid w:val="001A6FC0"/>
    <w:rsid w:val="001C27C9"/>
    <w:rsid w:val="001C5692"/>
    <w:rsid w:val="001E0711"/>
    <w:rsid w:val="001E14CE"/>
    <w:rsid w:val="001F476A"/>
    <w:rsid w:val="001F5848"/>
    <w:rsid w:val="001F7058"/>
    <w:rsid w:val="002324BB"/>
    <w:rsid w:val="00242FAA"/>
    <w:rsid w:val="00244E0E"/>
    <w:rsid w:val="00252144"/>
    <w:rsid w:val="00256139"/>
    <w:rsid w:val="00261376"/>
    <w:rsid w:val="00261D6B"/>
    <w:rsid w:val="00267376"/>
    <w:rsid w:val="00273A54"/>
    <w:rsid w:val="00281BD3"/>
    <w:rsid w:val="00283A94"/>
    <w:rsid w:val="00284990"/>
    <w:rsid w:val="0029360D"/>
    <w:rsid w:val="00294091"/>
    <w:rsid w:val="002A23AA"/>
    <w:rsid w:val="002A495B"/>
    <w:rsid w:val="002A53CE"/>
    <w:rsid w:val="002A71CD"/>
    <w:rsid w:val="002B527D"/>
    <w:rsid w:val="002D4F85"/>
    <w:rsid w:val="002E5F00"/>
    <w:rsid w:val="002F5FDE"/>
    <w:rsid w:val="0034150E"/>
    <w:rsid w:val="00347144"/>
    <w:rsid w:val="003517E7"/>
    <w:rsid w:val="003568EE"/>
    <w:rsid w:val="00360E51"/>
    <w:rsid w:val="00372E17"/>
    <w:rsid w:val="00375A3E"/>
    <w:rsid w:val="00395E14"/>
    <w:rsid w:val="003A16B5"/>
    <w:rsid w:val="003B549F"/>
    <w:rsid w:val="003D356D"/>
    <w:rsid w:val="003E7F41"/>
    <w:rsid w:val="0040031B"/>
    <w:rsid w:val="0040573D"/>
    <w:rsid w:val="00414840"/>
    <w:rsid w:val="00422C05"/>
    <w:rsid w:val="00424BF6"/>
    <w:rsid w:val="00425CBE"/>
    <w:rsid w:val="004342A7"/>
    <w:rsid w:val="00434676"/>
    <w:rsid w:val="00440DB0"/>
    <w:rsid w:val="00450339"/>
    <w:rsid w:val="0045035D"/>
    <w:rsid w:val="00464CD2"/>
    <w:rsid w:val="00466DB0"/>
    <w:rsid w:val="00481A30"/>
    <w:rsid w:val="00483856"/>
    <w:rsid w:val="00485B13"/>
    <w:rsid w:val="004B33B8"/>
    <w:rsid w:val="004B3921"/>
    <w:rsid w:val="004B66FC"/>
    <w:rsid w:val="004C4959"/>
    <w:rsid w:val="004D2775"/>
    <w:rsid w:val="004E5F75"/>
    <w:rsid w:val="00502E23"/>
    <w:rsid w:val="00504366"/>
    <w:rsid w:val="00510BF4"/>
    <w:rsid w:val="0052176C"/>
    <w:rsid w:val="005249F3"/>
    <w:rsid w:val="00525278"/>
    <w:rsid w:val="00531A23"/>
    <w:rsid w:val="00531C46"/>
    <w:rsid w:val="00533901"/>
    <w:rsid w:val="005354B2"/>
    <w:rsid w:val="00541AA5"/>
    <w:rsid w:val="0054289C"/>
    <w:rsid w:val="0054733A"/>
    <w:rsid w:val="00566111"/>
    <w:rsid w:val="005719C3"/>
    <w:rsid w:val="00572C78"/>
    <w:rsid w:val="00576DD8"/>
    <w:rsid w:val="00581763"/>
    <w:rsid w:val="00591D83"/>
    <w:rsid w:val="005A37F6"/>
    <w:rsid w:val="005B0A1A"/>
    <w:rsid w:val="005B29D4"/>
    <w:rsid w:val="005B2B32"/>
    <w:rsid w:val="005B3950"/>
    <w:rsid w:val="005C0172"/>
    <w:rsid w:val="005D403B"/>
    <w:rsid w:val="005E0738"/>
    <w:rsid w:val="005E4D83"/>
    <w:rsid w:val="005E4EA9"/>
    <w:rsid w:val="005F3913"/>
    <w:rsid w:val="005F60C7"/>
    <w:rsid w:val="00610DFB"/>
    <w:rsid w:val="00620378"/>
    <w:rsid w:val="006218DA"/>
    <w:rsid w:val="00630B76"/>
    <w:rsid w:val="00633C04"/>
    <w:rsid w:val="0063786A"/>
    <w:rsid w:val="00642096"/>
    <w:rsid w:val="006426F4"/>
    <w:rsid w:val="00642E6D"/>
    <w:rsid w:val="0064339C"/>
    <w:rsid w:val="00643CFA"/>
    <w:rsid w:val="00644723"/>
    <w:rsid w:val="00652807"/>
    <w:rsid w:val="0068181A"/>
    <w:rsid w:val="00681ECF"/>
    <w:rsid w:val="00692636"/>
    <w:rsid w:val="006A043A"/>
    <w:rsid w:val="006A1C3A"/>
    <w:rsid w:val="006A33C9"/>
    <w:rsid w:val="006A48DF"/>
    <w:rsid w:val="006C0AB9"/>
    <w:rsid w:val="006C3365"/>
    <w:rsid w:val="006C401D"/>
    <w:rsid w:val="006C5E97"/>
    <w:rsid w:val="006D1C98"/>
    <w:rsid w:val="006D4A92"/>
    <w:rsid w:val="006F2EEA"/>
    <w:rsid w:val="00701DA4"/>
    <w:rsid w:val="00706E94"/>
    <w:rsid w:val="00711D8E"/>
    <w:rsid w:val="00721C88"/>
    <w:rsid w:val="00722D67"/>
    <w:rsid w:val="00740CE4"/>
    <w:rsid w:val="00743A06"/>
    <w:rsid w:val="00752FEE"/>
    <w:rsid w:val="00754310"/>
    <w:rsid w:val="00755B74"/>
    <w:rsid w:val="00756508"/>
    <w:rsid w:val="007578AE"/>
    <w:rsid w:val="00762DF5"/>
    <w:rsid w:val="0076565F"/>
    <w:rsid w:val="007802A6"/>
    <w:rsid w:val="00784009"/>
    <w:rsid w:val="00784B00"/>
    <w:rsid w:val="007A5F07"/>
    <w:rsid w:val="007A7B86"/>
    <w:rsid w:val="007C1AA3"/>
    <w:rsid w:val="007E277A"/>
    <w:rsid w:val="007E6B1B"/>
    <w:rsid w:val="007F2D09"/>
    <w:rsid w:val="00804DDD"/>
    <w:rsid w:val="00807773"/>
    <w:rsid w:val="00815338"/>
    <w:rsid w:val="00815947"/>
    <w:rsid w:val="0082137A"/>
    <w:rsid w:val="008221A2"/>
    <w:rsid w:val="00822464"/>
    <w:rsid w:val="00822808"/>
    <w:rsid w:val="00823EC9"/>
    <w:rsid w:val="0082726E"/>
    <w:rsid w:val="00830AEA"/>
    <w:rsid w:val="00835FFF"/>
    <w:rsid w:val="00837F48"/>
    <w:rsid w:val="00846083"/>
    <w:rsid w:val="0084736A"/>
    <w:rsid w:val="008602C2"/>
    <w:rsid w:val="00865A67"/>
    <w:rsid w:val="0086650D"/>
    <w:rsid w:val="008712B8"/>
    <w:rsid w:val="00873403"/>
    <w:rsid w:val="00874156"/>
    <w:rsid w:val="008808B8"/>
    <w:rsid w:val="00880B8C"/>
    <w:rsid w:val="00882D64"/>
    <w:rsid w:val="008953F2"/>
    <w:rsid w:val="00895B92"/>
    <w:rsid w:val="008968E3"/>
    <w:rsid w:val="008A34D1"/>
    <w:rsid w:val="008A7A3D"/>
    <w:rsid w:val="008B12C5"/>
    <w:rsid w:val="008B15FA"/>
    <w:rsid w:val="008B6A9C"/>
    <w:rsid w:val="008C31FB"/>
    <w:rsid w:val="008C47AF"/>
    <w:rsid w:val="008D44A3"/>
    <w:rsid w:val="008F00B9"/>
    <w:rsid w:val="008F4C2A"/>
    <w:rsid w:val="009071A9"/>
    <w:rsid w:val="0091535E"/>
    <w:rsid w:val="00925499"/>
    <w:rsid w:val="00934520"/>
    <w:rsid w:val="009520A5"/>
    <w:rsid w:val="0095561C"/>
    <w:rsid w:val="00962DFD"/>
    <w:rsid w:val="00976F2F"/>
    <w:rsid w:val="00977A9A"/>
    <w:rsid w:val="0098042B"/>
    <w:rsid w:val="00983D90"/>
    <w:rsid w:val="00984F66"/>
    <w:rsid w:val="009867D2"/>
    <w:rsid w:val="0099183A"/>
    <w:rsid w:val="009B2808"/>
    <w:rsid w:val="009B76CA"/>
    <w:rsid w:val="009C05B5"/>
    <w:rsid w:val="009C419F"/>
    <w:rsid w:val="009C72EF"/>
    <w:rsid w:val="009E1336"/>
    <w:rsid w:val="009F33C9"/>
    <w:rsid w:val="009F6E08"/>
    <w:rsid w:val="00A00706"/>
    <w:rsid w:val="00A04421"/>
    <w:rsid w:val="00A06F5B"/>
    <w:rsid w:val="00A14624"/>
    <w:rsid w:val="00A23EF9"/>
    <w:rsid w:val="00A31226"/>
    <w:rsid w:val="00A32DC8"/>
    <w:rsid w:val="00A36899"/>
    <w:rsid w:val="00A402E6"/>
    <w:rsid w:val="00A41CFE"/>
    <w:rsid w:val="00A52B4D"/>
    <w:rsid w:val="00A77ADF"/>
    <w:rsid w:val="00A84808"/>
    <w:rsid w:val="00A915DC"/>
    <w:rsid w:val="00AA146E"/>
    <w:rsid w:val="00AA6EB3"/>
    <w:rsid w:val="00AB6A98"/>
    <w:rsid w:val="00AD4EDC"/>
    <w:rsid w:val="00AE484F"/>
    <w:rsid w:val="00B16C64"/>
    <w:rsid w:val="00B20BCB"/>
    <w:rsid w:val="00B20E45"/>
    <w:rsid w:val="00B2318F"/>
    <w:rsid w:val="00B248F7"/>
    <w:rsid w:val="00B26373"/>
    <w:rsid w:val="00B326DD"/>
    <w:rsid w:val="00B327E7"/>
    <w:rsid w:val="00B43216"/>
    <w:rsid w:val="00B47C65"/>
    <w:rsid w:val="00B50690"/>
    <w:rsid w:val="00B70448"/>
    <w:rsid w:val="00B757C0"/>
    <w:rsid w:val="00B9352E"/>
    <w:rsid w:val="00B97CBB"/>
    <w:rsid w:val="00BA197A"/>
    <w:rsid w:val="00BB0E03"/>
    <w:rsid w:val="00BB2C30"/>
    <w:rsid w:val="00BB70A4"/>
    <w:rsid w:val="00BC13F7"/>
    <w:rsid w:val="00BE49E2"/>
    <w:rsid w:val="00BE7189"/>
    <w:rsid w:val="00BF05E4"/>
    <w:rsid w:val="00BF2627"/>
    <w:rsid w:val="00BF6185"/>
    <w:rsid w:val="00C10F1D"/>
    <w:rsid w:val="00C11D85"/>
    <w:rsid w:val="00C14AB3"/>
    <w:rsid w:val="00C14FC6"/>
    <w:rsid w:val="00C21993"/>
    <w:rsid w:val="00C21EBA"/>
    <w:rsid w:val="00C25093"/>
    <w:rsid w:val="00C33557"/>
    <w:rsid w:val="00C33FF6"/>
    <w:rsid w:val="00C6279D"/>
    <w:rsid w:val="00C67D2E"/>
    <w:rsid w:val="00C70FFA"/>
    <w:rsid w:val="00C82C0D"/>
    <w:rsid w:val="00CA212D"/>
    <w:rsid w:val="00CA471D"/>
    <w:rsid w:val="00CA4A71"/>
    <w:rsid w:val="00CA54BE"/>
    <w:rsid w:val="00CB6717"/>
    <w:rsid w:val="00CC0121"/>
    <w:rsid w:val="00CC0456"/>
    <w:rsid w:val="00CC6DEF"/>
    <w:rsid w:val="00CE3461"/>
    <w:rsid w:val="00CE634D"/>
    <w:rsid w:val="00CF3881"/>
    <w:rsid w:val="00CF4E11"/>
    <w:rsid w:val="00D01DD6"/>
    <w:rsid w:val="00D1049B"/>
    <w:rsid w:val="00D1630A"/>
    <w:rsid w:val="00D1787D"/>
    <w:rsid w:val="00D36201"/>
    <w:rsid w:val="00D46B97"/>
    <w:rsid w:val="00D505D4"/>
    <w:rsid w:val="00D63D42"/>
    <w:rsid w:val="00D7235D"/>
    <w:rsid w:val="00D82A34"/>
    <w:rsid w:val="00D83191"/>
    <w:rsid w:val="00D84947"/>
    <w:rsid w:val="00D865B7"/>
    <w:rsid w:val="00DB0679"/>
    <w:rsid w:val="00DD1066"/>
    <w:rsid w:val="00E3306C"/>
    <w:rsid w:val="00E34946"/>
    <w:rsid w:val="00E41FE0"/>
    <w:rsid w:val="00E44A22"/>
    <w:rsid w:val="00E63CEA"/>
    <w:rsid w:val="00E733AC"/>
    <w:rsid w:val="00E80F65"/>
    <w:rsid w:val="00E86751"/>
    <w:rsid w:val="00E86F1C"/>
    <w:rsid w:val="00E919C4"/>
    <w:rsid w:val="00E93D69"/>
    <w:rsid w:val="00E93E32"/>
    <w:rsid w:val="00E97BE2"/>
    <w:rsid w:val="00EA2C4E"/>
    <w:rsid w:val="00EA47A1"/>
    <w:rsid w:val="00EA5038"/>
    <w:rsid w:val="00EA61C6"/>
    <w:rsid w:val="00EB0DBB"/>
    <w:rsid w:val="00EB794F"/>
    <w:rsid w:val="00EC4EC7"/>
    <w:rsid w:val="00ED028F"/>
    <w:rsid w:val="00ED0AB4"/>
    <w:rsid w:val="00ED13DC"/>
    <w:rsid w:val="00ED66C6"/>
    <w:rsid w:val="00EE10A1"/>
    <w:rsid w:val="00EF1085"/>
    <w:rsid w:val="00EF195C"/>
    <w:rsid w:val="00F05C3F"/>
    <w:rsid w:val="00F21DAF"/>
    <w:rsid w:val="00F22F31"/>
    <w:rsid w:val="00F31A5B"/>
    <w:rsid w:val="00F3283E"/>
    <w:rsid w:val="00F4243B"/>
    <w:rsid w:val="00F625D4"/>
    <w:rsid w:val="00F75362"/>
    <w:rsid w:val="00F7750C"/>
    <w:rsid w:val="00F82725"/>
    <w:rsid w:val="00F930B0"/>
    <w:rsid w:val="00F94938"/>
    <w:rsid w:val="00FA4EEE"/>
    <w:rsid w:val="00FA785F"/>
    <w:rsid w:val="00FB7D9F"/>
    <w:rsid w:val="00FC5F71"/>
    <w:rsid w:val="00FC66D7"/>
    <w:rsid w:val="00FD136A"/>
    <w:rsid w:val="00FD48FA"/>
    <w:rsid w:val="00FE36AB"/>
    <w:rsid w:val="00FF52F5"/>
    <w:rsid w:val="00FF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F4AA196"/>
  <w15:chartTrackingRefBased/>
  <w15:docId w15:val="{CF278D2A-4298-4754-BA30-EC927790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636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AD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A77AD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B7D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B7D9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D48F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5">
    <w:name w:val="Основной текст + Полужирный"/>
    <w:aliases w:val="Интервал 0 pt"/>
    <w:rsid w:val="00934520"/>
    <w:rPr>
      <w:b/>
      <w:bCs/>
      <w:spacing w:val="0"/>
      <w:sz w:val="21"/>
      <w:szCs w:val="21"/>
      <w:lang w:bidi="ar-SA"/>
    </w:rPr>
  </w:style>
  <w:style w:type="character" w:customStyle="1" w:styleId="3">
    <w:name w:val="Основной текст + Полужирный3"/>
    <w:aliases w:val="Курсив,Интервал 0 pt4"/>
    <w:rsid w:val="00934520"/>
    <w:rPr>
      <w:b/>
      <w:bCs/>
      <w:i/>
      <w:iCs/>
      <w:spacing w:val="0"/>
      <w:sz w:val="21"/>
      <w:szCs w:val="21"/>
      <w:lang w:bidi="ar-SA"/>
    </w:rPr>
  </w:style>
  <w:style w:type="character" w:styleId="a6">
    <w:name w:val="Hyperlink"/>
    <w:uiPriority w:val="99"/>
    <w:unhideWhenUsed/>
    <w:rsid w:val="001A6FC0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BB70A4"/>
    <w:pPr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BB70A4"/>
    <w:rPr>
      <w:rFonts w:ascii="Times New Roman" w:eastAsia="Andale Sans UI" w:hAnsi="Times New Roman"/>
      <w:kern w:val="1"/>
      <w:sz w:val="24"/>
      <w:szCs w:val="24"/>
    </w:rPr>
  </w:style>
  <w:style w:type="paragraph" w:styleId="a9">
    <w:name w:val="Body Text"/>
    <w:basedOn w:val="a"/>
    <w:link w:val="aa"/>
    <w:rsid w:val="000751DB"/>
    <w:pPr>
      <w:widowControl/>
      <w:suppressAutoHyphens/>
      <w:autoSpaceDE/>
      <w:autoSpaceDN/>
      <w:adjustRightInd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link w:val="a9"/>
    <w:rsid w:val="000751DB"/>
    <w:rPr>
      <w:rFonts w:ascii="Times New Roman" w:eastAsia="Times New Roman" w:hAnsi="Times New Roman"/>
      <w:sz w:val="24"/>
      <w:szCs w:val="24"/>
      <w:lang w:eastAsia="ar-SA"/>
    </w:rPr>
  </w:style>
  <w:style w:type="table" w:styleId="ab">
    <w:name w:val="Table Grid"/>
    <w:basedOn w:val="a1"/>
    <w:uiPriority w:val="39"/>
    <w:rsid w:val="004B3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5B39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B3950"/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semiHidden/>
    <w:unhideWhenUsed/>
    <w:rsid w:val="008602C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02C2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72A16839A74838812B599F92B942C366CE17CFF68FCEDC7BE720A410AF2CC8FEA63D3CC209F927o5i4E" TargetMode="External"/><Relationship Id="rId13" Type="http://schemas.openxmlformats.org/officeDocument/2006/relationships/hyperlink" Target="consultantplus://offline/main?base=LAW;n=101448;fld=134;dst=100250" TargetMode="External"/><Relationship Id="rId18" Type="http://schemas.openxmlformats.org/officeDocument/2006/relationships/hyperlink" Target="consultantplus://offline/main?base=LAW;n=12453;fld=13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C972A16839A74838812B599F92B942C366CE17CFF68FCEDC7BE720A410AF2CC8FEA63D3CC209F925o5i7E" TargetMode="External"/><Relationship Id="rId12" Type="http://schemas.openxmlformats.org/officeDocument/2006/relationships/hyperlink" Target="consultantplus://offline/ref=C972A16839A74838812B599F92B942C366CD13CEF589CEDC7BE720A410oAiFE" TargetMode="External"/><Relationship Id="rId17" Type="http://schemas.openxmlformats.org/officeDocument/2006/relationships/hyperlink" Target="consultantplus://offline/main?base=LAW;n=12453;fld=13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2453;fld=134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972A16839A74838812B599F92B942C366CE17CFF68FCEDC7BE720A410AF2CC8FEA63D3CC209FA23o5i6E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972A16839A74838812B599F92B942C366CE17CFF68FCEDC7BE720A410AF2CC8FEA63D3CC209FA22o5i1E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C972A16839A74838812B599F92B942C366CE17CFF68FCEDC7BE720A410AF2CC8FEA63D3CC209FB27o5i3E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72A16839A74838812B599F92B942C366CE17CFF68FCEDC7BE720A410AF2CC8FEA63D3CC209FA20o5iAE" TargetMode="External"/><Relationship Id="rId14" Type="http://schemas.openxmlformats.org/officeDocument/2006/relationships/hyperlink" Target="consultantplus://offline/ref=C972A16839A74838812B599F92B942C366CE17CFF68FCEDC7BE720A410AF2CC8FEA63D3CC209FA20o5i0E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25650-8195-486D-83FF-06A9B2CB1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5616</Words>
  <Characters>32016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37557</CharactersWithSpaces>
  <SharedDoc>false</SharedDoc>
  <HLinks>
    <vt:vector size="96" baseType="variant">
      <vt:variant>
        <vt:i4>2818083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consultantplus://offline/main?base=LAW;n=12453;fld=134</vt:lpwstr>
      </vt:variant>
      <vt:variant>
        <vt:lpwstr/>
      </vt:variant>
      <vt:variant>
        <vt:i4>2818083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consultantplus://offline/main?base=LAW;n=12453;fld=134</vt:lpwstr>
      </vt:variant>
      <vt:variant>
        <vt:lpwstr/>
      </vt:variant>
      <vt:variant>
        <vt:i4>2818083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consultantplus://offline/main?base=LAW;n=12453;fld=134</vt:lpwstr>
      </vt:variant>
      <vt:variant>
        <vt:lpwstr/>
      </vt:variant>
      <vt:variant>
        <vt:i4>2424939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consultantplus://offline/ref=C972A16839A74838812B599F92B942C366CE17CFF68FCEDC7BE720A410AF2CC8FEA63D3CC209FA22o5i1E</vt:lpwstr>
      </vt:variant>
      <vt:variant>
        <vt:lpwstr/>
      </vt:variant>
      <vt:variant>
        <vt:i4>2424936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consultantplus://offline/ref=C972A16839A74838812B599F92B942C366CE17CFF68FCEDC7BE720A410AF2CC8FEA63D3CC209FA20o5i0E</vt:lpwstr>
      </vt:variant>
      <vt:variant>
        <vt:lpwstr/>
      </vt:variant>
      <vt:variant>
        <vt:i4>3145826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consultantplus://offline/main?base=LAW;n=101448;fld=134;dst=100250</vt:lpwstr>
      </vt:variant>
      <vt:variant>
        <vt:lpwstr/>
      </vt:variant>
      <vt:variant>
        <vt:i4>6422578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1376259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consultantplus://offline/ref=C972A16839A74838812B599F92B942C366CD13CEF589CEDC7BE720A410oAiFE</vt:lpwstr>
      </vt:variant>
      <vt:variant>
        <vt:lpwstr/>
      </vt:variant>
      <vt:variant>
        <vt:i4>2424941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consultantplus://offline/ref=C972A16839A74838812B599F92B942C366CE17CFF68FCEDC7BE720A410AF2CC8FEA63D3CC209FA23o5i6E</vt:lpwstr>
      </vt:variant>
      <vt:variant>
        <vt:lpwstr/>
      </vt:variant>
      <vt:variant>
        <vt:i4>6422578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2424943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consultantplus://offline/ref=C972A16839A74838812B599F92B942C366CE17CFF68FCEDC7BE720A410AF2CC8FEA63D3CC209FB27o5i3E</vt:lpwstr>
      </vt:variant>
      <vt:variant>
        <vt:lpwstr/>
      </vt:variant>
      <vt:variant>
        <vt:i4>2424889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consultantplus://offline/ref=C972A16839A74838812B599F92B942C366CE17CFF68FCEDC7BE720A410AF2CC8FEA63D3CC209FA20o5iAE</vt:lpwstr>
      </vt:variant>
      <vt:variant>
        <vt:lpwstr/>
      </vt:variant>
      <vt:variant>
        <vt:i4>2424883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consultantplus://offline/ref=C972A16839A74838812B599F92B942C366CE17CFF68FCEDC7BE720A410AF2CC8FEA63D3CC209F927o5i4E</vt:lpwstr>
      </vt:variant>
      <vt:variant>
        <vt:lpwstr/>
      </vt:variant>
      <vt:variant>
        <vt:i4>2424882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consultantplus://offline/ref=C972A16839A74838812B599F92B942C366CE17CFF68FCEDC7BE720A410AF2CC8FEA63D3CC209F925o5i7E</vt:lpwstr>
      </vt:variant>
      <vt:variant>
        <vt:lpwstr/>
      </vt:variant>
      <vt:variant>
        <vt:i4>65566</vt:i4>
      </vt:variant>
      <vt:variant>
        <vt:i4>3</vt:i4>
      </vt:variant>
      <vt:variant>
        <vt:i4>0</vt:i4>
      </vt:variant>
      <vt:variant>
        <vt:i4>5</vt:i4>
      </vt:variant>
      <vt:variant>
        <vt:lpwstr>http://www.neometria.ru/</vt:lpwstr>
      </vt:variant>
      <vt:variant>
        <vt:lpwstr/>
      </vt:variant>
      <vt:variant>
        <vt:i4>2424933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consultantplus://offline/ref=C972A16839A74838812B599F92B942C366CE17CFF68FCEDC7BE720A410AF2CC8FEA63D3CC209F825o5iAE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Мамчур Артем</dc:creator>
  <cp:keywords/>
  <dc:description/>
  <cp:lastModifiedBy>Ирина Мохорт</cp:lastModifiedBy>
  <cp:revision>3</cp:revision>
  <cp:lastPrinted>2017-05-19T08:50:00Z</cp:lastPrinted>
  <dcterms:created xsi:type="dcterms:W3CDTF">2018-03-29T12:01:00Z</dcterms:created>
  <dcterms:modified xsi:type="dcterms:W3CDTF">2018-03-29T12:06:00Z</dcterms:modified>
</cp:coreProperties>
</file>