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0C" w:rsidRPr="00885BF6" w:rsidRDefault="009E230C" w:rsidP="009E230C">
      <w:pPr>
        <w:jc w:val="both"/>
        <w:rPr>
          <w:b/>
          <w:sz w:val="22"/>
          <w:szCs w:val="22"/>
        </w:rPr>
      </w:pPr>
    </w:p>
    <w:p w:rsidR="004807EF" w:rsidRPr="00030FFB" w:rsidRDefault="005B0228" w:rsidP="009E230C">
      <w:pPr>
        <w:jc w:val="center"/>
        <w:rPr>
          <w:b/>
          <w:sz w:val="22"/>
          <w:szCs w:val="22"/>
        </w:rPr>
      </w:pPr>
      <w:r w:rsidRPr="00885BF6">
        <w:rPr>
          <w:b/>
          <w:sz w:val="22"/>
          <w:szCs w:val="22"/>
        </w:rPr>
        <w:t xml:space="preserve">ДОГОВОР № </w:t>
      </w:r>
      <w:r w:rsidR="00031525" w:rsidRPr="00885BF6">
        <w:rPr>
          <w:b/>
          <w:sz w:val="22"/>
          <w:szCs w:val="22"/>
        </w:rPr>
        <w:t>Г-79/</w:t>
      </w:r>
      <w:r w:rsidR="006A7ADF" w:rsidRPr="006A7ADF">
        <w:t xml:space="preserve"> </w:t>
      </w:r>
      <w:r w:rsidR="00D47B5B" w:rsidRPr="00030FFB">
        <w:rPr>
          <w:b/>
          <w:bCs/>
          <w:sz w:val="22"/>
          <w:szCs w:val="22"/>
        </w:rPr>
        <w:t>0.0.0.0.</w:t>
      </w:r>
    </w:p>
    <w:p w:rsidR="00A6390F" w:rsidRPr="00885BF6" w:rsidRDefault="004807EF" w:rsidP="00DC35A4">
      <w:pPr>
        <w:spacing w:after="120"/>
        <w:jc w:val="center"/>
        <w:rPr>
          <w:b/>
          <w:sz w:val="22"/>
          <w:szCs w:val="22"/>
        </w:rPr>
      </w:pPr>
      <w:r w:rsidRPr="00885BF6">
        <w:rPr>
          <w:b/>
          <w:sz w:val="22"/>
          <w:szCs w:val="22"/>
        </w:rPr>
        <w:t>участия в долевом строительстве</w:t>
      </w:r>
    </w:p>
    <w:tbl>
      <w:tblPr>
        <w:tblW w:w="4826" w:type="pct"/>
        <w:tblCellSpacing w:w="15" w:type="dxa"/>
        <w:tblCellMar>
          <w:top w:w="15" w:type="dxa"/>
          <w:left w:w="15" w:type="dxa"/>
          <w:bottom w:w="15" w:type="dxa"/>
          <w:right w:w="15" w:type="dxa"/>
        </w:tblCellMar>
        <w:tblLook w:val="04A0"/>
      </w:tblPr>
      <w:tblGrid>
        <w:gridCol w:w="4877"/>
        <w:gridCol w:w="4513"/>
      </w:tblGrid>
      <w:tr w:rsidR="00AE451A" w:rsidRPr="00885BF6" w:rsidTr="007577C1">
        <w:trPr>
          <w:tblCellSpacing w:w="15" w:type="dxa"/>
        </w:trPr>
        <w:tc>
          <w:tcPr>
            <w:tcW w:w="0" w:type="auto"/>
            <w:vAlign w:val="center"/>
          </w:tcPr>
          <w:p w:rsidR="00AE451A" w:rsidRPr="00885BF6" w:rsidRDefault="00AE451A" w:rsidP="00593665">
            <w:pPr>
              <w:ind w:right="423" w:firstLine="709"/>
              <w:rPr>
                <w:sz w:val="22"/>
                <w:szCs w:val="22"/>
              </w:rPr>
            </w:pPr>
            <w:r w:rsidRPr="00885BF6">
              <w:rPr>
                <w:sz w:val="22"/>
                <w:szCs w:val="22"/>
              </w:rPr>
              <w:t>г. Екатеринбург</w:t>
            </w:r>
          </w:p>
        </w:tc>
        <w:tc>
          <w:tcPr>
            <w:tcW w:w="2402" w:type="pct"/>
            <w:vAlign w:val="center"/>
          </w:tcPr>
          <w:p w:rsidR="00AE451A" w:rsidRPr="00885BF6" w:rsidRDefault="00D47B5B" w:rsidP="00107ACC">
            <w:pPr>
              <w:jc w:val="right"/>
              <w:rPr>
                <w:b/>
                <w:bCs/>
                <w:sz w:val="22"/>
                <w:szCs w:val="22"/>
              </w:rPr>
            </w:pPr>
            <w:r w:rsidRPr="00D47B5B">
              <w:rPr>
                <w:b/>
                <w:bCs/>
                <w:sz w:val="22"/>
                <w:szCs w:val="22"/>
              </w:rPr>
              <w:t>00.</w:t>
            </w:r>
            <w:r>
              <w:rPr>
                <w:b/>
                <w:bCs/>
                <w:sz w:val="22"/>
                <w:szCs w:val="22"/>
                <w:lang w:val="en-US"/>
              </w:rPr>
              <w:t>00</w:t>
            </w:r>
            <w:r w:rsidR="00861857" w:rsidRPr="00885BF6">
              <w:rPr>
                <w:b/>
                <w:bCs/>
                <w:sz w:val="22"/>
                <w:szCs w:val="22"/>
              </w:rPr>
              <w:t>.201</w:t>
            </w:r>
            <w:r w:rsidR="005B14D7" w:rsidRPr="00885BF6">
              <w:rPr>
                <w:b/>
                <w:bCs/>
                <w:sz w:val="22"/>
                <w:szCs w:val="22"/>
              </w:rPr>
              <w:t>7</w:t>
            </w:r>
            <w:r w:rsidR="00AE451A" w:rsidRPr="00885BF6">
              <w:rPr>
                <w:b/>
                <w:bCs/>
                <w:sz w:val="22"/>
                <w:szCs w:val="22"/>
              </w:rPr>
              <w:t xml:space="preserve"> г.</w:t>
            </w:r>
          </w:p>
        </w:tc>
      </w:tr>
    </w:tbl>
    <w:p w:rsidR="008A33AF" w:rsidRPr="00885BF6" w:rsidRDefault="007577C1" w:rsidP="00DC35A4">
      <w:pPr>
        <w:spacing w:before="120"/>
        <w:ind w:firstLine="567"/>
        <w:jc w:val="both"/>
        <w:rPr>
          <w:sz w:val="22"/>
          <w:szCs w:val="22"/>
        </w:rPr>
      </w:pPr>
      <w:r w:rsidRPr="00241E98">
        <w:rPr>
          <w:b/>
          <w:bCs/>
          <w:color w:val="222222"/>
          <w:sz w:val="22"/>
          <w:szCs w:val="22"/>
          <w:shd w:val="clear" w:color="auto" w:fill="FFFFFF"/>
        </w:rPr>
        <w:t>Общество с ограниченной ответственностью «Деметра»</w:t>
      </w:r>
      <w:r w:rsidRPr="00241E98">
        <w:rPr>
          <w:color w:val="222222"/>
          <w:sz w:val="22"/>
          <w:szCs w:val="22"/>
          <w:shd w:val="clear" w:color="auto" w:fill="FFFFFF"/>
        </w:rPr>
        <w:t>, в лице Щеколдина Владимира Николаевича, действующего на основании доверенности от 29 июня 2017 года, удостоверенной Головиным Александром Игоревичем, </w:t>
      </w:r>
      <w:r w:rsidRPr="00241E98">
        <w:rPr>
          <w:color w:val="000000"/>
          <w:sz w:val="22"/>
          <w:szCs w:val="22"/>
          <w:shd w:val="clear" w:color="auto" w:fill="FFFFFF"/>
        </w:rPr>
        <w:t>нотариусом г. Екатеринбурга Свердловской области, зарегистрировано в реестре за № 1-685</w:t>
      </w:r>
      <w:r w:rsidR="008A33AF" w:rsidRPr="00885BF6">
        <w:rPr>
          <w:sz w:val="22"/>
          <w:szCs w:val="22"/>
        </w:rPr>
        <w:t xml:space="preserve">, с одной стороны, и </w:t>
      </w:r>
    </w:p>
    <w:p w:rsidR="008A33AF" w:rsidRPr="00885BF6" w:rsidRDefault="00AF5AE6" w:rsidP="00B96C90">
      <w:pPr>
        <w:ind w:firstLine="567"/>
        <w:jc w:val="both"/>
        <w:rPr>
          <w:sz w:val="22"/>
          <w:szCs w:val="22"/>
        </w:rPr>
      </w:pPr>
      <w:r>
        <w:rPr>
          <w:b/>
          <w:bCs/>
          <w:sz w:val="22"/>
          <w:szCs w:val="22"/>
        </w:rPr>
        <w:t>ФИО</w:t>
      </w:r>
      <w:r w:rsidR="00B96C90" w:rsidRPr="00885BF6">
        <w:rPr>
          <w:sz w:val="22"/>
          <w:szCs w:val="22"/>
        </w:rPr>
        <w:t>,</w:t>
      </w:r>
      <w:r w:rsidR="00D47B5B" w:rsidRPr="00D47B5B">
        <w:rPr>
          <w:sz w:val="22"/>
          <w:szCs w:val="22"/>
        </w:rPr>
        <w:t xml:space="preserve"> </w:t>
      </w:r>
      <w:r w:rsidR="00AE451A" w:rsidRPr="00885BF6">
        <w:rPr>
          <w:sz w:val="22"/>
          <w:szCs w:val="22"/>
        </w:rPr>
        <w:t>именуем</w:t>
      </w:r>
      <w:r w:rsidR="00322138" w:rsidRPr="00322138">
        <w:rPr>
          <w:sz w:val="22"/>
          <w:szCs w:val="22"/>
        </w:rPr>
        <w:t>ая</w:t>
      </w:r>
      <w:r w:rsidR="00AE451A" w:rsidRPr="00885BF6">
        <w:rPr>
          <w:sz w:val="22"/>
          <w:szCs w:val="22"/>
        </w:rPr>
        <w:t xml:space="preserve"> в дальнейшем «Участник долевого строительства</w:t>
      </w:r>
      <w:r w:rsidR="00ED4615" w:rsidRPr="00885BF6">
        <w:rPr>
          <w:sz w:val="22"/>
          <w:szCs w:val="22"/>
        </w:rPr>
        <w:t>/Участник</w:t>
      </w:r>
      <w:r w:rsidR="00AE451A" w:rsidRPr="00885BF6">
        <w:rPr>
          <w:sz w:val="22"/>
          <w:szCs w:val="22"/>
        </w:rPr>
        <w:t>»</w:t>
      </w:r>
      <w:r w:rsidR="00853C55" w:rsidRPr="00885BF6">
        <w:rPr>
          <w:sz w:val="22"/>
          <w:szCs w:val="22"/>
        </w:rPr>
        <w:t>, с другой стороны</w:t>
      </w:r>
      <w:r w:rsidR="00247E62" w:rsidRPr="00885BF6">
        <w:rPr>
          <w:sz w:val="22"/>
          <w:szCs w:val="22"/>
        </w:rPr>
        <w:t>,</w:t>
      </w:r>
    </w:p>
    <w:p w:rsidR="009E230C" w:rsidRPr="00885BF6" w:rsidRDefault="00A6390F" w:rsidP="00C71BC4">
      <w:pPr>
        <w:ind w:firstLine="567"/>
        <w:jc w:val="both"/>
        <w:rPr>
          <w:sz w:val="22"/>
          <w:szCs w:val="22"/>
        </w:rPr>
      </w:pPr>
      <w:r w:rsidRPr="00885BF6">
        <w:rPr>
          <w:sz w:val="22"/>
          <w:szCs w:val="22"/>
        </w:rPr>
        <w:t xml:space="preserve">вместе именуемые </w:t>
      </w:r>
      <w:r w:rsidRPr="00885BF6">
        <w:rPr>
          <w:b/>
          <w:sz w:val="22"/>
          <w:szCs w:val="22"/>
        </w:rPr>
        <w:t>Стороны</w:t>
      </w:r>
      <w:r w:rsidRPr="00885BF6">
        <w:rPr>
          <w:sz w:val="22"/>
          <w:szCs w:val="22"/>
        </w:rPr>
        <w:t xml:space="preserve">,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w:t>
      </w:r>
      <w:r w:rsidR="00AD2117" w:rsidRPr="00885BF6">
        <w:rPr>
          <w:sz w:val="22"/>
          <w:szCs w:val="22"/>
        </w:rPr>
        <w:t xml:space="preserve">по тексту </w:t>
      </w:r>
      <w:r w:rsidRPr="00885BF6">
        <w:rPr>
          <w:sz w:val="22"/>
          <w:szCs w:val="22"/>
        </w:rPr>
        <w:t>– «Договор»)  о нижеследующем:</w:t>
      </w:r>
    </w:p>
    <w:p w:rsidR="004807EF" w:rsidRPr="00885BF6" w:rsidRDefault="00885BF6" w:rsidP="00DC35A4">
      <w:pPr>
        <w:spacing w:before="120"/>
        <w:ind w:firstLine="567"/>
        <w:jc w:val="center"/>
        <w:rPr>
          <w:b/>
          <w:sz w:val="22"/>
          <w:szCs w:val="22"/>
        </w:rPr>
      </w:pPr>
      <w:r w:rsidRPr="00885BF6">
        <w:rPr>
          <w:b/>
          <w:sz w:val="22"/>
          <w:szCs w:val="22"/>
        </w:rPr>
        <w:t>1. Предмет договора</w:t>
      </w:r>
    </w:p>
    <w:p w:rsidR="00816DC2" w:rsidRPr="00885BF6" w:rsidRDefault="00D96FBB" w:rsidP="00E13048">
      <w:pPr>
        <w:suppressAutoHyphens w:val="0"/>
        <w:autoSpaceDE w:val="0"/>
        <w:autoSpaceDN w:val="0"/>
        <w:adjustRightInd w:val="0"/>
        <w:ind w:firstLine="540"/>
        <w:jc w:val="both"/>
        <w:rPr>
          <w:sz w:val="22"/>
          <w:szCs w:val="22"/>
          <w:lang w:eastAsia="ru-RU"/>
        </w:rPr>
      </w:pPr>
      <w:r w:rsidRPr="00885BF6">
        <w:rPr>
          <w:sz w:val="22"/>
          <w:szCs w:val="22"/>
        </w:rPr>
        <w:t xml:space="preserve">1.1. Застройщик обязуется в предусмотренный настоящим </w:t>
      </w:r>
      <w:r w:rsidR="00D0191A">
        <w:rPr>
          <w:sz w:val="22"/>
          <w:szCs w:val="22"/>
        </w:rPr>
        <w:t>Д</w:t>
      </w:r>
      <w:r w:rsidRPr="00885BF6">
        <w:rPr>
          <w:sz w:val="22"/>
          <w:szCs w:val="22"/>
        </w:rPr>
        <w:t xml:space="preserve">оговором срок своими силами и (или) с привлечением других лиц </w:t>
      </w:r>
      <w:r w:rsidR="00E13048" w:rsidRPr="00885BF6">
        <w:rPr>
          <w:sz w:val="22"/>
          <w:szCs w:val="22"/>
          <w:lang w:eastAsia="ru-RU"/>
        </w:rPr>
        <w:t>обеспечить возведение</w:t>
      </w:r>
      <w:r w:rsidR="00D0191A">
        <w:rPr>
          <w:sz w:val="22"/>
          <w:szCs w:val="22"/>
          <w:lang w:eastAsia="ru-RU"/>
        </w:rPr>
        <w:t xml:space="preserve"> объекта недвижимости</w:t>
      </w:r>
      <w:r w:rsidR="00E13048" w:rsidRPr="00885BF6">
        <w:rPr>
          <w:sz w:val="22"/>
          <w:szCs w:val="22"/>
          <w:lang w:eastAsia="ru-RU"/>
        </w:rPr>
        <w:t xml:space="preserve"> в соответствии с проектной документацией и после ввода объекта в эксплуатацию передать в собственность Участнику долевого строительства</w:t>
      </w:r>
      <w:r w:rsidR="00B30F5D" w:rsidRPr="00885BF6">
        <w:rPr>
          <w:sz w:val="22"/>
          <w:szCs w:val="22"/>
        </w:rPr>
        <w:t xml:space="preserve">, определенный настоящим </w:t>
      </w:r>
      <w:r w:rsidR="00D0191A">
        <w:rPr>
          <w:sz w:val="22"/>
          <w:szCs w:val="22"/>
        </w:rPr>
        <w:t>Д</w:t>
      </w:r>
      <w:r w:rsidR="00B30F5D" w:rsidRPr="00885BF6">
        <w:rPr>
          <w:sz w:val="22"/>
          <w:szCs w:val="22"/>
        </w:rPr>
        <w:t>оговором,</w:t>
      </w:r>
      <w:r w:rsidR="00816DC2" w:rsidRPr="00885BF6">
        <w:rPr>
          <w:sz w:val="22"/>
          <w:szCs w:val="22"/>
        </w:rPr>
        <w:t xml:space="preserve"> объект долевого строительства,</w:t>
      </w:r>
    </w:p>
    <w:p w:rsidR="00B30F5D" w:rsidRPr="00885BF6" w:rsidRDefault="00B30F5D" w:rsidP="00E13048">
      <w:pPr>
        <w:suppressAutoHyphens w:val="0"/>
        <w:autoSpaceDE w:val="0"/>
        <w:autoSpaceDN w:val="0"/>
        <w:adjustRightInd w:val="0"/>
        <w:ind w:firstLine="540"/>
        <w:jc w:val="both"/>
        <w:rPr>
          <w:sz w:val="22"/>
          <w:szCs w:val="22"/>
        </w:rPr>
      </w:pPr>
      <w:r w:rsidRPr="00885BF6">
        <w:rPr>
          <w:sz w:val="22"/>
          <w:szCs w:val="22"/>
        </w:rPr>
        <w:t xml:space="preserve">а Участник обязуется согласно условиям настоящего </w:t>
      </w:r>
      <w:r w:rsidR="00D0191A">
        <w:rPr>
          <w:sz w:val="22"/>
          <w:szCs w:val="22"/>
        </w:rPr>
        <w:t xml:space="preserve">Договора </w:t>
      </w:r>
      <w:r w:rsidR="00142D04" w:rsidRPr="00885BF6">
        <w:rPr>
          <w:sz w:val="22"/>
          <w:szCs w:val="22"/>
          <w:lang w:eastAsia="ru-RU"/>
        </w:rPr>
        <w:t xml:space="preserve">уплатить обусловленную договором цену </w:t>
      </w:r>
      <w:r w:rsidRPr="00885BF6">
        <w:rPr>
          <w:sz w:val="22"/>
          <w:szCs w:val="22"/>
        </w:rPr>
        <w:t>и приня</w:t>
      </w:r>
      <w:r w:rsidR="00D0191A">
        <w:rPr>
          <w:sz w:val="22"/>
          <w:szCs w:val="22"/>
        </w:rPr>
        <w:t>ть согласованный настоящим Д</w:t>
      </w:r>
      <w:r w:rsidRPr="00885BF6">
        <w:rPr>
          <w:sz w:val="22"/>
          <w:szCs w:val="22"/>
        </w:rPr>
        <w:t>оговором объект долевого строительства по акту приема-передачи.</w:t>
      </w:r>
    </w:p>
    <w:p w:rsidR="00142D04" w:rsidRPr="00885BF6" w:rsidRDefault="00142D04" w:rsidP="00142D04">
      <w:pPr>
        <w:suppressAutoHyphens w:val="0"/>
        <w:autoSpaceDE w:val="0"/>
        <w:autoSpaceDN w:val="0"/>
        <w:adjustRightInd w:val="0"/>
        <w:ind w:firstLine="540"/>
        <w:jc w:val="both"/>
        <w:rPr>
          <w:b/>
          <w:sz w:val="22"/>
          <w:szCs w:val="22"/>
        </w:rPr>
      </w:pPr>
      <w:r w:rsidRPr="00885BF6">
        <w:rPr>
          <w:sz w:val="22"/>
          <w:szCs w:val="22"/>
          <w:lang w:eastAsia="ru-RU"/>
        </w:rPr>
        <w:t xml:space="preserve">Основные характеристики </w:t>
      </w:r>
      <w:r w:rsidR="00F61A91" w:rsidRPr="00885BF6">
        <w:rPr>
          <w:sz w:val="22"/>
          <w:szCs w:val="22"/>
          <w:lang w:eastAsia="ru-RU"/>
        </w:rPr>
        <w:t>объекта недвижимости</w:t>
      </w:r>
      <w:r w:rsidRPr="00885BF6">
        <w:rPr>
          <w:b/>
          <w:sz w:val="22"/>
          <w:szCs w:val="22"/>
        </w:rPr>
        <w:t>:</w:t>
      </w:r>
    </w:p>
    <w:p w:rsidR="00F61A91" w:rsidRPr="00885BF6" w:rsidRDefault="00F61A91" w:rsidP="00142D04">
      <w:pPr>
        <w:suppressAutoHyphens w:val="0"/>
        <w:autoSpaceDE w:val="0"/>
        <w:autoSpaceDN w:val="0"/>
        <w:adjustRightInd w:val="0"/>
        <w:ind w:firstLine="540"/>
        <w:jc w:val="both"/>
        <w:rPr>
          <w:sz w:val="22"/>
          <w:szCs w:val="22"/>
        </w:rPr>
      </w:pPr>
      <w:r w:rsidRPr="00885BF6">
        <w:rPr>
          <w:sz w:val="22"/>
          <w:szCs w:val="22"/>
        </w:rPr>
        <w:t>- наименование: Односекционное, многофункциональное здание переменной этажности для размещения помещений общественного назначения, жилых квартир, апартаментов гостиничного и квартирного типа (№ 1 по ПЗУ) со встроенно-пристроенным подземным паркингом (№ 2 по ПЗУ), трансформаторная подстанция (№ 3 по ПЗУ),  расположенные по адресу: Свердловская область, город Екатеринбург, Ленинский район, ул. Максима Горького, 79 на земельном участке с кадастровым номером № 66:41:0401039:13 (далее по тексту – "Многофункциональный комплекс")</w:t>
      </w:r>
    </w:p>
    <w:p w:rsidR="00142D04" w:rsidRPr="00885BF6" w:rsidRDefault="00142D04" w:rsidP="00142D04">
      <w:pPr>
        <w:suppressAutoHyphens w:val="0"/>
        <w:autoSpaceDE w:val="0"/>
        <w:autoSpaceDN w:val="0"/>
        <w:adjustRightInd w:val="0"/>
        <w:ind w:firstLine="540"/>
        <w:jc w:val="both"/>
        <w:rPr>
          <w:sz w:val="22"/>
          <w:szCs w:val="22"/>
          <w:lang w:eastAsia="ru-RU"/>
        </w:rPr>
      </w:pPr>
      <w:r w:rsidRPr="00885BF6">
        <w:rPr>
          <w:b/>
          <w:sz w:val="22"/>
          <w:szCs w:val="22"/>
        </w:rPr>
        <w:t xml:space="preserve">- </w:t>
      </w:r>
      <w:r w:rsidRPr="00885BF6">
        <w:rPr>
          <w:sz w:val="22"/>
          <w:szCs w:val="22"/>
          <w:lang w:eastAsia="ru-RU"/>
        </w:rPr>
        <w:t xml:space="preserve"> количество этажей</w:t>
      </w:r>
      <w:r w:rsidR="00F61A91" w:rsidRPr="00885BF6">
        <w:rPr>
          <w:sz w:val="22"/>
          <w:szCs w:val="22"/>
          <w:lang w:eastAsia="ru-RU"/>
        </w:rPr>
        <w:t xml:space="preserve"> (шт.)</w:t>
      </w:r>
      <w:r w:rsidRPr="00885BF6">
        <w:rPr>
          <w:sz w:val="22"/>
          <w:szCs w:val="22"/>
          <w:lang w:eastAsia="ru-RU"/>
        </w:rPr>
        <w:t xml:space="preserve">: </w:t>
      </w:r>
      <w:r w:rsidR="00E858D9">
        <w:rPr>
          <w:sz w:val="22"/>
          <w:szCs w:val="22"/>
          <w:lang w:eastAsia="ru-RU"/>
        </w:rPr>
        <w:t>3</w:t>
      </w:r>
      <w:r w:rsidR="006461CF">
        <w:rPr>
          <w:sz w:val="22"/>
          <w:szCs w:val="22"/>
          <w:lang w:eastAsia="ru-RU"/>
        </w:rPr>
        <w:t>2</w:t>
      </w:r>
      <w:r w:rsidRPr="00885BF6">
        <w:rPr>
          <w:sz w:val="22"/>
          <w:szCs w:val="22"/>
          <w:lang w:eastAsia="ru-RU"/>
        </w:rPr>
        <w:t>, подземных этажей: 2;</w:t>
      </w:r>
    </w:p>
    <w:p w:rsidR="00142D04" w:rsidRPr="00561AC6" w:rsidRDefault="00142D04" w:rsidP="00142D04">
      <w:pPr>
        <w:suppressAutoHyphens w:val="0"/>
        <w:autoSpaceDE w:val="0"/>
        <w:autoSpaceDN w:val="0"/>
        <w:adjustRightInd w:val="0"/>
        <w:ind w:firstLine="540"/>
        <w:jc w:val="both"/>
        <w:rPr>
          <w:sz w:val="22"/>
          <w:szCs w:val="22"/>
          <w:lang w:eastAsia="ru-RU"/>
        </w:rPr>
      </w:pPr>
      <w:r w:rsidRPr="00561AC6">
        <w:rPr>
          <w:sz w:val="22"/>
          <w:szCs w:val="22"/>
          <w:lang w:eastAsia="ru-RU"/>
        </w:rPr>
        <w:t>- общая площадь 20 760,2 кв.м.;</w:t>
      </w:r>
    </w:p>
    <w:p w:rsidR="009B7E96" w:rsidRPr="00E63980" w:rsidRDefault="00142D04" w:rsidP="00561AC6">
      <w:pPr>
        <w:suppressAutoHyphens w:val="0"/>
        <w:autoSpaceDE w:val="0"/>
        <w:autoSpaceDN w:val="0"/>
        <w:adjustRightInd w:val="0"/>
        <w:ind w:firstLine="540"/>
        <w:rPr>
          <w:sz w:val="22"/>
          <w:szCs w:val="22"/>
          <w:lang w:eastAsia="ru-RU"/>
        </w:rPr>
      </w:pPr>
      <w:r w:rsidRPr="00561AC6">
        <w:rPr>
          <w:sz w:val="22"/>
          <w:szCs w:val="22"/>
          <w:lang w:eastAsia="ru-RU"/>
        </w:rPr>
        <w:t>- материал наружных стен и поэтажных перекрытий:</w:t>
      </w:r>
    </w:p>
    <w:p w:rsidR="009B7E96" w:rsidRPr="00E63980" w:rsidRDefault="009B7E96" w:rsidP="00561AC6">
      <w:pPr>
        <w:suppressAutoHyphens w:val="0"/>
        <w:autoSpaceDE w:val="0"/>
        <w:autoSpaceDN w:val="0"/>
        <w:adjustRightInd w:val="0"/>
        <w:ind w:firstLine="540"/>
        <w:rPr>
          <w:sz w:val="22"/>
          <w:szCs w:val="22"/>
          <w:lang w:eastAsia="ru-RU"/>
        </w:rPr>
      </w:pPr>
    </w:p>
    <w:p w:rsidR="00F61A91" w:rsidRDefault="00561AC6" w:rsidP="00561AC6">
      <w:pPr>
        <w:suppressAutoHyphens w:val="0"/>
        <w:autoSpaceDE w:val="0"/>
        <w:autoSpaceDN w:val="0"/>
        <w:adjustRightInd w:val="0"/>
        <w:ind w:firstLine="540"/>
        <w:rPr>
          <w:sz w:val="23"/>
          <w:szCs w:val="23"/>
        </w:rPr>
      </w:pPr>
      <w:r w:rsidRPr="00561AC6">
        <w:rPr>
          <w:sz w:val="22"/>
          <w:szCs w:val="22"/>
        </w:rPr>
        <w:t>Наружные стены надземной части здания выполнены из твинблоков толщиной 200 мм, 400 мм и 600 мм с теплоизоляцией из минераловатных плит</w:t>
      </w:r>
      <w:r w:rsidR="00CD5631">
        <w:rPr>
          <w:sz w:val="22"/>
          <w:szCs w:val="22"/>
        </w:rPr>
        <w:t xml:space="preserve"> </w:t>
      </w:r>
      <w:r w:rsidRPr="00561AC6">
        <w:rPr>
          <w:sz w:val="22"/>
          <w:szCs w:val="22"/>
        </w:rPr>
        <w:t xml:space="preserve"> толщиной 150 мм, а также из монолитного железобетона толщиной 200 мм, 250 и 400 мм с теплоизоляцией из минераловатных плит толщиной 150 мм</w:t>
      </w:r>
      <w:r>
        <w:rPr>
          <w:rFonts w:ascii="Arial" w:hAnsi="Arial" w:cs="Arial"/>
          <w:sz w:val="23"/>
          <w:szCs w:val="23"/>
        </w:rPr>
        <w:br/>
      </w:r>
      <w:r w:rsidR="00142D04" w:rsidRPr="00885BF6">
        <w:rPr>
          <w:sz w:val="22"/>
          <w:szCs w:val="22"/>
          <w:lang w:eastAsia="ru-RU"/>
        </w:rPr>
        <w:t>- класс энергоэффективности</w:t>
      </w:r>
      <w:r w:rsidR="00F61A91" w:rsidRPr="00885BF6">
        <w:rPr>
          <w:sz w:val="22"/>
          <w:szCs w:val="22"/>
          <w:lang w:eastAsia="ru-RU"/>
        </w:rPr>
        <w:t>:</w:t>
      </w:r>
      <w:r w:rsidR="00E0634C">
        <w:rPr>
          <w:sz w:val="22"/>
          <w:szCs w:val="22"/>
          <w:lang w:eastAsia="ru-RU"/>
        </w:rPr>
        <w:t xml:space="preserve"> </w:t>
      </w:r>
      <w:r>
        <w:rPr>
          <w:sz w:val="23"/>
          <w:szCs w:val="23"/>
        </w:rPr>
        <w:t>класс В (“высокий”) </w:t>
      </w:r>
    </w:p>
    <w:p w:rsidR="00561AC6" w:rsidRPr="00885BF6" w:rsidRDefault="00561AC6" w:rsidP="00561AC6">
      <w:pPr>
        <w:suppressAutoHyphens w:val="0"/>
        <w:autoSpaceDE w:val="0"/>
        <w:autoSpaceDN w:val="0"/>
        <w:adjustRightInd w:val="0"/>
        <w:ind w:firstLine="540"/>
        <w:rPr>
          <w:sz w:val="22"/>
          <w:szCs w:val="22"/>
          <w:lang w:eastAsia="ru-RU"/>
        </w:rPr>
      </w:pPr>
      <w:r>
        <w:rPr>
          <w:sz w:val="23"/>
          <w:szCs w:val="23"/>
        </w:rPr>
        <w:t xml:space="preserve">- класс </w:t>
      </w:r>
      <w:r w:rsidRPr="00885BF6">
        <w:rPr>
          <w:sz w:val="22"/>
          <w:szCs w:val="22"/>
          <w:lang w:eastAsia="ru-RU"/>
        </w:rPr>
        <w:t>сейсмостойкости</w:t>
      </w:r>
      <w:r>
        <w:rPr>
          <w:sz w:val="22"/>
          <w:szCs w:val="22"/>
          <w:lang w:eastAsia="ru-RU"/>
        </w:rPr>
        <w:t xml:space="preserve">: </w:t>
      </w:r>
      <w:r>
        <w:rPr>
          <w:sz w:val="23"/>
          <w:szCs w:val="23"/>
        </w:rPr>
        <w:t>6 баллов по шкале MSK-64.</w:t>
      </w:r>
      <w:r>
        <w:rPr>
          <w:sz w:val="23"/>
          <w:szCs w:val="23"/>
        </w:rPr>
        <w:br/>
      </w:r>
    </w:p>
    <w:p w:rsidR="00142D04" w:rsidRPr="00885BF6" w:rsidRDefault="00B30F5D" w:rsidP="00E13048">
      <w:pPr>
        <w:suppressAutoHyphens w:val="0"/>
        <w:autoSpaceDE w:val="0"/>
        <w:autoSpaceDN w:val="0"/>
        <w:adjustRightInd w:val="0"/>
        <w:ind w:firstLine="540"/>
        <w:jc w:val="both"/>
        <w:rPr>
          <w:sz w:val="22"/>
          <w:szCs w:val="22"/>
          <w:lang w:eastAsia="ru-RU"/>
        </w:rPr>
      </w:pPr>
      <w:r w:rsidRPr="00885BF6">
        <w:rPr>
          <w:sz w:val="22"/>
          <w:szCs w:val="22"/>
        </w:rPr>
        <w:t xml:space="preserve">Объектом долевого строительства по настоящему </w:t>
      </w:r>
      <w:r w:rsidR="00D0191A">
        <w:rPr>
          <w:sz w:val="22"/>
          <w:szCs w:val="22"/>
        </w:rPr>
        <w:t>Д</w:t>
      </w:r>
      <w:r w:rsidRPr="00885BF6">
        <w:rPr>
          <w:sz w:val="22"/>
          <w:szCs w:val="22"/>
        </w:rPr>
        <w:t xml:space="preserve">оговору, подлежащим передаче Застройщиком Участнику долевого строительства после получения разрешения на ввод в эксплуатацию </w:t>
      </w:r>
      <w:r w:rsidR="00AD2117" w:rsidRPr="00885BF6">
        <w:rPr>
          <w:sz w:val="22"/>
          <w:szCs w:val="22"/>
        </w:rPr>
        <w:t>Многофункционального комплекса</w:t>
      </w:r>
      <w:r w:rsidR="000E1055">
        <w:rPr>
          <w:sz w:val="22"/>
          <w:szCs w:val="22"/>
        </w:rPr>
        <w:t xml:space="preserve"> </w:t>
      </w:r>
      <w:r w:rsidRPr="00885BF6">
        <w:rPr>
          <w:sz w:val="22"/>
          <w:szCs w:val="22"/>
        </w:rPr>
        <w:t xml:space="preserve">является: </w:t>
      </w:r>
      <w:r w:rsidR="007757A1">
        <w:rPr>
          <w:b/>
          <w:sz w:val="22"/>
          <w:szCs w:val="22"/>
        </w:rPr>
        <w:t>квартира</w:t>
      </w:r>
      <w:r w:rsidR="00816DC2" w:rsidRPr="00885BF6">
        <w:rPr>
          <w:b/>
          <w:sz w:val="22"/>
          <w:szCs w:val="22"/>
        </w:rPr>
        <w:t xml:space="preserve"> №</w:t>
      </w:r>
      <w:r w:rsidR="00DC62BC">
        <w:rPr>
          <w:b/>
          <w:sz w:val="22"/>
          <w:szCs w:val="22"/>
        </w:rPr>
        <w:t xml:space="preserve"> </w:t>
      </w:r>
      <w:r w:rsidR="00D47B5B" w:rsidRPr="00D47B5B">
        <w:rPr>
          <w:b/>
          <w:bCs/>
          <w:sz w:val="22"/>
          <w:szCs w:val="22"/>
        </w:rPr>
        <w:t>00</w:t>
      </w:r>
      <w:r w:rsidR="000E1055">
        <w:rPr>
          <w:b/>
          <w:bCs/>
          <w:sz w:val="22"/>
          <w:szCs w:val="22"/>
        </w:rPr>
        <w:t xml:space="preserve"> </w:t>
      </w:r>
      <w:r w:rsidR="00816DC2" w:rsidRPr="00885BF6">
        <w:rPr>
          <w:sz w:val="22"/>
          <w:szCs w:val="22"/>
        </w:rPr>
        <w:t xml:space="preserve">(строительный номер), </w:t>
      </w:r>
      <w:r w:rsidR="00030FFB" w:rsidRPr="00030FFB">
        <w:rPr>
          <w:b/>
          <w:bCs/>
          <w:sz w:val="22"/>
          <w:szCs w:val="22"/>
        </w:rPr>
        <w:t>0</w:t>
      </w:r>
      <w:r w:rsidR="00DB294A">
        <w:rPr>
          <w:b/>
          <w:bCs/>
          <w:sz w:val="22"/>
          <w:szCs w:val="22"/>
        </w:rPr>
        <w:t>-но</w:t>
      </w:r>
      <w:r w:rsidR="00861857" w:rsidRPr="00885BF6">
        <w:rPr>
          <w:b/>
          <w:bCs/>
          <w:sz w:val="22"/>
          <w:szCs w:val="22"/>
        </w:rPr>
        <w:t xml:space="preserve"> комнатн</w:t>
      </w:r>
      <w:r w:rsidR="00890CE3">
        <w:rPr>
          <w:b/>
          <w:bCs/>
          <w:sz w:val="22"/>
          <w:szCs w:val="22"/>
        </w:rPr>
        <w:t>ая</w:t>
      </w:r>
      <w:r w:rsidR="00816DC2" w:rsidRPr="00885BF6">
        <w:rPr>
          <w:sz w:val="22"/>
          <w:szCs w:val="22"/>
        </w:rPr>
        <w:t xml:space="preserve">, общей </w:t>
      </w:r>
      <w:r w:rsidR="00FC51CE" w:rsidRPr="00FC51CE">
        <w:rPr>
          <w:sz w:val="22"/>
          <w:szCs w:val="22"/>
        </w:rPr>
        <w:t xml:space="preserve"> </w:t>
      </w:r>
      <w:r w:rsidR="00B8267E">
        <w:rPr>
          <w:sz w:val="22"/>
          <w:szCs w:val="22"/>
        </w:rPr>
        <w:t xml:space="preserve">проектной </w:t>
      </w:r>
      <w:r w:rsidR="00816DC2" w:rsidRPr="00885BF6">
        <w:rPr>
          <w:sz w:val="22"/>
          <w:szCs w:val="22"/>
        </w:rPr>
        <w:t xml:space="preserve">площадью </w:t>
      </w:r>
      <w:r w:rsidR="00D47B5B" w:rsidRPr="00D47B5B">
        <w:rPr>
          <w:b/>
          <w:bCs/>
          <w:sz w:val="22"/>
          <w:szCs w:val="22"/>
        </w:rPr>
        <w:t>00.0</w:t>
      </w:r>
      <w:r w:rsidR="000E1055">
        <w:rPr>
          <w:b/>
          <w:bCs/>
          <w:sz w:val="22"/>
          <w:szCs w:val="22"/>
        </w:rPr>
        <w:t xml:space="preserve"> </w:t>
      </w:r>
      <w:r w:rsidR="008C11E7" w:rsidRPr="00885BF6">
        <w:rPr>
          <w:b/>
          <w:bCs/>
          <w:sz w:val="22"/>
          <w:szCs w:val="22"/>
        </w:rPr>
        <w:t xml:space="preserve"> </w:t>
      </w:r>
      <w:r w:rsidR="00816DC2" w:rsidRPr="00885BF6">
        <w:rPr>
          <w:sz w:val="22"/>
          <w:szCs w:val="22"/>
        </w:rPr>
        <w:t>квадратных</w:t>
      </w:r>
      <w:r w:rsidR="000E1055">
        <w:rPr>
          <w:sz w:val="22"/>
          <w:szCs w:val="22"/>
        </w:rPr>
        <w:t xml:space="preserve"> </w:t>
      </w:r>
      <w:r w:rsidR="00A1484F" w:rsidRPr="00885BF6">
        <w:rPr>
          <w:sz w:val="22"/>
          <w:szCs w:val="22"/>
        </w:rPr>
        <w:t>метр</w:t>
      </w:r>
      <w:r w:rsidR="008B1097">
        <w:rPr>
          <w:sz w:val="22"/>
          <w:szCs w:val="22"/>
        </w:rPr>
        <w:t>ов</w:t>
      </w:r>
      <w:r w:rsidR="00142D04" w:rsidRPr="00885BF6">
        <w:rPr>
          <w:sz w:val="22"/>
          <w:szCs w:val="22"/>
        </w:rPr>
        <w:t>, в том числе</w:t>
      </w:r>
      <w:r w:rsidR="00E0634C">
        <w:rPr>
          <w:sz w:val="22"/>
          <w:szCs w:val="22"/>
        </w:rPr>
        <w:t xml:space="preserve"> </w:t>
      </w:r>
      <w:r w:rsidR="00482363">
        <w:rPr>
          <w:sz w:val="22"/>
          <w:szCs w:val="22"/>
          <w:lang w:eastAsia="ru-RU"/>
        </w:rPr>
        <w:t xml:space="preserve">жилой площадью и площадью </w:t>
      </w:r>
      <w:r w:rsidR="00482363" w:rsidRPr="00482363">
        <w:rPr>
          <w:sz w:val="22"/>
          <w:szCs w:val="22"/>
          <w:lang w:eastAsia="ru-RU"/>
        </w:rPr>
        <w:t xml:space="preserve"> л</w:t>
      </w:r>
      <w:r w:rsidR="00482363">
        <w:rPr>
          <w:sz w:val="22"/>
          <w:szCs w:val="22"/>
          <w:lang w:eastAsia="ru-RU"/>
        </w:rPr>
        <w:t>оджий и/или балконов и/или, террас,</w:t>
      </w:r>
      <w:r w:rsidR="00890CE3">
        <w:rPr>
          <w:sz w:val="22"/>
          <w:szCs w:val="22"/>
          <w:lang w:eastAsia="ru-RU"/>
        </w:rPr>
        <w:t xml:space="preserve"> размеры которых</w:t>
      </w:r>
      <w:r w:rsidR="00550FC2">
        <w:rPr>
          <w:sz w:val="22"/>
          <w:szCs w:val="22"/>
          <w:lang w:eastAsia="ru-RU"/>
        </w:rPr>
        <w:t xml:space="preserve"> указа</w:t>
      </w:r>
      <w:r w:rsidR="00482363">
        <w:rPr>
          <w:sz w:val="22"/>
          <w:szCs w:val="22"/>
          <w:lang w:eastAsia="ru-RU"/>
        </w:rPr>
        <w:t>н</w:t>
      </w:r>
      <w:r w:rsidR="00890CE3">
        <w:rPr>
          <w:sz w:val="22"/>
          <w:szCs w:val="22"/>
          <w:lang w:eastAsia="ru-RU"/>
        </w:rPr>
        <w:t>ы</w:t>
      </w:r>
      <w:r w:rsidR="00482363">
        <w:rPr>
          <w:sz w:val="22"/>
          <w:szCs w:val="22"/>
          <w:lang w:eastAsia="ru-RU"/>
        </w:rPr>
        <w:t xml:space="preserve"> на Плане размещ</w:t>
      </w:r>
      <w:r w:rsidR="00890CE3">
        <w:rPr>
          <w:sz w:val="22"/>
          <w:szCs w:val="22"/>
          <w:lang w:eastAsia="ru-RU"/>
        </w:rPr>
        <w:t xml:space="preserve">ения Помещения (Приложение № 1), </w:t>
      </w:r>
      <w:r w:rsidR="00816DC2" w:rsidRPr="00885BF6">
        <w:rPr>
          <w:sz w:val="22"/>
          <w:szCs w:val="22"/>
        </w:rPr>
        <w:t>расположенн</w:t>
      </w:r>
      <w:r w:rsidR="00B8267E">
        <w:rPr>
          <w:sz w:val="22"/>
          <w:szCs w:val="22"/>
        </w:rPr>
        <w:t>ая</w:t>
      </w:r>
      <w:r w:rsidR="00816DC2" w:rsidRPr="00885BF6">
        <w:rPr>
          <w:sz w:val="22"/>
          <w:szCs w:val="22"/>
        </w:rPr>
        <w:t xml:space="preserve"> на</w:t>
      </w:r>
      <w:r w:rsidR="000E1055">
        <w:rPr>
          <w:sz w:val="22"/>
          <w:szCs w:val="22"/>
        </w:rPr>
        <w:t xml:space="preserve"> </w:t>
      </w:r>
      <w:r w:rsidR="001D723D" w:rsidRPr="00030FFB">
        <w:rPr>
          <w:b/>
          <w:bCs/>
          <w:sz w:val="22"/>
          <w:szCs w:val="22"/>
        </w:rPr>
        <w:t>0</w:t>
      </w:r>
      <w:r w:rsidR="00816DC2" w:rsidRPr="00885BF6">
        <w:rPr>
          <w:sz w:val="22"/>
          <w:szCs w:val="22"/>
        </w:rPr>
        <w:t xml:space="preserve"> этаже </w:t>
      </w:r>
      <w:r w:rsidR="00AD2117" w:rsidRPr="00885BF6">
        <w:rPr>
          <w:sz w:val="22"/>
          <w:szCs w:val="22"/>
        </w:rPr>
        <w:t>Многофункционального комплекса</w:t>
      </w:r>
      <w:r w:rsidR="00816DC2" w:rsidRPr="00885BF6">
        <w:rPr>
          <w:sz w:val="22"/>
          <w:szCs w:val="22"/>
        </w:rPr>
        <w:t>,</w:t>
      </w:r>
      <w:r w:rsidR="00142D04" w:rsidRPr="00885BF6">
        <w:rPr>
          <w:sz w:val="22"/>
          <w:szCs w:val="22"/>
        </w:rPr>
        <w:t xml:space="preserve"> назначение - </w:t>
      </w:r>
      <w:r w:rsidR="00890CE3">
        <w:rPr>
          <w:sz w:val="22"/>
          <w:szCs w:val="22"/>
        </w:rPr>
        <w:t>жило</w:t>
      </w:r>
      <w:r w:rsidR="00142D04" w:rsidRPr="00885BF6">
        <w:rPr>
          <w:sz w:val="22"/>
          <w:szCs w:val="22"/>
        </w:rPr>
        <w:t>е помещение,</w:t>
      </w:r>
      <w:r w:rsidR="00816DC2" w:rsidRPr="00885BF6">
        <w:rPr>
          <w:sz w:val="22"/>
          <w:szCs w:val="22"/>
        </w:rPr>
        <w:t xml:space="preserve"> далее по тексту – </w:t>
      </w:r>
      <w:r w:rsidR="00816DC2" w:rsidRPr="00885BF6">
        <w:rPr>
          <w:b/>
          <w:sz w:val="22"/>
          <w:szCs w:val="22"/>
        </w:rPr>
        <w:t>Помещение</w:t>
      </w:r>
      <w:r w:rsidR="00816DC2" w:rsidRPr="00885BF6">
        <w:rPr>
          <w:sz w:val="22"/>
          <w:szCs w:val="22"/>
        </w:rPr>
        <w:t xml:space="preserve">. </w:t>
      </w:r>
    </w:p>
    <w:p w:rsidR="00816DC2" w:rsidRPr="00885BF6" w:rsidRDefault="00816DC2" w:rsidP="00E13048">
      <w:pPr>
        <w:suppressAutoHyphens w:val="0"/>
        <w:autoSpaceDE w:val="0"/>
        <w:autoSpaceDN w:val="0"/>
        <w:adjustRightInd w:val="0"/>
        <w:ind w:firstLine="540"/>
        <w:jc w:val="both"/>
        <w:rPr>
          <w:sz w:val="22"/>
          <w:szCs w:val="22"/>
        </w:rPr>
      </w:pPr>
      <w:r w:rsidRPr="00885BF6">
        <w:rPr>
          <w:sz w:val="22"/>
          <w:szCs w:val="22"/>
        </w:rPr>
        <w:t xml:space="preserve">Стороны договорились считать общую </w:t>
      </w:r>
      <w:r w:rsidR="00B8267E">
        <w:rPr>
          <w:sz w:val="22"/>
          <w:szCs w:val="22"/>
        </w:rPr>
        <w:t xml:space="preserve">проектную </w:t>
      </w:r>
      <w:r w:rsidRPr="00885BF6">
        <w:rPr>
          <w:sz w:val="22"/>
          <w:szCs w:val="22"/>
        </w:rPr>
        <w:t>площадь Поме</w:t>
      </w:r>
      <w:r w:rsidR="005C437B" w:rsidRPr="00885BF6">
        <w:rPr>
          <w:sz w:val="22"/>
          <w:szCs w:val="22"/>
        </w:rPr>
        <w:t xml:space="preserve">щения как сумму площадей всех </w:t>
      </w:r>
      <w:r w:rsidRPr="00885BF6">
        <w:rPr>
          <w:sz w:val="22"/>
          <w:szCs w:val="22"/>
        </w:rPr>
        <w:t>помещений,</w:t>
      </w:r>
      <w:r w:rsidR="00FC51CE" w:rsidRPr="00FC51CE">
        <w:rPr>
          <w:sz w:val="22"/>
          <w:szCs w:val="22"/>
        </w:rPr>
        <w:t xml:space="preserve"> </w:t>
      </w:r>
      <w:r w:rsidR="006B57E3" w:rsidRPr="00885BF6">
        <w:rPr>
          <w:sz w:val="22"/>
          <w:szCs w:val="22"/>
        </w:rPr>
        <w:t>входящих в состав основного Помещения,</w:t>
      </w:r>
      <w:r w:rsidRPr="00885BF6">
        <w:rPr>
          <w:sz w:val="22"/>
          <w:szCs w:val="22"/>
        </w:rPr>
        <w:t xml:space="preserve"> вст</w:t>
      </w:r>
      <w:r w:rsidR="0033243B" w:rsidRPr="00885BF6">
        <w:rPr>
          <w:sz w:val="22"/>
          <w:szCs w:val="22"/>
        </w:rPr>
        <w:t xml:space="preserve">роенных шкафов, а также </w:t>
      </w:r>
      <w:r w:rsidRPr="00885BF6">
        <w:rPr>
          <w:sz w:val="22"/>
          <w:szCs w:val="22"/>
        </w:rPr>
        <w:t xml:space="preserve">балконов, </w:t>
      </w:r>
      <w:r w:rsidR="0033243B" w:rsidRPr="00885BF6">
        <w:rPr>
          <w:sz w:val="22"/>
          <w:szCs w:val="22"/>
        </w:rPr>
        <w:t>лоджий,</w:t>
      </w:r>
      <w:r w:rsidRPr="00885BF6">
        <w:rPr>
          <w:sz w:val="22"/>
          <w:szCs w:val="22"/>
        </w:rPr>
        <w:t xml:space="preserve">веранд, террас и холодных кладовых, подсчитываемых со следующими понижающими коэффициентами: </w:t>
      </w:r>
      <w:r w:rsidR="00D96FBB" w:rsidRPr="00885BF6">
        <w:rPr>
          <w:sz w:val="22"/>
          <w:szCs w:val="22"/>
        </w:rPr>
        <w:t xml:space="preserve">для лоджий </w:t>
      </w:r>
      <w:r w:rsidR="00D96FBB" w:rsidRPr="00885BF6">
        <w:rPr>
          <w:b/>
          <w:sz w:val="22"/>
          <w:szCs w:val="22"/>
        </w:rPr>
        <w:t xml:space="preserve">- 0,5, </w:t>
      </w:r>
      <w:r w:rsidR="00D96FBB" w:rsidRPr="00885BF6">
        <w:rPr>
          <w:sz w:val="22"/>
          <w:szCs w:val="22"/>
        </w:rPr>
        <w:t>для терас</w:t>
      </w:r>
      <w:r w:rsidR="00146EF8" w:rsidRPr="00885BF6">
        <w:rPr>
          <w:sz w:val="22"/>
          <w:szCs w:val="22"/>
          <w:lang w:val="en-US"/>
        </w:rPr>
        <w:t>c</w:t>
      </w:r>
      <w:r w:rsidR="00D96FBB" w:rsidRPr="00885BF6">
        <w:rPr>
          <w:sz w:val="22"/>
          <w:szCs w:val="22"/>
        </w:rPr>
        <w:t xml:space="preserve"> –</w:t>
      </w:r>
      <w:r w:rsidR="00D96FBB" w:rsidRPr="00885BF6">
        <w:rPr>
          <w:b/>
          <w:sz w:val="22"/>
          <w:szCs w:val="22"/>
        </w:rPr>
        <w:t xml:space="preserve"> 0,3.</w:t>
      </w:r>
    </w:p>
    <w:p w:rsidR="00DC16B3" w:rsidRPr="00885BF6" w:rsidRDefault="00C71BC4" w:rsidP="00C71BC4">
      <w:pPr>
        <w:autoSpaceDE w:val="0"/>
        <w:ind w:firstLine="567"/>
        <w:jc w:val="both"/>
        <w:rPr>
          <w:sz w:val="22"/>
          <w:szCs w:val="22"/>
        </w:rPr>
      </w:pPr>
      <w:r w:rsidRPr="00885BF6">
        <w:rPr>
          <w:sz w:val="22"/>
          <w:szCs w:val="22"/>
        </w:rPr>
        <w:t xml:space="preserve">План размещения </w:t>
      </w:r>
      <w:r w:rsidR="00F4361F" w:rsidRPr="00885BF6">
        <w:rPr>
          <w:sz w:val="22"/>
          <w:szCs w:val="22"/>
        </w:rPr>
        <w:t xml:space="preserve">Помещения </w:t>
      </w:r>
      <w:r w:rsidR="00816DC2" w:rsidRPr="00885BF6">
        <w:rPr>
          <w:sz w:val="22"/>
          <w:szCs w:val="22"/>
        </w:rPr>
        <w:t>отображен на плане - Приложение №</w:t>
      </w:r>
      <w:r w:rsidR="00C03721" w:rsidRPr="00885BF6">
        <w:rPr>
          <w:sz w:val="22"/>
          <w:szCs w:val="22"/>
        </w:rPr>
        <w:t>1</w:t>
      </w:r>
      <w:r w:rsidR="00816DC2" w:rsidRPr="00885BF6">
        <w:rPr>
          <w:sz w:val="22"/>
          <w:szCs w:val="22"/>
        </w:rPr>
        <w:t>.</w:t>
      </w:r>
    </w:p>
    <w:p w:rsidR="00B30F5D" w:rsidRPr="00885BF6" w:rsidRDefault="00B30F5D" w:rsidP="00C71BC4">
      <w:pPr>
        <w:autoSpaceDE w:val="0"/>
        <w:ind w:firstLine="567"/>
        <w:jc w:val="both"/>
        <w:rPr>
          <w:bCs/>
          <w:sz w:val="22"/>
          <w:szCs w:val="22"/>
        </w:rPr>
      </w:pPr>
      <w:r w:rsidRPr="00885BF6">
        <w:rPr>
          <w:sz w:val="22"/>
          <w:szCs w:val="22"/>
        </w:rPr>
        <w:t xml:space="preserve">Стороны договорились, что Застройщик передает Участнику долевого строительства </w:t>
      </w:r>
      <w:r w:rsidR="00816DC2" w:rsidRPr="00885BF6">
        <w:rPr>
          <w:sz w:val="22"/>
          <w:szCs w:val="22"/>
        </w:rPr>
        <w:t>Помещение</w:t>
      </w:r>
      <w:r w:rsidRPr="00885BF6">
        <w:rPr>
          <w:bCs/>
          <w:sz w:val="22"/>
          <w:szCs w:val="22"/>
        </w:rPr>
        <w:t xml:space="preserve"> с уровнем выполненных отделочных работ, указанных в Приложении № </w:t>
      </w:r>
      <w:r w:rsidR="00DC62BC">
        <w:rPr>
          <w:bCs/>
          <w:sz w:val="22"/>
          <w:szCs w:val="22"/>
        </w:rPr>
        <w:t>2</w:t>
      </w:r>
      <w:r w:rsidR="00D0191A">
        <w:rPr>
          <w:bCs/>
          <w:sz w:val="22"/>
          <w:szCs w:val="22"/>
        </w:rPr>
        <w:t xml:space="preserve"> к настоящему Д</w:t>
      </w:r>
      <w:r w:rsidRPr="00885BF6">
        <w:rPr>
          <w:bCs/>
          <w:sz w:val="22"/>
          <w:szCs w:val="22"/>
        </w:rPr>
        <w:t>оговору.</w:t>
      </w:r>
    </w:p>
    <w:p w:rsidR="00B30F5D" w:rsidRPr="00885BF6" w:rsidRDefault="00D0191A" w:rsidP="00C71BC4">
      <w:pPr>
        <w:autoSpaceDE w:val="0"/>
        <w:ind w:firstLine="567"/>
        <w:jc w:val="both"/>
        <w:rPr>
          <w:sz w:val="22"/>
          <w:szCs w:val="22"/>
        </w:rPr>
      </w:pPr>
      <w:r>
        <w:rPr>
          <w:sz w:val="22"/>
          <w:szCs w:val="22"/>
        </w:rPr>
        <w:lastRenderedPageBreak/>
        <w:t>Указанный в настоящем пункте Д</w:t>
      </w:r>
      <w:r w:rsidR="00B30F5D" w:rsidRPr="00885BF6">
        <w:rPr>
          <w:sz w:val="22"/>
          <w:szCs w:val="22"/>
        </w:rPr>
        <w:t xml:space="preserve">оговора адрес </w:t>
      </w:r>
      <w:r w:rsidR="00AD2117" w:rsidRPr="00885BF6">
        <w:rPr>
          <w:sz w:val="22"/>
          <w:szCs w:val="22"/>
        </w:rPr>
        <w:t>Многофункционального комплекса</w:t>
      </w:r>
      <w:r w:rsidR="00B30F5D" w:rsidRPr="00885BF6">
        <w:rPr>
          <w:sz w:val="22"/>
          <w:szCs w:val="22"/>
        </w:rPr>
        <w:t xml:space="preserve"> является строительным адресом дома, которому, после завершения строительства, будет присвоен милицейский адрес</w:t>
      </w:r>
      <w:r w:rsidR="00816DC2" w:rsidRPr="00885BF6">
        <w:rPr>
          <w:sz w:val="22"/>
          <w:szCs w:val="22"/>
        </w:rPr>
        <w:t>,</w:t>
      </w:r>
      <w:r w:rsidR="00FC51CE" w:rsidRPr="00FC51CE">
        <w:rPr>
          <w:sz w:val="22"/>
          <w:szCs w:val="22"/>
        </w:rPr>
        <w:t xml:space="preserve"> </w:t>
      </w:r>
      <w:r w:rsidR="00816DC2" w:rsidRPr="00885BF6">
        <w:rPr>
          <w:sz w:val="22"/>
          <w:szCs w:val="22"/>
        </w:rPr>
        <w:t>т</w:t>
      </w:r>
      <w:r w:rsidR="00B30F5D" w:rsidRPr="00885BF6">
        <w:rPr>
          <w:sz w:val="22"/>
          <w:szCs w:val="22"/>
        </w:rPr>
        <w:t>о же касается номер</w:t>
      </w:r>
      <w:r w:rsidR="00816DC2" w:rsidRPr="00885BF6">
        <w:rPr>
          <w:sz w:val="22"/>
          <w:szCs w:val="22"/>
        </w:rPr>
        <w:t>а</w:t>
      </w:r>
      <w:r w:rsidR="00FC51CE" w:rsidRPr="00FC51CE">
        <w:rPr>
          <w:sz w:val="22"/>
          <w:szCs w:val="22"/>
        </w:rPr>
        <w:t xml:space="preserve"> </w:t>
      </w:r>
      <w:r w:rsidR="00A1484F" w:rsidRPr="00885BF6">
        <w:rPr>
          <w:sz w:val="22"/>
          <w:szCs w:val="22"/>
        </w:rPr>
        <w:t>Помещения</w:t>
      </w:r>
      <w:r w:rsidR="002C609C" w:rsidRPr="00885BF6">
        <w:rPr>
          <w:sz w:val="22"/>
          <w:szCs w:val="22"/>
        </w:rPr>
        <w:t>.</w:t>
      </w:r>
    </w:p>
    <w:p w:rsidR="00F12CEB" w:rsidRPr="00885BF6" w:rsidRDefault="00F12CEB" w:rsidP="00C71BC4">
      <w:pPr>
        <w:pStyle w:val="ab"/>
        <w:ind w:firstLine="567"/>
        <w:rPr>
          <w:bCs w:val="0"/>
          <w:sz w:val="22"/>
          <w:szCs w:val="22"/>
        </w:rPr>
      </w:pPr>
      <w:r w:rsidRPr="00885BF6">
        <w:rPr>
          <w:sz w:val="22"/>
          <w:szCs w:val="22"/>
        </w:rPr>
        <w:t>Застройщик гарантирует, что на дату заключения Договора Помещение не обременено какими-либо правами третьих лиц.</w:t>
      </w:r>
    </w:p>
    <w:p w:rsidR="00B30F5D" w:rsidRPr="00885BF6" w:rsidRDefault="00B30F5D" w:rsidP="00C71BC4">
      <w:pPr>
        <w:pStyle w:val="ab"/>
        <w:ind w:firstLine="567"/>
        <w:rPr>
          <w:sz w:val="22"/>
          <w:szCs w:val="22"/>
        </w:rPr>
      </w:pPr>
      <w:r w:rsidRPr="00885BF6">
        <w:rPr>
          <w:bCs w:val="0"/>
          <w:sz w:val="22"/>
          <w:szCs w:val="22"/>
        </w:rPr>
        <w:t xml:space="preserve">1.2. </w:t>
      </w:r>
      <w:r w:rsidRPr="00885BF6">
        <w:rPr>
          <w:sz w:val="22"/>
          <w:szCs w:val="22"/>
        </w:rPr>
        <w:t>Стороны согласовали, что общая проектная площадь Помещени</w:t>
      </w:r>
      <w:r w:rsidR="00816DC2" w:rsidRPr="00885BF6">
        <w:rPr>
          <w:sz w:val="22"/>
          <w:szCs w:val="22"/>
        </w:rPr>
        <w:t>я</w:t>
      </w:r>
      <w:r w:rsidRPr="00885BF6">
        <w:rPr>
          <w:sz w:val="22"/>
          <w:szCs w:val="22"/>
        </w:rPr>
        <w:t xml:space="preserve">, указанная в п.1.1. настоящего Договора, в том числе и площади отдельных помещений, расположенных в </w:t>
      </w:r>
      <w:r w:rsidR="006B57E3" w:rsidRPr="00885BF6">
        <w:rPr>
          <w:sz w:val="22"/>
          <w:szCs w:val="22"/>
        </w:rPr>
        <w:t>Помещении</w:t>
      </w:r>
      <w:r w:rsidRPr="00885BF6">
        <w:rPr>
          <w:sz w:val="22"/>
          <w:szCs w:val="22"/>
        </w:rPr>
        <w:t xml:space="preserve">, являются проектными (ориентировочными) и могут измениться на момент окончания строительства </w:t>
      </w:r>
      <w:r w:rsidR="00AD2117" w:rsidRPr="00885BF6">
        <w:rPr>
          <w:sz w:val="22"/>
          <w:szCs w:val="22"/>
        </w:rPr>
        <w:t>Многофункционального комплекса</w:t>
      </w:r>
      <w:r w:rsidRPr="00885BF6">
        <w:rPr>
          <w:sz w:val="22"/>
          <w:szCs w:val="22"/>
        </w:rPr>
        <w:t xml:space="preserve">, как в большую, так и в меньшую сторону. Окончательная площадь Помещения (в т.ч. площади отдельных помещений) определяется согласно замерам </w:t>
      </w:r>
      <w:r w:rsidR="00816DC2" w:rsidRPr="00885BF6">
        <w:rPr>
          <w:sz w:val="22"/>
          <w:szCs w:val="22"/>
        </w:rPr>
        <w:t>органов</w:t>
      </w:r>
      <w:r w:rsidR="00566029" w:rsidRPr="00885BF6">
        <w:rPr>
          <w:sz w:val="22"/>
          <w:szCs w:val="22"/>
        </w:rPr>
        <w:t xml:space="preserve"> технической инвентаризации</w:t>
      </w:r>
      <w:r w:rsidR="00816DC2" w:rsidRPr="00885BF6">
        <w:rPr>
          <w:sz w:val="22"/>
          <w:szCs w:val="22"/>
        </w:rPr>
        <w:t>, выбранных Застройщиком</w:t>
      </w:r>
      <w:r w:rsidRPr="00885BF6">
        <w:rPr>
          <w:sz w:val="22"/>
          <w:szCs w:val="22"/>
        </w:rPr>
        <w:t>(</w:t>
      </w:r>
      <w:r w:rsidR="00AD2117" w:rsidRPr="00885BF6">
        <w:rPr>
          <w:sz w:val="22"/>
          <w:szCs w:val="22"/>
        </w:rPr>
        <w:t>далее по тексту - "</w:t>
      </w:r>
      <w:r w:rsidRPr="00885BF6">
        <w:rPr>
          <w:sz w:val="22"/>
          <w:szCs w:val="22"/>
        </w:rPr>
        <w:t>БТИ</w:t>
      </w:r>
      <w:r w:rsidR="00AD2117" w:rsidRPr="00885BF6">
        <w:rPr>
          <w:sz w:val="22"/>
          <w:szCs w:val="22"/>
        </w:rPr>
        <w:t>"</w:t>
      </w:r>
      <w:r w:rsidRPr="00885BF6">
        <w:rPr>
          <w:sz w:val="22"/>
          <w:szCs w:val="22"/>
        </w:rPr>
        <w:t>).</w:t>
      </w:r>
    </w:p>
    <w:p w:rsidR="00D96FBB" w:rsidRPr="00885BF6" w:rsidRDefault="004807EF" w:rsidP="00F3224C">
      <w:pPr>
        <w:ind w:firstLine="540"/>
        <w:jc w:val="both"/>
        <w:rPr>
          <w:sz w:val="22"/>
          <w:szCs w:val="22"/>
        </w:rPr>
      </w:pPr>
      <w:r w:rsidRPr="00885BF6">
        <w:rPr>
          <w:sz w:val="22"/>
          <w:szCs w:val="22"/>
        </w:rPr>
        <w:t xml:space="preserve">1.3. </w:t>
      </w:r>
      <w:r w:rsidR="00F3224C" w:rsidRPr="00885BF6">
        <w:rPr>
          <w:sz w:val="22"/>
          <w:szCs w:val="22"/>
        </w:rPr>
        <w:t>Право собственности  Застройщика  на  земельный   участок,  предназначенный  для строительства Многофункционального комплекса основан</w:t>
      </w:r>
      <w:r w:rsidR="00D0191A">
        <w:rPr>
          <w:sz w:val="22"/>
          <w:szCs w:val="22"/>
        </w:rPr>
        <w:t>о</w:t>
      </w:r>
      <w:r w:rsidR="00F3224C" w:rsidRPr="00885BF6">
        <w:rPr>
          <w:sz w:val="22"/>
          <w:szCs w:val="22"/>
        </w:rPr>
        <w:t xml:space="preserve"> на </w:t>
      </w:r>
      <w:r w:rsidR="008C4821" w:rsidRPr="00885BF6">
        <w:rPr>
          <w:sz w:val="22"/>
          <w:szCs w:val="22"/>
        </w:rPr>
        <w:t>Договор</w:t>
      </w:r>
      <w:r w:rsidR="00F3224C" w:rsidRPr="00885BF6">
        <w:rPr>
          <w:sz w:val="22"/>
          <w:szCs w:val="22"/>
        </w:rPr>
        <w:t>е</w:t>
      </w:r>
      <w:r w:rsidR="008C4821" w:rsidRPr="00885BF6">
        <w:rPr>
          <w:sz w:val="22"/>
          <w:szCs w:val="22"/>
        </w:rPr>
        <w:t xml:space="preserve"> от 15.08.2016 года, зарегистрирован</w:t>
      </w:r>
      <w:r w:rsidR="00F3224C" w:rsidRPr="00885BF6">
        <w:rPr>
          <w:sz w:val="22"/>
          <w:szCs w:val="22"/>
        </w:rPr>
        <w:t>ном</w:t>
      </w:r>
      <w:r w:rsidR="008C4821" w:rsidRPr="00885BF6">
        <w:rPr>
          <w:sz w:val="22"/>
          <w:szCs w:val="22"/>
        </w:rPr>
        <w:t xml:space="preserve"> в Управлении Федеральной службы государственной регистрации, кадастра и картографии по Свердловской области за № 66-66/001-66/001/350/2016-1941/11 от 19.08.2016 г.</w:t>
      </w:r>
    </w:p>
    <w:p w:rsidR="008A33AF" w:rsidRPr="00890CE3" w:rsidRDefault="00F3224C" w:rsidP="00F3224C">
      <w:pPr>
        <w:suppressAutoHyphens w:val="0"/>
        <w:autoSpaceDE w:val="0"/>
        <w:autoSpaceDN w:val="0"/>
        <w:adjustRightInd w:val="0"/>
        <w:ind w:firstLine="540"/>
        <w:jc w:val="both"/>
        <w:rPr>
          <w:sz w:val="22"/>
          <w:szCs w:val="22"/>
        </w:rPr>
      </w:pPr>
      <w:r w:rsidRPr="00885BF6">
        <w:rPr>
          <w:sz w:val="22"/>
          <w:szCs w:val="22"/>
        </w:rPr>
        <w:t>Д</w:t>
      </w:r>
      <w:r w:rsidRPr="00885BF6">
        <w:rPr>
          <w:sz w:val="22"/>
          <w:szCs w:val="22"/>
          <w:lang w:eastAsia="ru-RU"/>
        </w:rPr>
        <w:t xml:space="preserve">окумент, являющийся основанием для строительства </w:t>
      </w:r>
      <w:r w:rsidRPr="00885BF6">
        <w:rPr>
          <w:sz w:val="22"/>
          <w:szCs w:val="22"/>
        </w:rPr>
        <w:t>Многофункционального комплекса:</w:t>
      </w:r>
      <w:r w:rsidRPr="00885BF6">
        <w:rPr>
          <w:sz w:val="22"/>
          <w:szCs w:val="22"/>
          <w:lang w:eastAsia="ru-RU"/>
        </w:rPr>
        <w:t xml:space="preserve"> разрешение на строительство</w:t>
      </w:r>
      <w:r w:rsidR="00D96FBB" w:rsidRPr="00885BF6">
        <w:rPr>
          <w:sz w:val="22"/>
          <w:szCs w:val="22"/>
        </w:rPr>
        <w:t xml:space="preserve"> № RU66302000-</w:t>
      </w:r>
      <w:r w:rsidR="00F4361F" w:rsidRPr="00885BF6">
        <w:rPr>
          <w:sz w:val="22"/>
          <w:szCs w:val="22"/>
        </w:rPr>
        <w:t xml:space="preserve">515-2017 </w:t>
      </w:r>
      <w:r w:rsidR="00D96FBB" w:rsidRPr="00885BF6">
        <w:rPr>
          <w:sz w:val="22"/>
          <w:szCs w:val="22"/>
        </w:rPr>
        <w:t xml:space="preserve">от  </w:t>
      </w:r>
      <w:r w:rsidR="00F4361F" w:rsidRPr="00885BF6">
        <w:rPr>
          <w:sz w:val="22"/>
          <w:szCs w:val="22"/>
        </w:rPr>
        <w:t>04 мая 2017</w:t>
      </w:r>
      <w:r w:rsidR="00D96FBB" w:rsidRPr="00885BF6">
        <w:rPr>
          <w:sz w:val="22"/>
          <w:szCs w:val="22"/>
        </w:rPr>
        <w:t xml:space="preserve"> года выдано Администрацией города </w:t>
      </w:r>
      <w:r w:rsidR="00D96FBB" w:rsidRPr="00890CE3">
        <w:rPr>
          <w:sz w:val="22"/>
          <w:szCs w:val="22"/>
        </w:rPr>
        <w:t>Екатеринбурга, срок действия – до 01.06.2020 г.</w:t>
      </w:r>
    </w:p>
    <w:p w:rsidR="0022131E" w:rsidRPr="00890CE3" w:rsidRDefault="004807EF" w:rsidP="0022131E">
      <w:pPr>
        <w:suppressAutoHyphens w:val="0"/>
        <w:autoSpaceDE w:val="0"/>
        <w:autoSpaceDN w:val="0"/>
        <w:adjustRightInd w:val="0"/>
        <w:ind w:firstLine="540"/>
        <w:jc w:val="both"/>
        <w:rPr>
          <w:sz w:val="22"/>
          <w:szCs w:val="22"/>
          <w:lang w:eastAsia="ru-RU"/>
        </w:rPr>
      </w:pPr>
      <w:r w:rsidRPr="00890CE3">
        <w:rPr>
          <w:sz w:val="22"/>
          <w:szCs w:val="22"/>
        </w:rPr>
        <w:t xml:space="preserve">1.4. </w:t>
      </w:r>
      <w:r w:rsidR="0022131E" w:rsidRPr="00890CE3">
        <w:rPr>
          <w:sz w:val="22"/>
          <w:szCs w:val="22"/>
          <w:lang w:eastAsia="ru-RU"/>
        </w:rPr>
        <w:t xml:space="preserve">Участник долевого строительства является залогодержателем Многофункционального комплекса, земельного участка, принадлежащего Застройщику на праве собственности в соответствии со </w:t>
      </w:r>
      <w:hyperlink r:id="rId8" w:history="1">
        <w:r w:rsidR="0022131E" w:rsidRPr="00890CE3">
          <w:rPr>
            <w:sz w:val="22"/>
            <w:szCs w:val="22"/>
            <w:lang w:eastAsia="ru-RU"/>
          </w:rPr>
          <w:t>ст. 13</w:t>
        </w:r>
      </w:hyperlink>
      <w:r w:rsidR="00B8267E">
        <w:t xml:space="preserve"> </w:t>
      </w:r>
      <w:r w:rsidR="00885BF6" w:rsidRPr="00890CE3">
        <w:rPr>
          <w:sz w:val="22"/>
          <w:szCs w:val="22"/>
        </w:rPr>
        <w:t>Закона 214-ФЗ.</w:t>
      </w:r>
    </w:p>
    <w:p w:rsidR="00E12D08" w:rsidRPr="00890CE3" w:rsidRDefault="00A97E23" w:rsidP="00E12D08">
      <w:pPr>
        <w:pStyle w:val="ConsPlusNormal"/>
        <w:widowControl/>
        <w:ind w:firstLine="567"/>
        <w:jc w:val="both"/>
        <w:rPr>
          <w:rFonts w:ascii="Times New Roman" w:hAnsi="Times New Roman" w:cs="Times New Roman"/>
          <w:sz w:val="22"/>
          <w:szCs w:val="22"/>
        </w:rPr>
      </w:pPr>
      <w:r w:rsidRPr="00890CE3">
        <w:rPr>
          <w:rFonts w:ascii="Times New Roman" w:hAnsi="Times New Roman" w:cs="Times New Roman"/>
          <w:sz w:val="22"/>
          <w:szCs w:val="22"/>
        </w:rPr>
        <w:t xml:space="preserve">1.5. Подписывая настоящий Договор, Участник долевого строительства тем самым дает свое согласие на залог </w:t>
      </w:r>
      <w:r w:rsidR="001D6007" w:rsidRPr="00890CE3">
        <w:rPr>
          <w:rFonts w:ascii="Times New Roman" w:hAnsi="Times New Roman" w:cs="Times New Roman"/>
          <w:sz w:val="22"/>
          <w:szCs w:val="22"/>
        </w:rPr>
        <w:t>Земельного участка</w:t>
      </w:r>
      <w:r w:rsidR="00AD2117" w:rsidRPr="00890CE3">
        <w:rPr>
          <w:rFonts w:ascii="Times New Roman" w:hAnsi="Times New Roman" w:cs="Times New Roman"/>
          <w:sz w:val="22"/>
          <w:szCs w:val="22"/>
        </w:rPr>
        <w:t xml:space="preserve">, указанного в п.1.1 </w:t>
      </w:r>
      <w:r w:rsidR="00A33123" w:rsidRPr="00890CE3">
        <w:rPr>
          <w:rFonts w:ascii="Times New Roman" w:hAnsi="Times New Roman" w:cs="Times New Roman"/>
          <w:sz w:val="22"/>
          <w:szCs w:val="22"/>
        </w:rPr>
        <w:t>Договора</w:t>
      </w:r>
      <w:r w:rsidR="001D6007" w:rsidRPr="00890CE3">
        <w:rPr>
          <w:rFonts w:ascii="Times New Roman" w:hAnsi="Times New Roman" w:cs="Times New Roman"/>
          <w:sz w:val="22"/>
          <w:szCs w:val="22"/>
        </w:rPr>
        <w:t xml:space="preserve">, </w:t>
      </w:r>
      <w:r w:rsidRPr="00890CE3">
        <w:rPr>
          <w:rFonts w:ascii="Times New Roman" w:hAnsi="Times New Roman" w:cs="Times New Roman"/>
          <w:sz w:val="22"/>
          <w:szCs w:val="22"/>
        </w:rPr>
        <w:t>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объект</w:t>
      </w:r>
      <w:r w:rsidR="00AD2117" w:rsidRPr="00890CE3">
        <w:rPr>
          <w:rFonts w:ascii="Times New Roman" w:hAnsi="Times New Roman" w:cs="Times New Roman"/>
          <w:sz w:val="22"/>
          <w:szCs w:val="22"/>
        </w:rPr>
        <w:t>а</w:t>
      </w:r>
      <w:r w:rsidRPr="00890CE3">
        <w:rPr>
          <w:rFonts w:ascii="Times New Roman" w:hAnsi="Times New Roman" w:cs="Times New Roman"/>
          <w:sz w:val="22"/>
          <w:szCs w:val="22"/>
        </w:rPr>
        <w:t xml:space="preserve"> недвижимости на данном Земельном участке.</w:t>
      </w:r>
    </w:p>
    <w:p w:rsidR="00890CE3" w:rsidRPr="00890CE3" w:rsidRDefault="00890CE3" w:rsidP="00890CE3">
      <w:pPr>
        <w:pStyle w:val="ConsPlusNormal"/>
        <w:jc w:val="both"/>
        <w:rPr>
          <w:rFonts w:ascii="Times New Roman" w:hAnsi="Times New Roman" w:cs="Times New Roman"/>
          <w:sz w:val="22"/>
          <w:szCs w:val="22"/>
        </w:rPr>
      </w:pPr>
      <w:r w:rsidRPr="00890CE3">
        <w:rPr>
          <w:rFonts w:ascii="Times New Roman" w:hAnsi="Times New Roman" w:cs="Times New Roman"/>
          <w:sz w:val="22"/>
          <w:szCs w:val="22"/>
        </w:rPr>
        <w:t>1.6. Обеспечение исполнения обязательств Застройщика по передаче Помещения Участнику по всем договорам, заключенным для строительства (создания) Объекта на основании одного разрешения на строительство наряду с залогом осуществляется следующим способом:</w:t>
      </w:r>
    </w:p>
    <w:p w:rsidR="00FF35AA" w:rsidRPr="00FF35AA" w:rsidRDefault="00890CE3" w:rsidP="00FF35AA">
      <w:pPr>
        <w:suppressAutoHyphens w:val="0"/>
        <w:spacing w:before="100" w:beforeAutospacing="1" w:after="100" w:afterAutospacing="1"/>
        <w:ind w:firstLine="540"/>
        <w:jc w:val="both"/>
        <w:rPr>
          <w:color w:val="000000"/>
          <w:sz w:val="22"/>
          <w:szCs w:val="22"/>
          <w:lang w:eastAsia="ru-RU"/>
        </w:rPr>
      </w:pPr>
      <w:r w:rsidRPr="00890CE3">
        <w:rPr>
          <w:sz w:val="22"/>
          <w:szCs w:val="22"/>
        </w:rPr>
        <w:t>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ст. 15.2. ФЗ № 214-ФЗ.</w:t>
      </w:r>
      <w:r w:rsidR="00FF35AA" w:rsidRPr="00EA77D4">
        <w:rPr>
          <w:color w:val="000000"/>
          <w:sz w:val="22"/>
          <w:szCs w:val="22"/>
          <w:lang w:eastAsia="ru-RU"/>
        </w:rPr>
        <w:t xml:space="preserve">Подписанием настоящего Договора Дольщик подтверждает, что Застройщик довел до его сведения условия страхования, которые </w:t>
      </w:r>
      <w:r w:rsidR="00FF35AA" w:rsidRPr="00FF35AA">
        <w:rPr>
          <w:color w:val="000000"/>
          <w:sz w:val="22"/>
          <w:szCs w:val="22"/>
          <w:lang w:eastAsia="ru-RU"/>
        </w:rPr>
        <w:t>определены правилами страхования, принятыми Страховщиком.</w:t>
      </w:r>
      <w:r w:rsidR="000E4E78">
        <w:rPr>
          <w:color w:val="000000"/>
          <w:sz w:val="22"/>
          <w:szCs w:val="22"/>
          <w:lang w:eastAsia="ru-RU"/>
        </w:rPr>
        <w:t xml:space="preserve"> Указать реквизиты договора страхования и название страховой.</w:t>
      </w:r>
    </w:p>
    <w:p w:rsidR="00FF35AA" w:rsidRDefault="00FF35AA" w:rsidP="00FF35AA">
      <w:pPr>
        <w:suppressAutoHyphens w:val="0"/>
        <w:spacing w:before="100" w:beforeAutospacing="1" w:after="100" w:afterAutospacing="1"/>
        <w:ind w:firstLine="540"/>
        <w:jc w:val="both"/>
        <w:rPr>
          <w:color w:val="000000"/>
          <w:sz w:val="22"/>
          <w:szCs w:val="22"/>
          <w:lang w:eastAsia="ru-RU"/>
        </w:rPr>
      </w:pPr>
      <w:r w:rsidRPr="00FF35AA">
        <w:rPr>
          <w:color w:val="000000"/>
          <w:sz w:val="22"/>
          <w:szCs w:val="22"/>
          <w:lang w:eastAsia="ru-RU"/>
        </w:rPr>
        <w:t>Дольщик</w:t>
      </w:r>
      <w:r w:rsidRPr="00EA77D4">
        <w:rPr>
          <w:color w:val="000000"/>
          <w:sz w:val="22"/>
          <w:szCs w:val="22"/>
          <w:lang w:eastAsia="ru-RU"/>
        </w:rPr>
        <w:t xml:space="preserve"> дает согласие на замену Застройщиком Страховщика в течении срока действия </w:t>
      </w:r>
      <w:bookmarkStart w:id="0" w:name="_GoBack"/>
      <w:bookmarkEnd w:id="0"/>
      <w:r w:rsidRPr="00EA77D4">
        <w:rPr>
          <w:color w:val="000000"/>
          <w:sz w:val="22"/>
          <w:szCs w:val="22"/>
          <w:lang w:eastAsia="ru-RU"/>
        </w:rPr>
        <w:t>настоящего договора при условии уведомления Застройщиком о состоявшейся замене в течении 10 (десяти) дней с даты подписан</w:t>
      </w:r>
      <w:r>
        <w:rPr>
          <w:color w:val="000000"/>
          <w:sz w:val="22"/>
          <w:szCs w:val="22"/>
          <w:lang w:eastAsia="ru-RU"/>
        </w:rPr>
        <w:t>ия нового договора страхования.</w:t>
      </w:r>
    </w:p>
    <w:p w:rsidR="00A33260" w:rsidRPr="00890CE3" w:rsidRDefault="00A33260" w:rsidP="00FF35AA">
      <w:pPr>
        <w:suppressAutoHyphens w:val="0"/>
        <w:spacing w:before="100" w:beforeAutospacing="1" w:after="100" w:afterAutospacing="1"/>
        <w:ind w:firstLine="540"/>
        <w:jc w:val="both"/>
        <w:rPr>
          <w:sz w:val="22"/>
          <w:szCs w:val="22"/>
          <w:lang w:eastAsia="ru-RU"/>
        </w:rPr>
      </w:pPr>
      <w:r w:rsidRPr="00890CE3">
        <w:rPr>
          <w:sz w:val="22"/>
          <w:szCs w:val="22"/>
        </w:rPr>
        <w:t xml:space="preserve">1.6. </w:t>
      </w:r>
      <w:r w:rsidRPr="00890CE3">
        <w:rPr>
          <w:sz w:val="22"/>
          <w:szCs w:val="22"/>
          <w:lang w:eastAsia="ru-RU"/>
        </w:rPr>
        <w:t>Риск случайной гибели или слу</w:t>
      </w:r>
      <w:r w:rsidR="00D0191A" w:rsidRPr="00890CE3">
        <w:rPr>
          <w:sz w:val="22"/>
          <w:szCs w:val="22"/>
          <w:lang w:eastAsia="ru-RU"/>
        </w:rPr>
        <w:t>чайного повреждения объекта долевого строительства</w:t>
      </w:r>
      <w:r w:rsidRPr="00890CE3">
        <w:rPr>
          <w:sz w:val="22"/>
          <w:szCs w:val="22"/>
          <w:lang w:eastAsia="ru-RU"/>
        </w:rPr>
        <w:t xml:space="preserve"> до его передачи Участнику долевого строительства по акту приема-передачи несет Застройщик.</w:t>
      </w:r>
    </w:p>
    <w:p w:rsidR="00A33260" w:rsidRPr="00890CE3" w:rsidRDefault="00A33260" w:rsidP="00E12D08">
      <w:pPr>
        <w:pStyle w:val="ConsPlusNormal"/>
        <w:widowControl/>
        <w:ind w:firstLine="567"/>
        <w:jc w:val="both"/>
        <w:rPr>
          <w:rFonts w:ascii="Times New Roman" w:hAnsi="Times New Roman" w:cs="Times New Roman"/>
          <w:sz w:val="22"/>
          <w:szCs w:val="22"/>
        </w:rPr>
      </w:pPr>
    </w:p>
    <w:p w:rsidR="00885BF6" w:rsidRPr="00890CE3" w:rsidRDefault="004807EF" w:rsidP="00885BF6">
      <w:pPr>
        <w:pStyle w:val="ConsPlusNormal"/>
        <w:widowControl/>
        <w:ind w:firstLine="567"/>
        <w:jc w:val="both"/>
        <w:rPr>
          <w:rFonts w:ascii="Times New Roman" w:hAnsi="Times New Roman" w:cs="Times New Roman"/>
          <w:b/>
          <w:sz w:val="22"/>
          <w:szCs w:val="22"/>
        </w:rPr>
      </w:pPr>
      <w:r w:rsidRPr="00890CE3">
        <w:rPr>
          <w:rFonts w:ascii="Times New Roman" w:hAnsi="Times New Roman" w:cs="Times New Roman"/>
          <w:b/>
          <w:sz w:val="22"/>
          <w:szCs w:val="22"/>
        </w:rPr>
        <w:t>2. Права и обязанности сторон</w:t>
      </w:r>
    </w:p>
    <w:p w:rsidR="00AA69B8" w:rsidRPr="00890CE3" w:rsidRDefault="00AA69B8" w:rsidP="00885BF6">
      <w:pPr>
        <w:pStyle w:val="ConsPlusNormal"/>
        <w:widowControl/>
        <w:ind w:firstLine="567"/>
        <w:jc w:val="both"/>
        <w:rPr>
          <w:rFonts w:ascii="Times New Roman" w:hAnsi="Times New Roman" w:cs="Times New Roman"/>
          <w:sz w:val="22"/>
          <w:szCs w:val="22"/>
        </w:rPr>
      </w:pPr>
      <w:r w:rsidRPr="00890CE3">
        <w:rPr>
          <w:rFonts w:ascii="Times New Roman" w:hAnsi="Times New Roman" w:cs="Times New Roman"/>
          <w:b/>
          <w:sz w:val="22"/>
          <w:szCs w:val="22"/>
        </w:rPr>
        <w:t>2.1. Права и обязанности У</w:t>
      </w:r>
      <w:r w:rsidR="00885BF6" w:rsidRPr="00890CE3">
        <w:rPr>
          <w:rFonts w:ascii="Times New Roman" w:hAnsi="Times New Roman" w:cs="Times New Roman"/>
          <w:b/>
          <w:sz w:val="22"/>
          <w:szCs w:val="22"/>
        </w:rPr>
        <w:t>частника долевого строительства:</w:t>
      </w:r>
    </w:p>
    <w:p w:rsidR="00AA69B8" w:rsidRPr="00890CE3" w:rsidRDefault="00AA69B8" w:rsidP="00C71BC4">
      <w:pPr>
        <w:ind w:firstLine="567"/>
        <w:jc w:val="both"/>
        <w:rPr>
          <w:sz w:val="22"/>
          <w:szCs w:val="22"/>
        </w:rPr>
      </w:pPr>
      <w:r w:rsidRPr="00890CE3">
        <w:rPr>
          <w:sz w:val="22"/>
          <w:szCs w:val="22"/>
        </w:rPr>
        <w:t>2.1.1. Участник долевого строительства обязан полностью внести денежные средства в размере, порядке и сроки, предусмотренные разделом 5 настоящего Договора.</w:t>
      </w:r>
    </w:p>
    <w:p w:rsidR="00AA69B8" w:rsidRPr="00890CE3" w:rsidRDefault="00AA69B8" w:rsidP="00C71BC4">
      <w:pPr>
        <w:ind w:firstLine="567"/>
        <w:jc w:val="both"/>
        <w:rPr>
          <w:sz w:val="22"/>
          <w:szCs w:val="22"/>
        </w:rPr>
      </w:pPr>
      <w:r w:rsidRPr="00890CE3">
        <w:rPr>
          <w:bCs/>
          <w:sz w:val="22"/>
          <w:szCs w:val="22"/>
        </w:rPr>
        <w:t xml:space="preserve">2.1.2. </w:t>
      </w:r>
      <w:r w:rsidRPr="00890CE3">
        <w:rPr>
          <w:sz w:val="22"/>
          <w:szCs w:val="22"/>
        </w:rPr>
        <w:t>Стороны признают, что после подписания Участником акта приема-передачи Помещения</w:t>
      </w:r>
      <w:r w:rsidR="00B8267E">
        <w:rPr>
          <w:sz w:val="22"/>
          <w:szCs w:val="22"/>
        </w:rPr>
        <w:t xml:space="preserve"> </w:t>
      </w:r>
      <w:r w:rsidRPr="00890CE3">
        <w:rPr>
          <w:sz w:val="22"/>
          <w:szCs w:val="22"/>
        </w:rPr>
        <w:t xml:space="preserve">и получения ключей от входных дверей в Помещение, Участник долевого строительства самостоятельно несёт расходы, в том числе и расходы по оплате коммунальных услуг, а также иные расходы, связанные с эксплуатацией Помещения и доли в общем имуществе </w:t>
      </w:r>
      <w:r w:rsidR="00AD2117" w:rsidRPr="00890CE3">
        <w:rPr>
          <w:sz w:val="22"/>
          <w:szCs w:val="22"/>
        </w:rPr>
        <w:t xml:space="preserve">Многофункционального комплекса </w:t>
      </w:r>
      <w:r w:rsidRPr="00890CE3">
        <w:rPr>
          <w:sz w:val="22"/>
          <w:szCs w:val="22"/>
        </w:rPr>
        <w:t>(включая со</w:t>
      </w:r>
      <w:r w:rsidR="00D0191A" w:rsidRPr="00890CE3">
        <w:rPr>
          <w:sz w:val="22"/>
          <w:szCs w:val="22"/>
        </w:rPr>
        <w:t>держание придомовой территории)</w:t>
      </w:r>
      <w:r w:rsidRPr="00890CE3">
        <w:rPr>
          <w:sz w:val="22"/>
          <w:szCs w:val="22"/>
        </w:rPr>
        <w:t>.</w:t>
      </w:r>
    </w:p>
    <w:p w:rsidR="00AA69B8" w:rsidRPr="00890CE3" w:rsidRDefault="00AA69B8" w:rsidP="00C71BC4">
      <w:pPr>
        <w:ind w:firstLine="567"/>
        <w:jc w:val="both"/>
        <w:rPr>
          <w:sz w:val="22"/>
          <w:szCs w:val="22"/>
        </w:rPr>
      </w:pPr>
      <w:r w:rsidRPr="00890CE3">
        <w:rPr>
          <w:sz w:val="22"/>
          <w:szCs w:val="22"/>
        </w:rPr>
        <w:t xml:space="preserve">2.1.3. Участник долевого строительства в течение </w:t>
      </w:r>
      <w:r w:rsidR="00D0191A" w:rsidRPr="00890CE3">
        <w:rPr>
          <w:sz w:val="22"/>
          <w:szCs w:val="22"/>
        </w:rPr>
        <w:t>30 дней</w:t>
      </w:r>
      <w:r w:rsidRPr="00890CE3">
        <w:rPr>
          <w:sz w:val="22"/>
          <w:szCs w:val="22"/>
        </w:rPr>
        <w:t xml:space="preserve"> с момента подписания акта приемки-передачи Помещения обязуется совершить все необходимые действия для осуществления государственной регистрации права собственности на Помещение.</w:t>
      </w:r>
    </w:p>
    <w:p w:rsidR="00AA69B8" w:rsidRPr="00890CE3" w:rsidRDefault="00AA69B8" w:rsidP="007757A1">
      <w:pPr>
        <w:pStyle w:val="ab"/>
        <w:ind w:firstLine="567"/>
        <w:rPr>
          <w:sz w:val="22"/>
          <w:szCs w:val="22"/>
        </w:rPr>
      </w:pPr>
      <w:r w:rsidRPr="00890CE3">
        <w:rPr>
          <w:sz w:val="22"/>
          <w:szCs w:val="22"/>
        </w:rPr>
        <w:t>2.1.4. Участник долевого строительства обязан своевременно, т.е. в пятнадцатидневный срок уведомить Застройщика о любых изменениях своих данных, указанных в статье 10 настоящего Договора, в том числе изменении фамилии, места жительства, замене паспорта.</w:t>
      </w:r>
    </w:p>
    <w:p w:rsidR="00AA69B8" w:rsidRPr="00890CE3" w:rsidRDefault="00AA69B8" w:rsidP="00C71BC4">
      <w:pPr>
        <w:ind w:firstLine="567"/>
        <w:jc w:val="both"/>
        <w:rPr>
          <w:sz w:val="22"/>
          <w:szCs w:val="22"/>
        </w:rPr>
      </w:pPr>
      <w:r w:rsidRPr="00890CE3">
        <w:rPr>
          <w:sz w:val="22"/>
          <w:szCs w:val="22"/>
        </w:rPr>
        <w:lastRenderedPageBreak/>
        <w:t>2.1.</w:t>
      </w:r>
      <w:r w:rsidR="007757A1" w:rsidRPr="00890CE3">
        <w:rPr>
          <w:sz w:val="22"/>
          <w:szCs w:val="22"/>
        </w:rPr>
        <w:t>5</w:t>
      </w:r>
      <w:r w:rsidRPr="00890CE3">
        <w:rPr>
          <w:sz w:val="22"/>
          <w:szCs w:val="22"/>
        </w:rPr>
        <w:t xml:space="preserve">. До момента государственной регистрации права собственности Участника долевого строительства на Помещение Участник долевого строительства обязуется не производить в Помещении работы, связанные с отступлением от проекта (перепланировка, возведение перегородок, пробивка ниш, проемов и т.д.), а также не производить в Помещении и в </w:t>
      </w:r>
      <w:r w:rsidR="00525F66" w:rsidRPr="00890CE3">
        <w:rPr>
          <w:sz w:val="22"/>
          <w:szCs w:val="22"/>
        </w:rPr>
        <w:t xml:space="preserve">самом </w:t>
      </w:r>
      <w:r w:rsidR="00AD2117" w:rsidRPr="00890CE3">
        <w:rPr>
          <w:sz w:val="22"/>
          <w:szCs w:val="22"/>
        </w:rPr>
        <w:t xml:space="preserve">Многофункциональном комплексе </w:t>
      </w:r>
      <w:r w:rsidRPr="00890CE3">
        <w:rPr>
          <w:sz w:val="22"/>
          <w:szCs w:val="22"/>
        </w:rPr>
        <w:t>работы, которые затрагивают фасад здания и его элементы, за исключением случаев, когда на осуществление таких работ получено письменное согласие Застройщика, либо осуществление указанных работ осуществляется Застройщиком по поручению Участника долевого строительства.</w:t>
      </w:r>
    </w:p>
    <w:p w:rsidR="00AA69B8" w:rsidRPr="00890CE3" w:rsidRDefault="00AA69B8" w:rsidP="00C71BC4">
      <w:pPr>
        <w:ind w:firstLine="567"/>
        <w:jc w:val="both"/>
        <w:rPr>
          <w:sz w:val="22"/>
          <w:szCs w:val="22"/>
        </w:rPr>
      </w:pPr>
      <w:r w:rsidRPr="00890CE3">
        <w:rPr>
          <w:sz w:val="22"/>
          <w:szCs w:val="22"/>
        </w:rPr>
        <w:t>2.1.</w:t>
      </w:r>
      <w:r w:rsidR="007757A1" w:rsidRPr="00890CE3">
        <w:rPr>
          <w:sz w:val="22"/>
          <w:szCs w:val="22"/>
        </w:rPr>
        <w:t>6</w:t>
      </w:r>
      <w:r w:rsidRPr="00890CE3">
        <w:rPr>
          <w:sz w:val="22"/>
          <w:szCs w:val="22"/>
        </w:rPr>
        <w:t xml:space="preserve">. </w:t>
      </w:r>
      <w:r w:rsidR="00801356" w:rsidRPr="00890CE3">
        <w:rPr>
          <w:sz w:val="22"/>
          <w:szCs w:val="22"/>
        </w:rPr>
        <w:t xml:space="preserve">Участник долевого строительства дает свое согласие Застройщику на любое изменение проектных данных </w:t>
      </w:r>
      <w:r w:rsidR="00AD2117" w:rsidRPr="00890CE3">
        <w:rPr>
          <w:sz w:val="22"/>
          <w:szCs w:val="22"/>
        </w:rPr>
        <w:t xml:space="preserve">Многофункционального комплекса </w:t>
      </w:r>
      <w:r w:rsidR="00801356" w:rsidRPr="00890CE3">
        <w:rPr>
          <w:sz w:val="22"/>
          <w:szCs w:val="22"/>
        </w:rPr>
        <w:t>(в том числе на увеличение этажности) при условии сохранения Объекта долевого строительства</w:t>
      </w:r>
      <w:r w:rsidRPr="00890CE3">
        <w:rPr>
          <w:sz w:val="22"/>
          <w:szCs w:val="22"/>
        </w:rPr>
        <w:t>.</w:t>
      </w:r>
    </w:p>
    <w:p w:rsidR="00AA69B8" w:rsidRPr="00890CE3" w:rsidRDefault="00AA69B8" w:rsidP="0022131E">
      <w:pPr>
        <w:suppressAutoHyphens w:val="0"/>
        <w:autoSpaceDE w:val="0"/>
        <w:autoSpaceDN w:val="0"/>
        <w:adjustRightInd w:val="0"/>
        <w:ind w:firstLine="540"/>
        <w:jc w:val="both"/>
        <w:rPr>
          <w:sz w:val="22"/>
          <w:szCs w:val="22"/>
        </w:rPr>
      </w:pPr>
      <w:r w:rsidRPr="00890CE3">
        <w:rPr>
          <w:sz w:val="22"/>
          <w:szCs w:val="22"/>
        </w:rPr>
        <w:t>2.1.</w:t>
      </w:r>
      <w:r w:rsidR="007757A1" w:rsidRPr="00890CE3">
        <w:rPr>
          <w:sz w:val="22"/>
          <w:szCs w:val="22"/>
        </w:rPr>
        <w:t>7</w:t>
      </w:r>
      <w:r w:rsidRPr="00890CE3">
        <w:rPr>
          <w:sz w:val="22"/>
          <w:szCs w:val="22"/>
        </w:rPr>
        <w:t xml:space="preserve">. Участник долевого строительства обязан в течение </w:t>
      </w:r>
      <w:r w:rsidR="00AD2117" w:rsidRPr="00890CE3">
        <w:rPr>
          <w:sz w:val="22"/>
          <w:szCs w:val="22"/>
        </w:rPr>
        <w:t>7 (Семи)</w:t>
      </w:r>
      <w:r w:rsidRPr="00890CE3">
        <w:rPr>
          <w:sz w:val="22"/>
          <w:szCs w:val="22"/>
        </w:rPr>
        <w:t xml:space="preserve"> рабочих дней с момента получения </w:t>
      </w:r>
      <w:r w:rsidR="00AD2117" w:rsidRPr="00890CE3">
        <w:rPr>
          <w:sz w:val="22"/>
          <w:szCs w:val="22"/>
        </w:rPr>
        <w:t>сообщения</w:t>
      </w:r>
      <w:r w:rsidRPr="00890CE3">
        <w:rPr>
          <w:sz w:val="22"/>
          <w:szCs w:val="22"/>
        </w:rPr>
        <w:t xml:space="preserve"> Застройщика о завершении строительства </w:t>
      </w:r>
      <w:r w:rsidR="00AD2117" w:rsidRPr="00890CE3">
        <w:rPr>
          <w:sz w:val="22"/>
          <w:szCs w:val="22"/>
        </w:rPr>
        <w:t xml:space="preserve">Многофункционального комплекса </w:t>
      </w:r>
      <w:r w:rsidRPr="00890CE3">
        <w:rPr>
          <w:sz w:val="22"/>
          <w:szCs w:val="22"/>
        </w:rPr>
        <w:t>и готовности Застройщика к передаче Помещения приступить к принятию Помещения</w:t>
      </w:r>
      <w:r w:rsidR="0022131E" w:rsidRPr="00890CE3">
        <w:rPr>
          <w:sz w:val="22"/>
          <w:szCs w:val="22"/>
          <w:lang w:eastAsia="ru-RU"/>
        </w:rPr>
        <w:t xml:space="preserve"> и подписать передаточный акт</w:t>
      </w:r>
      <w:r w:rsidRPr="00890CE3">
        <w:rPr>
          <w:sz w:val="22"/>
          <w:szCs w:val="22"/>
        </w:rPr>
        <w:t>.</w:t>
      </w:r>
    </w:p>
    <w:p w:rsidR="00885BF6" w:rsidRPr="00890CE3" w:rsidRDefault="00AA69B8" w:rsidP="00885BF6">
      <w:pPr>
        <w:widowControl w:val="0"/>
        <w:ind w:firstLine="567"/>
        <w:jc w:val="both"/>
        <w:rPr>
          <w:sz w:val="22"/>
          <w:szCs w:val="22"/>
        </w:rPr>
      </w:pPr>
      <w:r w:rsidRPr="00890CE3">
        <w:rPr>
          <w:sz w:val="22"/>
          <w:szCs w:val="22"/>
        </w:rPr>
        <w:t>2.1.</w:t>
      </w:r>
      <w:r w:rsidR="007757A1" w:rsidRPr="00890CE3">
        <w:rPr>
          <w:sz w:val="22"/>
          <w:szCs w:val="22"/>
        </w:rPr>
        <w:t>8</w:t>
      </w:r>
      <w:r w:rsidRPr="00890CE3">
        <w:rPr>
          <w:sz w:val="22"/>
          <w:szCs w:val="22"/>
        </w:rPr>
        <w:t xml:space="preserve">. </w:t>
      </w:r>
      <w:r w:rsidR="005B07E4" w:rsidRPr="00890CE3">
        <w:rPr>
          <w:sz w:val="22"/>
          <w:szCs w:val="22"/>
        </w:rPr>
        <w:t xml:space="preserve">Участник долевого строительства обязан в течение 10 дней с момента получения </w:t>
      </w:r>
      <w:r w:rsidR="0022131E" w:rsidRPr="00890CE3">
        <w:rPr>
          <w:sz w:val="22"/>
          <w:szCs w:val="22"/>
        </w:rPr>
        <w:t xml:space="preserve">сообщения </w:t>
      </w:r>
      <w:r w:rsidR="005B07E4" w:rsidRPr="00890CE3">
        <w:rPr>
          <w:sz w:val="22"/>
          <w:szCs w:val="22"/>
        </w:rPr>
        <w:t xml:space="preserve">Застройщика о завершении строительства </w:t>
      </w:r>
      <w:r w:rsidR="0022131E" w:rsidRPr="00890CE3">
        <w:rPr>
          <w:sz w:val="22"/>
          <w:szCs w:val="22"/>
        </w:rPr>
        <w:t>Многофункционального комплекса</w:t>
      </w:r>
      <w:r w:rsidR="005B07E4" w:rsidRPr="00890CE3">
        <w:rPr>
          <w:sz w:val="22"/>
          <w:szCs w:val="22"/>
        </w:rPr>
        <w:t xml:space="preserve"> и готовности Застройщика к передаче Помещения перечислить на расчетный счет Застройщика авансовый платеж за содержание </w:t>
      </w:r>
      <w:r w:rsidR="000E4E78">
        <w:rPr>
          <w:sz w:val="22"/>
          <w:szCs w:val="22"/>
        </w:rPr>
        <w:t xml:space="preserve">Помещения </w:t>
      </w:r>
      <w:r w:rsidR="005B07E4" w:rsidRPr="00890CE3">
        <w:rPr>
          <w:sz w:val="22"/>
          <w:szCs w:val="22"/>
        </w:rPr>
        <w:t>и предоставление коммунальных услуг в размере 10 000 (Десять тысяч) рублей, а в течение 10 дней с момента подписания акта приемки-передачи Помещения заключить соответствующий договор оказания коммунальных услуг с Управляющей компанией (либо ТСЖ).</w:t>
      </w:r>
    </w:p>
    <w:p w:rsidR="00885BF6" w:rsidRPr="00890CE3" w:rsidRDefault="00885BF6" w:rsidP="00885BF6">
      <w:pPr>
        <w:widowControl w:val="0"/>
        <w:ind w:firstLine="567"/>
        <w:jc w:val="both"/>
        <w:rPr>
          <w:sz w:val="22"/>
          <w:szCs w:val="22"/>
        </w:rPr>
      </w:pPr>
    </w:p>
    <w:p w:rsidR="00AA69B8" w:rsidRPr="00890CE3" w:rsidRDefault="00AA69B8" w:rsidP="00885BF6">
      <w:pPr>
        <w:widowControl w:val="0"/>
        <w:ind w:firstLine="567"/>
        <w:jc w:val="both"/>
        <w:rPr>
          <w:sz w:val="22"/>
          <w:szCs w:val="22"/>
        </w:rPr>
      </w:pPr>
      <w:r w:rsidRPr="00890CE3">
        <w:rPr>
          <w:b/>
          <w:sz w:val="22"/>
          <w:szCs w:val="22"/>
        </w:rPr>
        <w:t xml:space="preserve">2.2. </w:t>
      </w:r>
      <w:r w:rsidR="00885BF6" w:rsidRPr="00890CE3">
        <w:rPr>
          <w:b/>
          <w:sz w:val="22"/>
          <w:szCs w:val="22"/>
        </w:rPr>
        <w:t>Права и обязанности Застройщика:</w:t>
      </w:r>
    </w:p>
    <w:p w:rsidR="00AA69B8" w:rsidRPr="00890CE3" w:rsidRDefault="00AA69B8" w:rsidP="00C71BC4">
      <w:pPr>
        <w:ind w:firstLine="567"/>
        <w:jc w:val="both"/>
        <w:rPr>
          <w:sz w:val="22"/>
          <w:szCs w:val="22"/>
        </w:rPr>
      </w:pPr>
      <w:r w:rsidRPr="00890CE3">
        <w:rPr>
          <w:sz w:val="22"/>
          <w:szCs w:val="22"/>
        </w:rPr>
        <w:t xml:space="preserve">2.2.1. Застройщик обязан осуществлять строительство </w:t>
      </w:r>
      <w:r w:rsidR="00A33260" w:rsidRPr="00890CE3">
        <w:rPr>
          <w:sz w:val="22"/>
          <w:szCs w:val="22"/>
        </w:rPr>
        <w:t xml:space="preserve">Многофункционального комплекса </w:t>
      </w:r>
      <w:r w:rsidRPr="00890CE3">
        <w:rPr>
          <w:sz w:val="22"/>
          <w:szCs w:val="22"/>
        </w:rPr>
        <w:t xml:space="preserve">в полном объеме в соответствии с проектной документацией, градостроительными нормами, иными нормами и правилами, действующими на территории Российской Федерации, а также обеспечить ввод </w:t>
      </w:r>
      <w:r w:rsidR="00A33260" w:rsidRPr="00890CE3">
        <w:rPr>
          <w:sz w:val="22"/>
          <w:szCs w:val="22"/>
        </w:rPr>
        <w:t xml:space="preserve">Многофункционального комплекса </w:t>
      </w:r>
      <w:r w:rsidRPr="00890CE3">
        <w:rPr>
          <w:sz w:val="22"/>
          <w:szCs w:val="22"/>
        </w:rPr>
        <w:t>в эксплуатацию.</w:t>
      </w:r>
    </w:p>
    <w:p w:rsidR="00AA69B8" w:rsidRPr="00890CE3" w:rsidRDefault="00AA69B8" w:rsidP="00C71BC4">
      <w:pPr>
        <w:ind w:firstLine="567"/>
        <w:jc w:val="both"/>
        <w:rPr>
          <w:sz w:val="22"/>
          <w:szCs w:val="22"/>
        </w:rPr>
      </w:pPr>
      <w:r w:rsidRPr="00890CE3">
        <w:rPr>
          <w:sz w:val="22"/>
          <w:szCs w:val="22"/>
        </w:rPr>
        <w:t xml:space="preserve">2.2.2. Застройщик обязан предоставлять по требованию Участника долевого строительства всю необходимую информацию о ходе строительства </w:t>
      </w:r>
      <w:r w:rsidR="00A33260" w:rsidRPr="00890CE3">
        <w:rPr>
          <w:sz w:val="22"/>
          <w:szCs w:val="22"/>
        </w:rPr>
        <w:t>Многофункционального комплекса</w:t>
      </w:r>
      <w:r w:rsidRPr="00890CE3">
        <w:rPr>
          <w:sz w:val="22"/>
          <w:szCs w:val="22"/>
        </w:rPr>
        <w:t>.</w:t>
      </w:r>
    </w:p>
    <w:p w:rsidR="00AF6BC8" w:rsidRPr="00890CE3" w:rsidRDefault="00AA69B8" w:rsidP="00AF6BC8">
      <w:pPr>
        <w:suppressAutoHyphens w:val="0"/>
        <w:autoSpaceDE w:val="0"/>
        <w:autoSpaceDN w:val="0"/>
        <w:adjustRightInd w:val="0"/>
        <w:ind w:firstLine="540"/>
        <w:jc w:val="both"/>
        <w:rPr>
          <w:sz w:val="22"/>
          <w:szCs w:val="22"/>
          <w:lang w:eastAsia="ru-RU"/>
        </w:rPr>
      </w:pPr>
      <w:r w:rsidRPr="00890CE3">
        <w:rPr>
          <w:sz w:val="22"/>
          <w:szCs w:val="22"/>
        </w:rPr>
        <w:t xml:space="preserve">2.2.3. Застройщик обязан </w:t>
      </w:r>
      <w:r w:rsidR="00AF6BC8" w:rsidRPr="00890CE3">
        <w:rPr>
          <w:sz w:val="22"/>
          <w:szCs w:val="22"/>
        </w:rPr>
        <w:t xml:space="preserve">письменно </w:t>
      </w:r>
      <w:r w:rsidR="00A33260" w:rsidRPr="00890CE3">
        <w:rPr>
          <w:sz w:val="22"/>
          <w:szCs w:val="22"/>
        </w:rPr>
        <w:t>сообщить</w:t>
      </w:r>
      <w:r w:rsidRPr="00890CE3">
        <w:rPr>
          <w:sz w:val="22"/>
          <w:szCs w:val="22"/>
        </w:rPr>
        <w:t xml:space="preserve"> Участник</w:t>
      </w:r>
      <w:r w:rsidR="00A33260" w:rsidRPr="00890CE3">
        <w:rPr>
          <w:sz w:val="22"/>
          <w:szCs w:val="22"/>
        </w:rPr>
        <w:t>у</w:t>
      </w:r>
      <w:r w:rsidRPr="00890CE3">
        <w:rPr>
          <w:sz w:val="22"/>
          <w:szCs w:val="22"/>
        </w:rPr>
        <w:t xml:space="preserve"> долевого строительства о завершении строительства </w:t>
      </w:r>
      <w:r w:rsidR="00A33260" w:rsidRPr="00890CE3">
        <w:rPr>
          <w:sz w:val="22"/>
          <w:szCs w:val="22"/>
        </w:rPr>
        <w:t xml:space="preserve">Многофункционального комплекса </w:t>
      </w:r>
      <w:r w:rsidRPr="00890CE3">
        <w:rPr>
          <w:sz w:val="22"/>
          <w:szCs w:val="22"/>
        </w:rPr>
        <w:t xml:space="preserve">и </w:t>
      </w:r>
      <w:r w:rsidR="00AF6BC8" w:rsidRPr="00890CE3">
        <w:rPr>
          <w:sz w:val="22"/>
          <w:szCs w:val="22"/>
          <w:lang w:eastAsia="ru-RU"/>
        </w:rPr>
        <w:t xml:space="preserve">готовности Помещения к передаче не менее чем за четырнадцать рабочих дней до наступления срока начала передачи и принятия объекта долевого строительства, установленного п. 3.1. Договора,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r:id="rId9" w:history="1">
        <w:r w:rsidR="00AF6BC8" w:rsidRPr="00890CE3">
          <w:rPr>
            <w:sz w:val="22"/>
            <w:szCs w:val="22"/>
            <w:lang w:eastAsia="ru-RU"/>
          </w:rPr>
          <w:t>ч. 6 ст. 8</w:t>
        </w:r>
      </w:hyperlink>
      <w:r w:rsidR="00E64F43" w:rsidRPr="00890CE3">
        <w:rPr>
          <w:sz w:val="22"/>
          <w:szCs w:val="22"/>
        </w:rPr>
        <w:t>Закона 214-ФЗ</w:t>
      </w:r>
      <w:r w:rsidR="00AF6BC8" w:rsidRPr="00890CE3">
        <w:rPr>
          <w:sz w:val="22"/>
          <w:szCs w:val="22"/>
          <w:lang w:eastAsia="ru-RU"/>
        </w:rPr>
        <w:t>.</w:t>
      </w:r>
    </w:p>
    <w:p w:rsidR="00AA69B8" w:rsidRPr="00890CE3" w:rsidRDefault="00AA69B8" w:rsidP="00C71BC4">
      <w:pPr>
        <w:ind w:firstLine="567"/>
        <w:jc w:val="both"/>
        <w:rPr>
          <w:sz w:val="22"/>
          <w:szCs w:val="22"/>
        </w:rPr>
      </w:pPr>
      <w:r w:rsidRPr="00890CE3">
        <w:rPr>
          <w:sz w:val="22"/>
          <w:szCs w:val="22"/>
        </w:rPr>
        <w:t>2.2.</w:t>
      </w:r>
      <w:r w:rsidR="00AF6BC8" w:rsidRPr="00890CE3">
        <w:rPr>
          <w:sz w:val="22"/>
          <w:szCs w:val="22"/>
        </w:rPr>
        <w:t>4</w:t>
      </w:r>
      <w:r w:rsidRPr="00890CE3">
        <w:rPr>
          <w:sz w:val="22"/>
          <w:szCs w:val="22"/>
        </w:rPr>
        <w:t>.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Помещение, в степени готовности, установленной Приложением №</w:t>
      </w:r>
      <w:r w:rsidR="001068B6" w:rsidRPr="00890CE3">
        <w:rPr>
          <w:sz w:val="22"/>
          <w:szCs w:val="22"/>
        </w:rPr>
        <w:t>3</w:t>
      </w:r>
      <w:r w:rsidRPr="00890CE3">
        <w:rPr>
          <w:sz w:val="22"/>
          <w:szCs w:val="22"/>
        </w:rPr>
        <w:t xml:space="preserve"> к настоящему договору, по акту приема-передачи в сроки, указанные в настоящем договоре. При этом стороны договора согласились, что передача Помещения может быть осуществлена досрочно, но не ранее дня получения Застройщиком разрешения на ввод </w:t>
      </w:r>
      <w:r w:rsidR="00A33260" w:rsidRPr="00890CE3">
        <w:rPr>
          <w:sz w:val="22"/>
          <w:szCs w:val="22"/>
        </w:rPr>
        <w:t xml:space="preserve">Многофункционального комплекса </w:t>
      </w:r>
      <w:r w:rsidRPr="00890CE3">
        <w:rPr>
          <w:sz w:val="22"/>
          <w:szCs w:val="22"/>
        </w:rPr>
        <w:t>в эксплуатацию.</w:t>
      </w:r>
    </w:p>
    <w:p w:rsidR="00AA69B8" w:rsidRPr="00890CE3" w:rsidRDefault="00AA69B8" w:rsidP="00C71BC4">
      <w:pPr>
        <w:ind w:firstLine="567"/>
        <w:jc w:val="both"/>
        <w:rPr>
          <w:sz w:val="22"/>
          <w:szCs w:val="22"/>
        </w:rPr>
      </w:pPr>
      <w:r w:rsidRPr="00890CE3">
        <w:rPr>
          <w:sz w:val="22"/>
          <w:szCs w:val="22"/>
        </w:rPr>
        <w:t xml:space="preserve">2.2.5. Застройщик обязан использовать денежные средства, полученные от </w:t>
      </w:r>
      <w:r w:rsidR="00D0191A" w:rsidRPr="00890CE3">
        <w:rPr>
          <w:sz w:val="22"/>
          <w:szCs w:val="22"/>
        </w:rPr>
        <w:t>У</w:t>
      </w:r>
      <w:r w:rsidRPr="00890CE3">
        <w:rPr>
          <w:sz w:val="22"/>
          <w:szCs w:val="22"/>
        </w:rPr>
        <w:t>частника долевого строительства, исключительно по целевому назначению – на строительство Объекта долевого строительства.</w:t>
      </w:r>
    </w:p>
    <w:p w:rsidR="00AA69B8" w:rsidRPr="00890CE3" w:rsidRDefault="00AA69B8" w:rsidP="00C71BC4">
      <w:pPr>
        <w:ind w:firstLine="567"/>
        <w:jc w:val="both"/>
        <w:rPr>
          <w:sz w:val="22"/>
          <w:szCs w:val="22"/>
        </w:rPr>
      </w:pPr>
      <w:r w:rsidRPr="00890CE3">
        <w:rPr>
          <w:sz w:val="22"/>
          <w:szCs w:val="22"/>
        </w:rPr>
        <w:t>2.2.</w:t>
      </w:r>
      <w:r w:rsidR="00A33260" w:rsidRPr="00890CE3">
        <w:rPr>
          <w:sz w:val="22"/>
          <w:szCs w:val="22"/>
        </w:rPr>
        <w:t>6</w:t>
      </w:r>
      <w:r w:rsidRPr="00890CE3">
        <w:rPr>
          <w:sz w:val="22"/>
          <w:szCs w:val="22"/>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акта приемки - передачи </w:t>
      </w:r>
      <w:r w:rsidR="00A33260" w:rsidRPr="00890CE3">
        <w:rPr>
          <w:sz w:val="22"/>
          <w:szCs w:val="22"/>
        </w:rPr>
        <w:t>Помещения</w:t>
      </w:r>
      <w:r w:rsidRPr="00890CE3">
        <w:rPr>
          <w:sz w:val="22"/>
          <w:szCs w:val="22"/>
        </w:rPr>
        <w:t xml:space="preserve">. </w:t>
      </w:r>
    </w:p>
    <w:p w:rsidR="00AA69B8" w:rsidRPr="00890CE3" w:rsidRDefault="00AA69B8" w:rsidP="00C71BC4">
      <w:pPr>
        <w:ind w:firstLine="567"/>
        <w:jc w:val="both"/>
        <w:rPr>
          <w:sz w:val="22"/>
          <w:szCs w:val="22"/>
        </w:rPr>
      </w:pPr>
      <w:r w:rsidRPr="00890CE3">
        <w:rPr>
          <w:sz w:val="22"/>
          <w:szCs w:val="22"/>
        </w:rPr>
        <w:t xml:space="preserve">Участник долевого строительства вправе предъявить </w:t>
      </w:r>
      <w:r w:rsidR="00A33260" w:rsidRPr="00890CE3">
        <w:rPr>
          <w:rStyle w:val="link"/>
          <w:sz w:val="22"/>
          <w:szCs w:val="22"/>
        </w:rPr>
        <w:t>З</w:t>
      </w:r>
      <w:r w:rsidRPr="00890CE3">
        <w:rPr>
          <w:rStyle w:val="link"/>
          <w:sz w:val="22"/>
          <w:szCs w:val="22"/>
        </w:rPr>
        <w:t>астройщику</w:t>
      </w:r>
      <w:r w:rsidRPr="00890CE3">
        <w:rPr>
          <w:sz w:val="22"/>
          <w:szCs w:val="22"/>
        </w:rPr>
        <w:t xml:space="preserve">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w:t>
      </w:r>
      <w:r w:rsidRPr="00890CE3">
        <w:rPr>
          <w:sz w:val="22"/>
          <w:szCs w:val="22"/>
        </w:rPr>
        <w:lastRenderedPageBreak/>
        <w:t xml:space="preserve">его ремонта, проведенного самим участником </w:t>
      </w:r>
      <w:r w:rsidRPr="00890CE3">
        <w:rPr>
          <w:rStyle w:val="af8"/>
          <w:i w:val="0"/>
          <w:sz w:val="22"/>
          <w:szCs w:val="22"/>
        </w:rPr>
        <w:t>долевого</w:t>
      </w:r>
      <w:r w:rsidR="00322138">
        <w:rPr>
          <w:rStyle w:val="af8"/>
          <w:i w:val="0"/>
          <w:sz w:val="22"/>
          <w:szCs w:val="22"/>
        </w:rPr>
        <w:t xml:space="preserve"> </w:t>
      </w:r>
      <w:r w:rsidRPr="00890CE3">
        <w:rPr>
          <w:rStyle w:val="af8"/>
          <w:i w:val="0"/>
          <w:sz w:val="22"/>
          <w:szCs w:val="22"/>
        </w:rPr>
        <w:t>строительства</w:t>
      </w:r>
      <w:r w:rsidR="00322138">
        <w:rPr>
          <w:rStyle w:val="af8"/>
          <w:i w:val="0"/>
          <w:sz w:val="22"/>
          <w:szCs w:val="22"/>
        </w:rPr>
        <w:t xml:space="preserve"> </w:t>
      </w:r>
      <w:r w:rsidRPr="00890CE3">
        <w:rPr>
          <w:sz w:val="22"/>
          <w:szCs w:val="22"/>
        </w:rPr>
        <w:t>или привлеченными им третьими лицами.</w:t>
      </w:r>
    </w:p>
    <w:p w:rsidR="00AA69B8" w:rsidRPr="00890CE3" w:rsidRDefault="00AA69B8" w:rsidP="00C71BC4">
      <w:pPr>
        <w:ind w:firstLine="567"/>
        <w:jc w:val="both"/>
        <w:rPr>
          <w:sz w:val="22"/>
          <w:szCs w:val="22"/>
        </w:rPr>
      </w:pPr>
      <w:r w:rsidRPr="00890CE3">
        <w:rPr>
          <w:sz w:val="22"/>
          <w:szCs w:val="22"/>
        </w:rPr>
        <w:t xml:space="preserve">Все обнаруженные в течение гарантийного срока недостатки, которые не могли быть выявлены при </w:t>
      </w:r>
      <w:r w:rsidR="00A33260" w:rsidRPr="00890CE3">
        <w:rPr>
          <w:sz w:val="22"/>
          <w:szCs w:val="22"/>
        </w:rPr>
        <w:t xml:space="preserve">приемке </w:t>
      </w:r>
      <w:r w:rsidR="00D96FBB" w:rsidRPr="00890CE3">
        <w:rPr>
          <w:sz w:val="22"/>
          <w:szCs w:val="22"/>
        </w:rPr>
        <w:t xml:space="preserve">Помещения и подписании акта </w:t>
      </w:r>
      <w:r w:rsidRPr="00890CE3">
        <w:rPr>
          <w:sz w:val="22"/>
          <w:szCs w:val="22"/>
        </w:rPr>
        <w:t>приёма-передачи, должны быть устранены Застройщиком самостоятельно или с привлечением иных лиц</w:t>
      </w:r>
      <w:r w:rsidR="00F92AE8" w:rsidRPr="00890CE3">
        <w:rPr>
          <w:sz w:val="22"/>
          <w:szCs w:val="22"/>
        </w:rPr>
        <w:t xml:space="preserve"> в согласованные сроки</w:t>
      </w:r>
      <w:r w:rsidRPr="00890CE3">
        <w:rPr>
          <w:sz w:val="22"/>
          <w:szCs w:val="22"/>
        </w:rPr>
        <w:t>.</w:t>
      </w:r>
    </w:p>
    <w:p w:rsidR="00F92AE8" w:rsidRDefault="00AA69B8" w:rsidP="00F92AE8">
      <w:pPr>
        <w:ind w:firstLine="567"/>
        <w:jc w:val="both"/>
        <w:rPr>
          <w:sz w:val="22"/>
          <w:szCs w:val="22"/>
        </w:rPr>
      </w:pPr>
      <w:r w:rsidRPr="00890CE3">
        <w:rPr>
          <w:sz w:val="22"/>
          <w:szCs w:val="22"/>
        </w:rPr>
        <w:t>2.2.</w:t>
      </w:r>
      <w:r w:rsidR="00A33260" w:rsidRPr="00890CE3">
        <w:rPr>
          <w:sz w:val="22"/>
          <w:szCs w:val="22"/>
        </w:rPr>
        <w:t>7</w:t>
      </w:r>
      <w:r w:rsidRPr="00890CE3">
        <w:rPr>
          <w:sz w:val="22"/>
          <w:szCs w:val="22"/>
        </w:rPr>
        <w:t xml:space="preserve">. Застройщик обязан в течение </w:t>
      </w:r>
      <w:r w:rsidR="00D0191A" w:rsidRPr="00890CE3">
        <w:rPr>
          <w:sz w:val="22"/>
          <w:szCs w:val="22"/>
        </w:rPr>
        <w:t>30 дней</w:t>
      </w:r>
      <w:r w:rsidRPr="00890CE3">
        <w:rPr>
          <w:sz w:val="22"/>
          <w:szCs w:val="22"/>
        </w:rPr>
        <w:t xml:space="preserve"> с момента получения разрешения на ввод Объекта в </w:t>
      </w:r>
      <w:r w:rsidR="00F92AE8" w:rsidRPr="00890CE3">
        <w:rPr>
          <w:sz w:val="22"/>
          <w:szCs w:val="22"/>
        </w:rPr>
        <w:t xml:space="preserve">эксплуатацию </w:t>
      </w:r>
      <w:r w:rsidR="00322138">
        <w:rPr>
          <w:sz w:val="22"/>
          <w:szCs w:val="22"/>
        </w:rPr>
        <w:t>Многофункционального комплекс</w:t>
      </w:r>
      <w:r w:rsidR="00F92AE8" w:rsidRPr="00890CE3">
        <w:rPr>
          <w:sz w:val="22"/>
          <w:szCs w:val="22"/>
        </w:rPr>
        <w:t>а обязан передать его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w:t>
      </w:r>
      <w:r w:rsidR="00F92AE8" w:rsidRPr="00F92AE8">
        <w:rPr>
          <w:sz w:val="22"/>
          <w:szCs w:val="22"/>
        </w:rPr>
        <w:t>сударственной регистрации прав собственности Участника долевого строительства на </w:t>
      </w:r>
      <w:r w:rsidR="00F92AE8">
        <w:rPr>
          <w:sz w:val="22"/>
          <w:szCs w:val="22"/>
        </w:rPr>
        <w:t>Помещение</w:t>
      </w:r>
      <w:r w:rsidR="00F92AE8" w:rsidRPr="00F92AE8">
        <w:rPr>
          <w:sz w:val="22"/>
          <w:szCs w:val="22"/>
        </w:rPr>
        <w:t>.</w:t>
      </w:r>
    </w:p>
    <w:p w:rsidR="00AA69B8" w:rsidRPr="00885BF6" w:rsidRDefault="00AA69B8" w:rsidP="00C71BC4">
      <w:pPr>
        <w:ind w:firstLine="567"/>
        <w:jc w:val="both"/>
        <w:rPr>
          <w:sz w:val="22"/>
          <w:szCs w:val="22"/>
        </w:rPr>
      </w:pPr>
      <w:r w:rsidRPr="00885BF6">
        <w:rPr>
          <w:sz w:val="22"/>
          <w:szCs w:val="22"/>
        </w:rPr>
        <w:t>2.2.</w:t>
      </w:r>
      <w:r w:rsidR="008E2D8F" w:rsidRPr="00885BF6">
        <w:rPr>
          <w:sz w:val="22"/>
          <w:szCs w:val="22"/>
        </w:rPr>
        <w:t>8</w:t>
      </w:r>
      <w:r w:rsidRPr="00885BF6">
        <w:rPr>
          <w:sz w:val="22"/>
          <w:szCs w:val="22"/>
        </w:rPr>
        <w:t xml:space="preserve">. Застройщик обязуется выполнить за счет средств Участника и других участников строительства все функции Заказчика-Застройщика по строительству </w:t>
      </w:r>
      <w:r w:rsidR="00AF6BC8" w:rsidRPr="00885BF6">
        <w:rPr>
          <w:sz w:val="22"/>
          <w:szCs w:val="22"/>
        </w:rPr>
        <w:t>Многофункционального комплекса</w:t>
      </w:r>
      <w:r w:rsidRPr="00885BF6">
        <w:rPr>
          <w:sz w:val="22"/>
          <w:szCs w:val="22"/>
        </w:rPr>
        <w:t xml:space="preserve">, путем выполнения всех необходимых действий, связанных с освоением земельного участка и осуществлением строительства </w:t>
      </w:r>
      <w:r w:rsidR="00AF6BC8" w:rsidRPr="00885BF6">
        <w:rPr>
          <w:sz w:val="22"/>
          <w:szCs w:val="22"/>
        </w:rPr>
        <w:t>Многофункционального комплекса</w:t>
      </w:r>
      <w:r w:rsidRPr="00885BF6">
        <w:rPr>
          <w:sz w:val="22"/>
          <w:szCs w:val="22"/>
        </w:rPr>
        <w:t>, в том числе: выполнения проектно-изыскательских работ; разработки и согласования с компетентными органами и организациями проектно-сметной документации, внесения в нее изменений и дополнений;</w:t>
      </w:r>
      <w:r w:rsidR="000E4E78">
        <w:rPr>
          <w:sz w:val="22"/>
          <w:szCs w:val="22"/>
        </w:rPr>
        <w:t xml:space="preserve"> </w:t>
      </w:r>
      <w:r w:rsidRPr="00885BF6">
        <w:rPr>
          <w:sz w:val="22"/>
          <w:szCs w:val="22"/>
        </w:rPr>
        <w:t xml:space="preserve">выполнения условий договоров, связанных с освоением земельного участка и осуществлением строительства </w:t>
      </w:r>
      <w:r w:rsidR="00FC2937" w:rsidRPr="00885BF6">
        <w:rPr>
          <w:sz w:val="22"/>
          <w:szCs w:val="22"/>
        </w:rPr>
        <w:t>Многофункционального комплекса</w:t>
      </w:r>
      <w:r w:rsidRPr="00885BF6">
        <w:rPr>
          <w:sz w:val="22"/>
          <w:szCs w:val="22"/>
        </w:rPr>
        <w:t xml:space="preserve">; выполнения обязанностей по уплате процентов за пользование привлеченными кредитными и заемными денежными средствами на строительство </w:t>
      </w:r>
      <w:r w:rsidR="00FC2937" w:rsidRPr="00885BF6">
        <w:rPr>
          <w:sz w:val="22"/>
          <w:szCs w:val="22"/>
        </w:rPr>
        <w:t>Многофункционального комплекса</w:t>
      </w:r>
      <w:r w:rsidRPr="00885BF6">
        <w:rPr>
          <w:sz w:val="22"/>
          <w:szCs w:val="22"/>
        </w:rPr>
        <w:t xml:space="preserve">; выполнения строительно-монтажных работ по строительству </w:t>
      </w:r>
      <w:r w:rsidR="00FC2937" w:rsidRPr="00885BF6">
        <w:rPr>
          <w:sz w:val="22"/>
          <w:szCs w:val="22"/>
        </w:rPr>
        <w:t xml:space="preserve">Многофункционального комплекса </w:t>
      </w:r>
      <w:r w:rsidRPr="00885BF6">
        <w:rPr>
          <w:sz w:val="22"/>
          <w:szCs w:val="22"/>
        </w:rPr>
        <w:t>в соответствии со СНиП, ТУ, проектно-сметной документацией, как собственными силами, так и с привлечением подрядчиков;</w:t>
      </w:r>
      <w:r w:rsidR="000E4E78">
        <w:rPr>
          <w:sz w:val="22"/>
          <w:szCs w:val="22"/>
        </w:rPr>
        <w:t xml:space="preserve"> </w:t>
      </w:r>
      <w:r w:rsidRPr="00885BF6">
        <w:rPr>
          <w:sz w:val="22"/>
          <w:szCs w:val="22"/>
        </w:rPr>
        <w:t xml:space="preserve">осуществления мероприятий по сносу зданий и сооружений, расположенных на земельном участке, на котором осуществляется строительство, и отселению граждан из жилых домов, подлежащих сносу; строительство инженерной инфраструктуры, а также совершения всех иных действий до сдачи </w:t>
      </w:r>
      <w:r w:rsidR="00FC2937" w:rsidRPr="00885BF6">
        <w:rPr>
          <w:sz w:val="22"/>
          <w:szCs w:val="22"/>
        </w:rPr>
        <w:t xml:space="preserve">Многофункционального комплекса </w:t>
      </w:r>
      <w:r w:rsidRPr="00885BF6">
        <w:rPr>
          <w:sz w:val="22"/>
          <w:szCs w:val="22"/>
        </w:rPr>
        <w:t xml:space="preserve">в эксплуатацию, а также, в случае необходимости </w:t>
      </w:r>
      <w:r w:rsidR="00EF33CB" w:rsidRPr="00885BF6">
        <w:rPr>
          <w:sz w:val="22"/>
          <w:szCs w:val="22"/>
        </w:rPr>
        <w:t xml:space="preserve">выполнить </w:t>
      </w:r>
      <w:r w:rsidRPr="00885BF6">
        <w:rPr>
          <w:sz w:val="22"/>
          <w:szCs w:val="22"/>
        </w:rPr>
        <w:t>строительно-монтажны</w:t>
      </w:r>
      <w:r w:rsidR="0033243B" w:rsidRPr="00885BF6">
        <w:rPr>
          <w:sz w:val="22"/>
          <w:szCs w:val="22"/>
        </w:rPr>
        <w:t>е</w:t>
      </w:r>
      <w:r w:rsidRPr="00885BF6">
        <w:rPr>
          <w:sz w:val="22"/>
          <w:szCs w:val="22"/>
        </w:rPr>
        <w:t xml:space="preserve"> работ</w:t>
      </w:r>
      <w:r w:rsidR="00EF33CB" w:rsidRPr="00885BF6">
        <w:rPr>
          <w:sz w:val="22"/>
          <w:szCs w:val="22"/>
        </w:rPr>
        <w:t>ы</w:t>
      </w:r>
      <w:r w:rsidRPr="00885BF6">
        <w:rPr>
          <w:sz w:val="22"/>
          <w:szCs w:val="22"/>
        </w:rPr>
        <w:t xml:space="preserve"> после сдачи </w:t>
      </w:r>
      <w:r w:rsidR="00FC2937" w:rsidRPr="00885BF6">
        <w:rPr>
          <w:sz w:val="22"/>
          <w:szCs w:val="22"/>
        </w:rPr>
        <w:t xml:space="preserve">Многофункционального комплекса </w:t>
      </w:r>
      <w:r w:rsidRPr="00885BF6">
        <w:rPr>
          <w:sz w:val="22"/>
          <w:szCs w:val="22"/>
        </w:rPr>
        <w:t>в эксплуатацию.</w:t>
      </w:r>
    </w:p>
    <w:p w:rsidR="00A80001" w:rsidRPr="00885BF6" w:rsidRDefault="00AA69B8" w:rsidP="00C71BC4">
      <w:pPr>
        <w:ind w:firstLine="567"/>
        <w:jc w:val="both"/>
        <w:rPr>
          <w:sz w:val="22"/>
          <w:szCs w:val="22"/>
        </w:rPr>
      </w:pPr>
      <w:r w:rsidRPr="00885BF6">
        <w:rPr>
          <w:sz w:val="22"/>
          <w:szCs w:val="22"/>
        </w:rPr>
        <w:t>2.2.</w:t>
      </w:r>
      <w:r w:rsidR="008E2D8F" w:rsidRPr="00885BF6">
        <w:rPr>
          <w:sz w:val="22"/>
          <w:szCs w:val="22"/>
        </w:rPr>
        <w:t>9</w:t>
      </w:r>
      <w:r w:rsidRPr="00885BF6">
        <w:rPr>
          <w:sz w:val="22"/>
          <w:szCs w:val="22"/>
        </w:rPr>
        <w:t xml:space="preserve">. Застройщик в 20 дней с момента ввода </w:t>
      </w:r>
      <w:r w:rsidR="00AF6BC8" w:rsidRPr="00885BF6">
        <w:rPr>
          <w:sz w:val="22"/>
          <w:szCs w:val="22"/>
        </w:rPr>
        <w:t xml:space="preserve">Многофункционального комплекса </w:t>
      </w:r>
      <w:r w:rsidRPr="00885BF6">
        <w:rPr>
          <w:sz w:val="22"/>
          <w:szCs w:val="22"/>
        </w:rPr>
        <w:t>в эксплуатацию обязан в полном объеме перечислить за Участника долевого строительства ранее перечисленный им авансовый платеж, указанный в 2.1.</w:t>
      </w:r>
      <w:r w:rsidR="007757A1">
        <w:rPr>
          <w:sz w:val="22"/>
          <w:szCs w:val="22"/>
        </w:rPr>
        <w:t>8</w:t>
      </w:r>
      <w:r w:rsidRPr="00885BF6">
        <w:rPr>
          <w:sz w:val="22"/>
          <w:szCs w:val="22"/>
        </w:rPr>
        <w:t>. настоящего договора, на счет Управляющей компании, которой будет передан</w:t>
      </w:r>
      <w:r w:rsidR="000E4E78">
        <w:rPr>
          <w:sz w:val="22"/>
          <w:szCs w:val="22"/>
        </w:rPr>
        <w:t xml:space="preserve"> </w:t>
      </w:r>
      <w:r w:rsidR="00AF6BC8" w:rsidRPr="00885BF6">
        <w:rPr>
          <w:sz w:val="22"/>
          <w:szCs w:val="22"/>
        </w:rPr>
        <w:t xml:space="preserve">Многофункциональный комплекс </w:t>
      </w:r>
      <w:r w:rsidRPr="00885BF6">
        <w:rPr>
          <w:sz w:val="22"/>
          <w:szCs w:val="22"/>
        </w:rPr>
        <w:t>на обслуживание.</w:t>
      </w:r>
    </w:p>
    <w:p w:rsidR="004807EF" w:rsidRPr="00885BF6" w:rsidRDefault="004807EF" w:rsidP="00DC35A4">
      <w:pPr>
        <w:spacing w:before="120"/>
        <w:ind w:firstLine="567"/>
        <w:jc w:val="center"/>
        <w:rPr>
          <w:b/>
          <w:sz w:val="22"/>
          <w:szCs w:val="22"/>
        </w:rPr>
      </w:pPr>
      <w:r w:rsidRPr="00885BF6">
        <w:rPr>
          <w:b/>
          <w:sz w:val="22"/>
          <w:szCs w:val="22"/>
        </w:rPr>
        <w:t>3. Передача</w:t>
      </w:r>
      <w:r w:rsidR="00885BF6" w:rsidRPr="00885BF6">
        <w:rPr>
          <w:b/>
          <w:sz w:val="22"/>
          <w:szCs w:val="22"/>
        </w:rPr>
        <w:t xml:space="preserve"> Объекта долевого строительства</w:t>
      </w:r>
    </w:p>
    <w:p w:rsidR="00AF6BC8" w:rsidRPr="00885BF6" w:rsidRDefault="00D96FBB" w:rsidP="00AF6BC8">
      <w:pPr>
        <w:suppressAutoHyphens w:val="0"/>
        <w:autoSpaceDE w:val="0"/>
        <w:autoSpaceDN w:val="0"/>
        <w:adjustRightInd w:val="0"/>
        <w:ind w:firstLine="540"/>
        <w:jc w:val="both"/>
        <w:rPr>
          <w:sz w:val="22"/>
          <w:szCs w:val="22"/>
          <w:lang w:eastAsia="ru-RU"/>
        </w:rPr>
      </w:pPr>
      <w:r w:rsidRPr="00885BF6">
        <w:rPr>
          <w:sz w:val="22"/>
          <w:szCs w:val="22"/>
        </w:rPr>
        <w:t>3.1</w:t>
      </w:r>
      <w:r w:rsidR="00AF5AE6">
        <w:rPr>
          <w:sz w:val="22"/>
          <w:szCs w:val="22"/>
        </w:rPr>
        <w:t xml:space="preserve"> </w:t>
      </w:r>
      <w:r w:rsidR="00AF5AE6" w:rsidRPr="00C35EEE">
        <w:rPr>
          <w:sz w:val="22"/>
          <w:szCs w:val="22"/>
        </w:rPr>
        <w:t xml:space="preserve">Помещение передается Застройщиком Участнику долевого строительства по акту приема-передачи в течение </w:t>
      </w:r>
      <w:r w:rsidR="00AF5AE6">
        <w:rPr>
          <w:sz w:val="22"/>
          <w:szCs w:val="22"/>
        </w:rPr>
        <w:t>3</w:t>
      </w:r>
      <w:r w:rsidR="00AF5AE6" w:rsidRPr="00C35EEE">
        <w:rPr>
          <w:sz w:val="22"/>
          <w:szCs w:val="22"/>
        </w:rPr>
        <w:t xml:space="preserve"> (</w:t>
      </w:r>
      <w:r w:rsidR="00AF5AE6">
        <w:rPr>
          <w:sz w:val="22"/>
          <w:szCs w:val="22"/>
        </w:rPr>
        <w:t>Трех</w:t>
      </w:r>
      <w:r w:rsidR="00AF5AE6" w:rsidRPr="00C35EEE">
        <w:rPr>
          <w:sz w:val="22"/>
          <w:szCs w:val="22"/>
        </w:rPr>
        <w:t xml:space="preserve">) месяцев с момента предполагаемого ввода </w:t>
      </w:r>
      <w:r w:rsidR="00AF5AE6">
        <w:rPr>
          <w:sz w:val="22"/>
          <w:szCs w:val="22"/>
        </w:rPr>
        <w:t>Многофункционального комплекса</w:t>
      </w:r>
      <w:r w:rsidR="00AF5AE6" w:rsidRPr="00C35EEE">
        <w:rPr>
          <w:sz w:val="22"/>
          <w:szCs w:val="22"/>
        </w:rPr>
        <w:t xml:space="preserve"> в эксплуатацию. Предполагаемый срок ввода </w:t>
      </w:r>
      <w:r w:rsidR="00AF5AE6">
        <w:rPr>
          <w:sz w:val="22"/>
          <w:szCs w:val="22"/>
        </w:rPr>
        <w:t>Многофункционального комплекса</w:t>
      </w:r>
      <w:r w:rsidR="00AF5AE6" w:rsidRPr="00C35EEE">
        <w:rPr>
          <w:sz w:val="22"/>
          <w:szCs w:val="22"/>
        </w:rPr>
        <w:t xml:space="preserve"> в эксплуатацию – не позднее </w:t>
      </w:r>
      <w:r w:rsidR="00AF5AE6">
        <w:rPr>
          <w:sz w:val="22"/>
          <w:szCs w:val="22"/>
          <w:lang w:val="en-US"/>
        </w:rPr>
        <w:t>IV</w:t>
      </w:r>
      <w:r w:rsidR="00AF5AE6" w:rsidRPr="00143341">
        <w:rPr>
          <w:sz w:val="22"/>
          <w:szCs w:val="22"/>
        </w:rPr>
        <w:t xml:space="preserve"> </w:t>
      </w:r>
      <w:r w:rsidR="00AF5AE6">
        <w:rPr>
          <w:sz w:val="22"/>
          <w:szCs w:val="22"/>
        </w:rPr>
        <w:t>квартала 2018</w:t>
      </w:r>
      <w:r w:rsidR="00AF5AE6" w:rsidRPr="00C35EEE">
        <w:rPr>
          <w:sz w:val="22"/>
          <w:szCs w:val="22"/>
        </w:rPr>
        <w:t xml:space="preserve"> г</w:t>
      </w:r>
      <w:r w:rsidR="00AF5AE6">
        <w:rPr>
          <w:sz w:val="22"/>
          <w:szCs w:val="22"/>
        </w:rPr>
        <w:t>.</w:t>
      </w:r>
    </w:p>
    <w:p w:rsidR="004807EF" w:rsidRPr="00885BF6" w:rsidRDefault="004807EF" w:rsidP="00C71BC4">
      <w:pPr>
        <w:pStyle w:val="ab"/>
        <w:ind w:firstLine="567"/>
        <w:rPr>
          <w:sz w:val="22"/>
          <w:szCs w:val="22"/>
        </w:rPr>
      </w:pPr>
      <w:r w:rsidRPr="00885BF6">
        <w:rPr>
          <w:sz w:val="22"/>
          <w:szCs w:val="22"/>
        </w:rPr>
        <w:t xml:space="preserve">3.2. Стороны договорились, что </w:t>
      </w:r>
      <w:r w:rsidR="00231828">
        <w:rPr>
          <w:sz w:val="22"/>
          <w:szCs w:val="22"/>
        </w:rPr>
        <w:t>Помещение</w:t>
      </w:r>
      <w:r w:rsidRPr="00885BF6">
        <w:rPr>
          <w:sz w:val="22"/>
          <w:szCs w:val="22"/>
        </w:rPr>
        <w:t xml:space="preserve"> может быть передан</w:t>
      </w:r>
      <w:r w:rsidR="00231828">
        <w:rPr>
          <w:sz w:val="22"/>
          <w:szCs w:val="22"/>
        </w:rPr>
        <w:t>о</w:t>
      </w:r>
      <w:r w:rsidRPr="00885BF6">
        <w:rPr>
          <w:sz w:val="22"/>
          <w:szCs w:val="22"/>
        </w:rPr>
        <w:t xml:space="preserve"> Застройщиком Участнику долевого строительства досрочно.</w:t>
      </w:r>
    </w:p>
    <w:p w:rsidR="00231828" w:rsidRDefault="004807EF" w:rsidP="00231828">
      <w:pPr>
        <w:pStyle w:val="ab"/>
        <w:ind w:firstLine="567"/>
        <w:rPr>
          <w:sz w:val="22"/>
          <w:szCs w:val="22"/>
          <w:lang w:eastAsia="ru-RU"/>
        </w:rPr>
      </w:pPr>
      <w:r w:rsidRPr="00885BF6">
        <w:rPr>
          <w:sz w:val="22"/>
          <w:szCs w:val="22"/>
        </w:rPr>
        <w:t xml:space="preserve">3.3. Право собственности на </w:t>
      </w:r>
      <w:r w:rsidR="00BB799D" w:rsidRPr="00885BF6">
        <w:rPr>
          <w:sz w:val="22"/>
          <w:szCs w:val="22"/>
        </w:rPr>
        <w:t>Помещение</w:t>
      </w:r>
      <w:r w:rsidRPr="00885BF6">
        <w:rPr>
          <w:sz w:val="22"/>
          <w:szCs w:val="22"/>
        </w:rPr>
        <w:t xml:space="preserve">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права собственности на </w:t>
      </w:r>
      <w:r w:rsidR="00BB799D" w:rsidRPr="00885BF6">
        <w:rPr>
          <w:sz w:val="22"/>
          <w:szCs w:val="22"/>
        </w:rPr>
        <w:t>Помещение</w:t>
      </w:r>
      <w:r w:rsidRPr="00885BF6">
        <w:rPr>
          <w:sz w:val="22"/>
          <w:szCs w:val="22"/>
        </w:rPr>
        <w:t>.</w:t>
      </w:r>
      <w:r w:rsidR="000E4E78">
        <w:rPr>
          <w:sz w:val="22"/>
          <w:szCs w:val="22"/>
        </w:rPr>
        <w:t xml:space="preserve"> </w:t>
      </w:r>
      <w:r w:rsidR="00231828">
        <w:rPr>
          <w:sz w:val="22"/>
          <w:szCs w:val="22"/>
          <w:lang w:eastAsia="ru-RU"/>
        </w:rPr>
        <w:t xml:space="preserve">У Участника долевой собственности при возникновении права собственности на Помещение одновременно возникает доля в праве собственности на общее имущество в </w:t>
      </w:r>
      <w:r w:rsidR="00231828" w:rsidRPr="00885BF6">
        <w:rPr>
          <w:sz w:val="22"/>
          <w:szCs w:val="22"/>
        </w:rPr>
        <w:t>Многофункционально</w:t>
      </w:r>
      <w:r w:rsidR="00231828">
        <w:rPr>
          <w:sz w:val="22"/>
          <w:szCs w:val="22"/>
        </w:rPr>
        <w:t>м</w:t>
      </w:r>
      <w:r w:rsidR="00231828" w:rsidRPr="00885BF6">
        <w:rPr>
          <w:sz w:val="22"/>
          <w:szCs w:val="22"/>
        </w:rPr>
        <w:t xml:space="preserve"> комплекс</w:t>
      </w:r>
      <w:r w:rsidR="00231828">
        <w:rPr>
          <w:sz w:val="22"/>
          <w:szCs w:val="22"/>
        </w:rPr>
        <w:t>е</w:t>
      </w:r>
      <w:r w:rsidR="00231828">
        <w:rPr>
          <w:sz w:val="22"/>
          <w:szCs w:val="22"/>
          <w:lang w:eastAsia="ru-RU"/>
        </w:rPr>
        <w:t>.</w:t>
      </w:r>
    </w:p>
    <w:p w:rsidR="004807EF" w:rsidRPr="00885BF6" w:rsidRDefault="004807EF" w:rsidP="00DC35A4">
      <w:pPr>
        <w:spacing w:before="120"/>
        <w:ind w:firstLine="567"/>
        <w:jc w:val="center"/>
        <w:rPr>
          <w:b/>
          <w:sz w:val="22"/>
          <w:szCs w:val="22"/>
        </w:rPr>
      </w:pPr>
      <w:r w:rsidRPr="00885BF6">
        <w:rPr>
          <w:b/>
          <w:sz w:val="22"/>
          <w:szCs w:val="22"/>
        </w:rPr>
        <w:t xml:space="preserve">4. </w:t>
      </w:r>
      <w:r w:rsidR="00C1694D" w:rsidRPr="00885BF6">
        <w:rPr>
          <w:b/>
          <w:sz w:val="22"/>
          <w:szCs w:val="22"/>
        </w:rPr>
        <w:t>Уступка прав требований по договору</w:t>
      </w:r>
    </w:p>
    <w:p w:rsidR="004807EF" w:rsidRPr="00885BF6" w:rsidRDefault="004807EF" w:rsidP="00C1694D">
      <w:pPr>
        <w:suppressAutoHyphens w:val="0"/>
        <w:autoSpaceDE w:val="0"/>
        <w:autoSpaceDN w:val="0"/>
        <w:adjustRightInd w:val="0"/>
        <w:ind w:firstLine="540"/>
        <w:jc w:val="both"/>
        <w:rPr>
          <w:sz w:val="22"/>
          <w:szCs w:val="22"/>
          <w:lang w:eastAsia="ru-RU"/>
        </w:rPr>
      </w:pPr>
      <w:r w:rsidRPr="00885BF6">
        <w:rPr>
          <w:sz w:val="22"/>
          <w:szCs w:val="22"/>
        </w:rPr>
        <w:t xml:space="preserve">4.1. </w:t>
      </w:r>
      <w:r w:rsidR="00C1694D" w:rsidRPr="00885BF6">
        <w:rPr>
          <w:sz w:val="22"/>
          <w:szCs w:val="22"/>
          <w:lang w:eastAsia="ru-RU"/>
        </w:rPr>
        <w:t xml:space="preserve">Уступка </w:t>
      </w:r>
      <w:r w:rsidR="00231828">
        <w:rPr>
          <w:sz w:val="22"/>
          <w:szCs w:val="22"/>
          <w:lang w:eastAsia="ru-RU"/>
        </w:rPr>
        <w:t>У</w:t>
      </w:r>
      <w:r w:rsidR="00C1694D" w:rsidRPr="00885BF6">
        <w:rPr>
          <w:sz w:val="22"/>
          <w:szCs w:val="22"/>
          <w:lang w:eastAsia="ru-RU"/>
        </w:rPr>
        <w:t xml:space="preserve">частником долевого строительства прав требований по </w:t>
      </w:r>
      <w:r w:rsidR="00231828">
        <w:rPr>
          <w:sz w:val="22"/>
          <w:szCs w:val="22"/>
          <w:lang w:eastAsia="ru-RU"/>
        </w:rPr>
        <w:t>Д</w:t>
      </w:r>
      <w:r w:rsidR="00C1694D" w:rsidRPr="00885BF6">
        <w:rPr>
          <w:sz w:val="22"/>
          <w:szCs w:val="22"/>
          <w:lang w:eastAsia="ru-RU"/>
        </w:rPr>
        <w:t xml:space="preserve">оговору допускается только после уплаты им цены </w:t>
      </w:r>
      <w:r w:rsidR="00781310">
        <w:rPr>
          <w:sz w:val="22"/>
          <w:szCs w:val="22"/>
          <w:lang w:eastAsia="ru-RU"/>
        </w:rPr>
        <w:t>Д</w:t>
      </w:r>
      <w:r w:rsidR="00C1694D" w:rsidRPr="00885BF6">
        <w:rPr>
          <w:sz w:val="22"/>
          <w:szCs w:val="22"/>
          <w:lang w:eastAsia="ru-RU"/>
        </w:rPr>
        <w:t xml:space="preserve">оговора или одновременно с переводом долга на нового участника долевого строительства в порядке, установленном Гражданским </w:t>
      </w:r>
      <w:hyperlink r:id="rId10" w:history="1">
        <w:r w:rsidR="00C1694D" w:rsidRPr="00885BF6">
          <w:rPr>
            <w:sz w:val="22"/>
            <w:szCs w:val="22"/>
            <w:lang w:eastAsia="ru-RU"/>
          </w:rPr>
          <w:t>кодексом</w:t>
        </w:r>
      </w:hyperlink>
      <w:r w:rsidR="00C1694D" w:rsidRPr="00885BF6">
        <w:rPr>
          <w:sz w:val="22"/>
          <w:szCs w:val="22"/>
          <w:lang w:eastAsia="ru-RU"/>
        </w:rPr>
        <w:t xml:space="preserve"> Российской Федерации с </w:t>
      </w:r>
      <w:r w:rsidRPr="00885BF6">
        <w:rPr>
          <w:sz w:val="22"/>
          <w:szCs w:val="22"/>
        </w:rPr>
        <w:t>получ</w:t>
      </w:r>
      <w:r w:rsidR="00C1694D" w:rsidRPr="00885BF6">
        <w:rPr>
          <w:sz w:val="22"/>
          <w:szCs w:val="22"/>
        </w:rPr>
        <w:t>ением</w:t>
      </w:r>
      <w:r w:rsidR="000E4E78">
        <w:rPr>
          <w:sz w:val="22"/>
          <w:szCs w:val="22"/>
        </w:rPr>
        <w:t xml:space="preserve"> </w:t>
      </w:r>
      <w:r w:rsidR="00EA48C6" w:rsidRPr="00885BF6">
        <w:rPr>
          <w:sz w:val="22"/>
          <w:szCs w:val="22"/>
        </w:rPr>
        <w:t>письменно</w:t>
      </w:r>
      <w:r w:rsidR="007156F9" w:rsidRPr="00885BF6">
        <w:rPr>
          <w:sz w:val="22"/>
          <w:szCs w:val="22"/>
        </w:rPr>
        <w:t>го согласия</w:t>
      </w:r>
      <w:r w:rsidRPr="00885BF6">
        <w:rPr>
          <w:sz w:val="22"/>
          <w:szCs w:val="22"/>
        </w:rPr>
        <w:t xml:space="preserve"> Застройщика на совершение данных действий.</w:t>
      </w:r>
    </w:p>
    <w:p w:rsidR="00ED4615" w:rsidRPr="00885BF6" w:rsidRDefault="004807EF" w:rsidP="00C71BC4">
      <w:pPr>
        <w:ind w:firstLine="567"/>
        <w:jc w:val="both"/>
        <w:rPr>
          <w:b/>
          <w:bCs/>
          <w:color w:val="000000"/>
          <w:sz w:val="22"/>
          <w:szCs w:val="22"/>
        </w:rPr>
      </w:pPr>
      <w:r w:rsidRPr="00885BF6">
        <w:rPr>
          <w:sz w:val="22"/>
          <w:szCs w:val="22"/>
        </w:rPr>
        <w:t xml:space="preserve">4.2. Уступка прав (требований) по настоящему </w:t>
      </w:r>
      <w:r w:rsidR="00781310">
        <w:rPr>
          <w:sz w:val="22"/>
          <w:szCs w:val="22"/>
        </w:rPr>
        <w:t>Д</w:t>
      </w:r>
      <w:r w:rsidRPr="00885BF6">
        <w:rPr>
          <w:sz w:val="22"/>
          <w:szCs w:val="22"/>
        </w:rPr>
        <w:t>оговору подлежит государственной регистрации в Управлении Федеральной службы государственной регистрации, кадастра и картографии по Свердловской области.</w:t>
      </w:r>
    </w:p>
    <w:p w:rsidR="004807EF" w:rsidRPr="00885BF6" w:rsidRDefault="004807EF" w:rsidP="00DC35A4">
      <w:pPr>
        <w:spacing w:before="120"/>
        <w:ind w:firstLine="567"/>
        <w:jc w:val="center"/>
        <w:rPr>
          <w:b/>
          <w:sz w:val="22"/>
          <w:szCs w:val="22"/>
        </w:rPr>
      </w:pPr>
      <w:r w:rsidRPr="00885BF6">
        <w:rPr>
          <w:b/>
          <w:sz w:val="22"/>
          <w:szCs w:val="22"/>
        </w:rPr>
        <w:t>5.</w:t>
      </w:r>
      <w:r w:rsidR="00C703B7">
        <w:rPr>
          <w:b/>
          <w:sz w:val="22"/>
          <w:szCs w:val="22"/>
        </w:rPr>
        <w:t xml:space="preserve"> Цена договора и порядок оплаты</w:t>
      </w:r>
    </w:p>
    <w:p w:rsidR="00D77D91" w:rsidRPr="00885BF6" w:rsidRDefault="004807EF" w:rsidP="00C71BC4">
      <w:pPr>
        <w:ind w:firstLine="567"/>
        <w:jc w:val="both"/>
        <w:rPr>
          <w:b/>
          <w:sz w:val="22"/>
          <w:szCs w:val="22"/>
        </w:rPr>
      </w:pPr>
      <w:r w:rsidRPr="00885BF6">
        <w:rPr>
          <w:sz w:val="22"/>
          <w:szCs w:val="22"/>
        </w:rPr>
        <w:t xml:space="preserve">5.1. Стороны договорились, что размер денежных средств, подлежащих уплате Участником долевого строительства по настоящему </w:t>
      </w:r>
      <w:r w:rsidR="00781310">
        <w:rPr>
          <w:sz w:val="22"/>
          <w:szCs w:val="22"/>
        </w:rPr>
        <w:t>Д</w:t>
      </w:r>
      <w:r w:rsidRPr="00885BF6">
        <w:rPr>
          <w:sz w:val="22"/>
          <w:szCs w:val="22"/>
        </w:rPr>
        <w:t xml:space="preserve">оговору (Цена </w:t>
      </w:r>
      <w:r w:rsidR="00EF33CB" w:rsidRPr="00885BF6">
        <w:rPr>
          <w:sz w:val="22"/>
          <w:szCs w:val="22"/>
        </w:rPr>
        <w:t>договора ст.5 ФЗ 214-ФЗ</w:t>
      </w:r>
      <w:r w:rsidRPr="00885BF6">
        <w:rPr>
          <w:sz w:val="22"/>
          <w:szCs w:val="22"/>
        </w:rPr>
        <w:t xml:space="preserve">), составляет, с учетом п. 5.4. настоящего </w:t>
      </w:r>
      <w:r w:rsidR="00781310">
        <w:rPr>
          <w:sz w:val="22"/>
          <w:szCs w:val="22"/>
        </w:rPr>
        <w:t>Д</w:t>
      </w:r>
      <w:r w:rsidRPr="00885BF6">
        <w:rPr>
          <w:sz w:val="22"/>
          <w:szCs w:val="22"/>
        </w:rPr>
        <w:t xml:space="preserve">оговора </w:t>
      </w:r>
      <w:r w:rsidR="00D47B5B" w:rsidRPr="00D47B5B">
        <w:rPr>
          <w:b/>
          <w:bCs/>
          <w:sz w:val="22"/>
          <w:szCs w:val="22"/>
        </w:rPr>
        <w:t>0 000 000</w:t>
      </w:r>
      <w:r w:rsidR="00AB0376">
        <w:rPr>
          <w:b/>
          <w:bCs/>
          <w:sz w:val="22"/>
          <w:szCs w:val="22"/>
        </w:rPr>
        <w:t xml:space="preserve"> (</w:t>
      </w:r>
      <w:r w:rsidR="00D47B5B" w:rsidRPr="00D47B5B">
        <w:rPr>
          <w:b/>
          <w:bCs/>
          <w:sz w:val="22"/>
          <w:szCs w:val="22"/>
        </w:rPr>
        <w:t>________________________________________</w:t>
      </w:r>
      <w:r w:rsidR="00AB0376">
        <w:rPr>
          <w:b/>
          <w:bCs/>
          <w:sz w:val="22"/>
          <w:szCs w:val="22"/>
        </w:rPr>
        <w:t xml:space="preserve">) </w:t>
      </w:r>
      <w:r w:rsidR="00861857" w:rsidRPr="00885BF6">
        <w:rPr>
          <w:b/>
          <w:bCs/>
          <w:sz w:val="22"/>
          <w:szCs w:val="22"/>
        </w:rPr>
        <w:t>рублей 00 копеек</w:t>
      </w:r>
      <w:r w:rsidR="00A33123" w:rsidRPr="00885BF6">
        <w:rPr>
          <w:sz w:val="22"/>
          <w:szCs w:val="22"/>
        </w:rPr>
        <w:t xml:space="preserve">, исходя из стоимости 1 квадратного метра в размере </w:t>
      </w:r>
      <w:r w:rsidR="00D47B5B" w:rsidRPr="00D47B5B">
        <w:rPr>
          <w:b/>
          <w:bCs/>
          <w:sz w:val="22"/>
          <w:szCs w:val="22"/>
        </w:rPr>
        <w:t>00.000</w:t>
      </w:r>
      <w:r w:rsidR="00861857" w:rsidRPr="00885BF6">
        <w:rPr>
          <w:b/>
          <w:bCs/>
          <w:sz w:val="22"/>
          <w:szCs w:val="22"/>
        </w:rPr>
        <w:t xml:space="preserve">( </w:t>
      </w:r>
      <w:r w:rsidR="00D47B5B" w:rsidRPr="00D47B5B">
        <w:rPr>
          <w:b/>
          <w:bCs/>
          <w:sz w:val="22"/>
          <w:szCs w:val="22"/>
        </w:rPr>
        <w:t>________________________________</w:t>
      </w:r>
      <w:r w:rsidR="005F687C" w:rsidRPr="00885BF6">
        <w:rPr>
          <w:b/>
          <w:bCs/>
          <w:sz w:val="22"/>
          <w:szCs w:val="22"/>
        </w:rPr>
        <w:t xml:space="preserve"> </w:t>
      </w:r>
      <w:r w:rsidR="00861857" w:rsidRPr="00885BF6">
        <w:rPr>
          <w:b/>
          <w:bCs/>
          <w:sz w:val="22"/>
          <w:szCs w:val="22"/>
        </w:rPr>
        <w:t>) рубл</w:t>
      </w:r>
      <w:r w:rsidR="00DB294A">
        <w:rPr>
          <w:b/>
          <w:bCs/>
          <w:sz w:val="22"/>
          <w:szCs w:val="22"/>
        </w:rPr>
        <w:t>ей</w:t>
      </w:r>
      <w:r w:rsidR="00861857" w:rsidRPr="00885BF6">
        <w:rPr>
          <w:b/>
          <w:bCs/>
          <w:sz w:val="22"/>
          <w:szCs w:val="22"/>
        </w:rPr>
        <w:t xml:space="preserve"> </w:t>
      </w:r>
      <w:r w:rsidR="00030FFB" w:rsidRPr="00030FFB">
        <w:rPr>
          <w:b/>
          <w:bCs/>
          <w:sz w:val="22"/>
          <w:szCs w:val="22"/>
        </w:rPr>
        <w:t>00</w:t>
      </w:r>
      <w:r w:rsidR="00861857" w:rsidRPr="00885BF6">
        <w:rPr>
          <w:b/>
          <w:bCs/>
          <w:sz w:val="22"/>
          <w:szCs w:val="22"/>
        </w:rPr>
        <w:t xml:space="preserve"> копе</w:t>
      </w:r>
      <w:r w:rsidR="00030FFB" w:rsidRPr="00030FFB">
        <w:rPr>
          <w:b/>
          <w:bCs/>
          <w:sz w:val="22"/>
          <w:szCs w:val="22"/>
        </w:rPr>
        <w:t>ек</w:t>
      </w:r>
      <w:r w:rsidR="00C71BC4" w:rsidRPr="00885BF6">
        <w:rPr>
          <w:b/>
          <w:sz w:val="22"/>
          <w:szCs w:val="22"/>
        </w:rPr>
        <w:t>:</w:t>
      </w:r>
    </w:p>
    <w:p w:rsidR="00C71BC4" w:rsidRPr="00885BF6" w:rsidRDefault="00C71BC4" w:rsidP="00C71BC4">
      <w:pPr>
        <w:pStyle w:val="af1"/>
        <w:spacing w:before="0" w:after="0"/>
        <w:ind w:firstLine="567"/>
        <w:jc w:val="both"/>
        <w:rPr>
          <w:sz w:val="22"/>
          <w:szCs w:val="22"/>
          <w:shd w:val="clear" w:color="auto" w:fill="FFFFFF"/>
        </w:rPr>
      </w:pPr>
      <w:r w:rsidRPr="00885BF6">
        <w:rPr>
          <w:sz w:val="22"/>
          <w:szCs w:val="22"/>
        </w:rPr>
        <w:lastRenderedPageBreak/>
        <w:t xml:space="preserve">Цена Договора включает в себя возмещение затрат Застройщика на строительство Объекта долевого строительства, а также оплату услуг Застройщика. В Цену Договора также входит и оплата доли Дольщика в общем имуществе Дома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оборудование, обслуживающее более одной квартиры либо нежилого помещения в </w:t>
      </w:r>
      <w:r w:rsidR="00322138">
        <w:rPr>
          <w:sz w:val="22"/>
          <w:szCs w:val="22"/>
        </w:rPr>
        <w:t>Многофункциональном комплекс</w:t>
      </w:r>
      <w:r w:rsidRPr="00885BF6">
        <w:rPr>
          <w:sz w:val="22"/>
          <w:szCs w:val="22"/>
        </w:rPr>
        <w:t xml:space="preserve">е, оборудование (технические подвалы, крыши, ограждающие несущие и ненесущие конструкции </w:t>
      </w:r>
      <w:r w:rsidR="00322138">
        <w:rPr>
          <w:sz w:val="22"/>
          <w:szCs w:val="22"/>
        </w:rPr>
        <w:t>Многофункционального комплекс</w:t>
      </w:r>
      <w:r w:rsidRPr="00885BF6">
        <w:rPr>
          <w:sz w:val="22"/>
          <w:szCs w:val="22"/>
        </w:rPr>
        <w:t>а, механическое, электрическое, санитарно-техническое и иное оборудование, находящееся в</w:t>
      </w:r>
      <w:r w:rsidR="000E4E78">
        <w:rPr>
          <w:sz w:val="22"/>
          <w:szCs w:val="22"/>
        </w:rPr>
        <w:t xml:space="preserve"> </w:t>
      </w:r>
      <w:r w:rsidR="00322138">
        <w:rPr>
          <w:sz w:val="22"/>
          <w:szCs w:val="22"/>
        </w:rPr>
        <w:t>Многофункциональном комплекс</w:t>
      </w:r>
      <w:r w:rsidRPr="00885BF6">
        <w:rPr>
          <w:sz w:val="22"/>
          <w:szCs w:val="22"/>
        </w:rPr>
        <w:t>е за пределами или внутри квартир и нежилых помещений и обслуживающее более одной квартиры либо нежилого помещения, иные технические помещения и места общего пользования в соответствии с проектом), а также отделк</w:t>
      </w:r>
      <w:r w:rsidR="00C8168C" w:rsidRPr="00885BF6">
        <w:rPr>
          <w:sz w:val="22"/>
          <w:szCs w:val="22"/>
        </w:rPr>
        <w:t>и</w:t>
      </w:r>
      <w:r w:rsidRPr="00885BF6">
        <w:rPr>
          <w:sz w:val="22"/>
          <w:szCs w:val="22"/>
        </w:rPr>
        <w:t xml:space="preserve"> Объекта долевого строительства в соответствии с перечнем, указанным в Приложении №</w:t>
      </w:r>
      <w:r w:rsidR="00CE0B57">
        <w:rPr>
          <w:sz w:val="22"/>
          <w:szCs w:val="22"/>
        </w:rPr>
        <w:t>2</w:t>
      </w:r>
      <w:r w:rsidRPr="00885BF6">
        <w:rPr>
          <w:sz w:val="22"/>
          <w:szCs w:val="22"/>
        </w:rPr>
        <w:t xml:space="preserve"> к Договору.</w:t>
      </w:r>
      <w:r w:rsidRPr="00885BF6">
        <w:rPr>
          <w:sz w:val="22"/>
          <w:szCs w:val="22"/>
          <w:shd w:val="clear" w:color="auto" w:fill="FFFFFF"/>
        </w:rPr>
        <w:t xml:space="preserve"> Суммы экономии денежных средств, предназначенных на возмещение затрат на строительство (создание) объекта, полученной Застройщиком по окончанию строительства объекта остаются в распоряжении Застройщика.</w:t>
      </w:r>
    </w:p>
    <w:p w:rsidR="004807EF" w:rsidRPr="00885BF6" w:rsidRDefault="004807EF" w:rsidP="00C71BC4">
      <w:pPr>
        <w:ind w:firstLine="567"/>
        <w:jc w:val="both"/>
        <w:rPr>
          <w:sz w:val="22"/>
          <w:szCs w:val="22"/>
        </w:rPr>
      </w:pPr>
      <w:r w:rsidRPr="00885BF6">
        <w:rPr>
          <w:sz w:val="22"/>
          <w:szCs w:val="22"/>
        </w:rPr>
        <w:t xml:space="preserve">5.2. Оплата по настоящему </w:t>
      </w:r>
      <w:r w:rsidR="00781310">
        <w:rPr>
          <w:sz w:val="22"/>
          <w:szCs w:val="22"/>
        </w:rPr>
        <w:t>Д</w:t>
      </w:r>
      <w:r w:rsidRPr="00885BF6">
        <w:rPr>
          <w:sz w:val="22"/>
          <w:szCs w:val="22"/>
        </w:rPr>
        <w:t>оговору производится Участником долевого строительства путем перечисления денежных средств на расчетный счет Застройщика,</w:t>
      </w:r>
      <w:r w:rsidR="00ED4615" w:rsidRPr="00885BF6">
        <w:rPr>
          <w:sz w:val="22"/>
          <w:szCs w:val="22"/>
        </w:rPr>
        <w:t xml:space="preserve"> указанный в настоящем </w:t>
      </w:r>
      <w:r w:rsidR="00781310">
        <w:rPr>
          <w:sz w:val="22"/>
          <w:szCs w:val="22"/>
        </w:rPr>
        <w:t>Д</w:t>
      </w:r>
      <w:r w:rsidR="00ED4615" w:rsidRPr="00885BF6">
        <w:rPr>
          <w:sz w:val="22"/>
          <w:szCs w:val="22"/>
        </w:rPr>
        <w:t>оговоре, либо иным, не запрещенным действующим законодательством способом</w:t>
      </w:r>
      <w:r w:rsidRPr="00885BF6">
        <w:rPr>
          <w:sz w:val="22"/>
          <w:szCs w:val="22"/>
        </w:rPr>
        <w:t>. Днем оплаты считается день поступления денежных средств на расчетный счет Застройщика.</w:t>
      </w:r>
    </w:p>
    <w:p w:rsidR="004807EF" w:rsidRPr="00885BF6" w:rsidRDefault="004807EF" w:rsidP="00C71BC4">
      <w:pPr>
        <w:ind w:firstLine="567"/>
        <w:jc w:val="both"/>
        <w:rPr>
          <w:sz w:val="22"/>
          <w:szCs w:val="22"/>
        </w:rPr>
      </w:pPr>
      <w:r w:rsidRPr="00885BF6">
        <w:rPr>
          <w:sz w:val="22"/>
          <w:szCs w:val="22"/>
        </w:rPr>
        <w:t xml:space="preserve">5.3. В случае возврата Застройщиком Участнику долевого строительства денежных средств днем </w:t>
      </w:r>
      <w:r w:rsidR="00EF33CB" w:rsidRPr="00885BF6">
        <w:rPr>
          <w:sz w:val="22"/>
          <w:szCs w:val="22"/>
        </w:rPr>
        <w:t>возврата денежных средств</w:t>
      </w:r>
      <w:r w:rsidR="000E4E78">
        <w:rPr>
          <w:sz w:val="22"/>
          <w:szCs w:val="22"/>
        </w:rPr>
        <w:t xml:space="preserve"> </w:t>
      </w:r>
      <w:r w:rsidRPr="00885BF6">
        <w:rPr>
          <w:sz w:val="22"/>
          <w:szCs w:val="22"/>
        </w:rPr>
        <w:t>считается день списания денежных средств с расчетного счета Застройщика, день выдачи денежных средств из кассы Застройщика или день зачисления денежных средств на депозит нотариуса по месту нахождения Застройщика.</w:t>
      </w:r>
    </w:p>
    <w:p w:rsidR="00CE0B57" w:rsidRDefault="00623A95" w:rsidP="005A463D">
      <w:pPr>
        <w:ind w:firstLine="567"/>
        <w:jc w:val="both"/>
        <w:rPr>
          <w:sz w:val="22"/>
          <w:szCs w:val="22"/>
        </w:rPr>
      </w:pPr>
      <w:r w:rsidRPr="00885BF6">
        <w:rPr>
          <w:sz w:val="22"/>
          <w:szCs w:val="22"/>
        </w:rPr>
        <w:t>5.4.</w:t>
      </w:r>
      <w:r w:rsidR="00CE0B57" w:rsidRPr="00C71BC4">
        <w:rPr>
          <w:sz w:val="22"/>
          <w:szCs w:val="22"/>
        </w:rPr>
        <w:t xml:space="preserve">. Уплата </w:t>
      </w:r>
      <w:r w:rsidR="00CE0B57">
        <w:rPr>
          <w:sz w:val="22"/>
          <w:szCs w:val="22"/>
        </w:rPr>
        <w:t>Ц</w:t>
      </w:r>
      <w:r w:rsidR="00CE0B57" w:rsidRPr="00C71BC4">
        <w:rPr>
          <w:sz w:val="22"/>
          <w:szCs w:val="22"/>
        </w:rPr>
        <w:t xml:space="preserve">ены </w:t>
      </w:r>
      <w:r w:rsidR="00CE0B57">
        <w:rPr>
          <w:sz w:val="22"/>
          <w:szCs w:val="22"/>
        </w:rPr>
        <w:t>Д</w:t>
      </w:r>
      <w:r w:rsidR="00CE0B57" w:rsidRPr="00C71BC4">
        <w:rPr>
          <w:sz w:val="22"/>
          <w:szCs w:val="22"/>
        </w:rPr>
        <w:t xml:space="preserve">оговора, указанной в пункте 5.1. настоящего договора, производится в течении </w:t>
      </w:r>
      <w:r w:rsidR="00CE0B57">
        <w:rPr>
          <w:sz w:val="22"/>
          <w:szCs w:val="22"/>
        </w:rPr>
        <w:t>7</w:t>
      </w:r>
      <w:r w:rsidR="00CE0B57" w:rsidRPr="00C71BC4">
        <w:rPr>
          <w:sz w:val="22"/>
          <w:szCs w:val="22"/>
        </w:rPr>
        <w:t xml:space="preserve"> (</w:t>
      </w:r>
      <w:r w:rsidR="00CE0B57">
        <w:rPr>
          <w:sz w:val="22"/>
          <w:szCs w:val="22"/>
        </w:rPr>
        <w:t>Семи</w:t>
      </w:r>
      <w:r w:rsidR="00CE0B57" w:rsidRPr="00C71BC4">
        <w:rPr>
          <w:sz w:val="22"/>
          <w:szCs w:val="22"/>
        </w:rPr>
        <w:t>) рабочих дней с момента регистрации настоящего Договора.</w:t>
      </w:r>
    </w:p>
    <w:p w:rsidR="005A463D" w:rsidRDefault="005A463D" w:rsidP="005A463D">
      <w:pPr>
        <w:ind w:firstLine="567"/>
        <w:jc w:val="both"/>
        <w:rPr>
          <w:sz w:val="22"/>
          <w:szCs w:val="22"/>
        </w:rPr>
      </w:pPr>
      <w:r w:rsidRPr="004D36E9">
        <w:rPr>
          <w:sz w:val="22"/>
          <w:szCs w:val="22"/>
        </w:rPr>
        <w:t>Дольщик вправе производить оплат</w:t>
      </w:r>
      <w:r>
        <w:rPr>
          <w:sz w:val="22"/>
          <w:szCs w:val="22"/>
        </w:rPr>
        <w:t>у по Д</w:t>
      </w:r>
      <w:r w:rsidRPr="004D36E9">
        <w:rPr>
          <w:sz w:val="22"/>
          <w:szCs w:val="22"/>
        </w:rPr>
        <w:t xml:space="preserve">оговору ранее сроков, </w:t>
      </w:r>
      <w:r>
        <w:rPr>
          <w:sz w:val="22"/>
          <w:szCs w:val="22"/>
        </w:rPr>
        <w:t>но не ранее регистрации Д</w:t>
      </w:r>
      <w:r w:rsidRPr="004D36E9">
        <w:rPr>
          <w:sz w:val="22"/>
          <w:szCs w:val="22"/>
        </w:rPr>
        <w:t>оговора в Управлении Федеральной службы государственной регистрации, кадастра и картографии по Свердловской области</w:t>
      </w:r>
      <w:r>
        <w:rPr>
          <w:sz w:val="22"/>
          <w:szCs w:val="22"/>
        </w:rPr>
        <w:t>.</w:t>
      </w:r>
      <w:r w:rsidRPr="00C71BC4">
        <w:rPr>
          <w:sz w:val="22"/>
          <w:szCs w:val="22"/>
        </w:rPr>
        <w:t xml:space="preserve"> </w:t>
      </w:r>
    </w:p>
    <w:p w:rsidR="004807EF" w:rsidRPr="00885BF6" w:rsidRDefault="001068B6" w:rsidP="005A463D">
      <w:pPr>
        <w:ind w:firstLine="567"/>
        <w:jc w:val="both"/>
        <w:rPr>
          <w:sz w:val="22"/>
          <w:szCs w:val="22"/>
        </w:rPr>
      </w:pPr>
      <w:r w:rsidRPr="00885BF6">
        <w:rPr>
          <w:sz w:val="22"/>
          <w:szCs w:val="22"/>
        </w:rPr>
        <w:t xml:space="preserve">Цена </w:t>
      </w:r>
      <w:r w:rsidR="00623A95" w:rsidRPr="00885BF6">
        <w:rPr>
          <w:sz w:val="22"/>
          <w:szCs w:val="22"/>
        </w:rPr>
        <w:t>Договора</w:t>
      </w:r>
      <w:r w:rsidR="004017C4" w:rsidRPr="00885BF6">
        <w:rPr>
          <w:sz w:val="22"/>
          <w:szCs w:val="22"/>
        </w:rPr>
        <w:t>, указанная в пункте 5.1. настоящего договора,</w:t>
      </w:r>
      <w:r w:rsidR="000E4E78">
        <w:rPr>
          <w:sz w:val="22"/>
          <w:szCs w:val="22"/>
        </w:rPr>
        <w:t xml:space="preserve"> </w:t>
      </w:r>
      <w:r w:rsidR="009304DB" w:rsidRPr="00885BF6">
        <w:rPr>
          <w:sz w:val="22"/>
          <w:szCs w:val="22"/>
        </w:rPr>
        <w:t xml:space="preserve">так же </w:t>
      </w:r>
      <w:r w:rsidRPr="00885BF6">
        <w:rPr>
          <w:sz w:val="22"/>
          <w:szCs w:val="22"/>
        </w:rPr>
        <w:t>подлежит изменению в случаях, указанн</w:t>
      </w:r>
      <w:r w:rsidR="0033243B" w:rsidRPr="00885BF6">
        <w:rPr>
          <w:sz w:val="22"/>
          <w:szCs w:val="22"/>
        </w:rPr>
        <w:t>ых в п.5.6. настоящего договора, а так же может быть изменена в случае неисполнения или ненадлежащего исполнения обязательств по настоящему Договору.</w:t>
      </w:r>
    </w:p>
    <w:p w:rsidR="004807EF" w:rsidRPr="00885BF6" w:rsidRDefault="004807EF" w:rsidP="00C71BC4">
      <w:pPr>
        <w:ind w:firstLine="567"/>
        <w:jc w:val="both"/>
        <w:rPr>
          <w:sz w:val="22"/>
          <w:szCs w:val="22"/>
        </w:rPr>
      </w:pPr>
      <w:r w:rsidRPr="00885BF6">
        <w:rPr>
          <w:sz w:val="22"/>
          <w:szCs w:val="22"/>
        </w:rPr>
        <w:t xml:space="preserve">5.5. Все расчеты по настоящему </w:t>
      </w:r>
      <w:r w:rsidR="00781310">
        <w:rPr>
          <w:sz w:val="22"/>
          <w:szCs w:val="22"/>
        </w:rPr>
        <w:t>Д</w:t>
      </w:r>
      <w:r w:rsidRPr="00885BF6">
        <w:rPr>
          <w:sz w:val="22"/>
          <w:szCs w:val="22"/>
        </w:rPr>
        <w:t>оговору производятся в российских рублях.</w:t>
      </w:r>
    </w:p>
    <w:p w:rsidR="00816DC2" w:rsidRPr="00885BF6" w:rsidRDefault="004807EF" w:rsidP="00C71BC4">
      <w:pPr>
        <w:ind w:firstLine="567"/>
        <w:jc w:val="both"/>
        <w:rPr>
          <w:sz w:val="22"/>
          <w:szCs w:val="22"/>
        </w:rPr>
      </w:pPr>
      <w:r w:rsidRPr="00885BF6">
        <w:rPr>
          <w:sz w:val="22"/>
          <w:szCs w:val="22"/>
        </w:rPr>
        <w:t xml:space="preserve">5.6. </w:t>
      </w:r>
      <w:r w:rsidR="00816DC2" w:rsidRPr="00885BF6">
        <w:rPr>
          <w:sz w:val="22"/>
          <w:szCs w:val="22"/>
        </w:rPr>
        <w:t xml:space="preserve">Общая площадь Помещения, подлежит уточнению после получения Застройщиком результата обмеров Помещения сотрудниками </w:t>
      </w:r>
      <w:r w:rsidR="00C8168C" w:rsidRPr="00885BF6">
        <w:rPr>
          <w:sz w:val="22"/>
          <w:szCs w:val="22"/>
        </w:rPr>
        <w:t>БТИ</w:t>
      </w:r>
      <w:r w:rsidR="00816DC2" w:rsidRPr="00885BF6">
        <w:rPr>
          <w:sz w:val="22"/>
          <w:szCs w:val="22"/>
        </w:rPr>
        <w:t xml:space="preserve">. При изменении общей площади </w:t>
      </w:r>
      <w:r w:rsidR="00C8168C" w:rsidRPr="00885BF6">
        <w:rPr>
          <w:sz w:val="22"/>
          <w:szCs w:val="22"/>
        </w:rPr>
        <w:t>Помещения</w:t>
      </w:r>
      <w:r w:rsidR="00816DC2" w:rsidRPr="00885BF6">
        <w:rPr>
          <w:sz w:val="22"/>
          <w:szCs w:val="22"/>
        </w:rPr>
        <w:t xml:space="preserve"> Стороны договорились действовать следующим образом:</w:t>
      </w:r>
    </w:p>
    <w:p w:rsidR="00816DC2" w:rsidRPr="00885BF6" w:rsidRDefault="00816DC2" w:rsidP="00C71BC4">
      <w:pPr>
        <w:pStyle w:val="16"/>
        <w:tabs>
          <w:tab w:val="left" w:pos="9781"/>
        </w:tabs>
        <w:spacing w:before="0" w:after="0" w:line="240" w:lineRule="auto"/>
        <w:ind w:firstLine="567"/>
        <w:jc w:val="both"/>
        <w:rPr>
          <w:sz w:val="22"/>
          <w:szCs w:val="22"/>
        </w:rPr>
      </w:pPr>
      <w:r w:rsidRPr="00885BF6">
        <w:rPr>
          <w:sz w:val="22"/>
          <w:szCs w:val="22"/>
        </w:rPr>
        <w:t xml:space="preserve">- В случае, когда фактическая общая площадь Помещения по результатам обмеров БТИ будет отличаться от проектной в большую сторону, Участник долевого строительства </w:t>
      </w:r>
      <w:r w:rsidRPr="00885BF6">
        <w:rPr>
          <w:bCs/>
          <w:sz w:val="22"/>
          <w:szCs w:val="22"/>
        </w:rPr>
        <w:t xml:space="preserve">до подписания акта приема-передачи </w:t>
      </w:r>
      <w:r w:rsidR="00B11A3A" w:rsidRPr="00885BF6">
        <w:rPr>
          <w:sz w:val="22"/>
          <w:szCs w:val="22"/>
        </w:rPr>
        <w:t>Помещения</w:t>
      </w:r>
      <w:r w:rsidRPr="00885BF6">
        <w:rPr>
          <w:bCs/>
          <w:sz w:val="22"/>
          <w:szCs w:val="22"/>
        </w:rPr>
        <w:t xml:space="preserve">, в течение 10 дней с даты направления Застройщиком </w:t>
      </w:r>
      <w:r w:rsidRPr="00885BF6">
        <w:rPr>
          <w:sz w:val="22"/>
          <w:szCs w:val="22"/>
        </w:rPr>
        <w:t>Участник</w:t>
      </w:r>
      <w:r w:rsidR="009F2160" w:rsidRPr="00885BF6">
        <w:rPr>
          <w:sz w:val="22"/>
          <w:szCs w:val="22"/>
        </w:rPr>
        <w:t>у</w:t>
      </w:r>
      <w:r w:rsidRPr="00885BF6">
        <w:rPr>
          <w:sz w:val="22"/>
          <w:szCs w:val="22"/>
        </w:rPr>
        <w:t xml:space="preserve"> долевого строительства </w:t>
      </w:r>
      <w:r w:rsidR="00C8168C" w:rsidRPr="00885BF6">
        <w:rPr>
          <w:bCs/>
          <w:sz w:val="22"/>
          <w:szCs w:val="22"/>
        </w:rPr>
        <w:t>сообщения</w:t>
      </w:r>
      <w:r w:rsidRPr="00885BF6">
        <w:rPr>
          <w:bCs/>
          <w:sz w:val="22"/>
          <w:szCs w:val="22"/>
        </w:rPr>
        <w:t xml:space="preserve"> о готовности </w:t>
      </w:r>
      <w:r w:rsidR="00B11A3A" w:rsidRPr="00885BF6">
        <w:rPr>
          <w:sz w:val="22"/>
          <w:szCs w:val="22"/>
        </w:rPr>
        <w:t xml:space="preserve">Помещения </w:t>
      </w:r>
      <w:r w:rsidRPr="00885BF6">
        <w:rPr>
          <w:bCs/>
          <w:sz w:val="22"/>
          <w:szCs w:val="22"/>
        </w:rPr>
        <w:t xml:space="preserve">к передаче </w:t>
      </w:r>
      <w:r w:rsidRPr="00885BF6">
        <w:rPr>
          <w:sz w:val="22"/>
          <w:szCs w:val="22"/>
        </w:rPr>
        <w:t>оплачивает Застройщику денежными средствами разницу в площади, исходя из стоимости 1 квадратного метра площади, рассчитанной как цена</w:t>
      </w:r>
      <w:r w:rsidR="000E4E78">
        <w:rPr>
          <w:sz w:val="22"/>
          <w:szCs w:val="22"/>
        </w:rPr>
        <w:t xml:space="preserve"> </w:t>
      </w:r>
      <w:r w:rsidR="00C8168C" w:rsidRPr="00885BF6">
        <w:rPr>
          <w:sz w:val="22"/>
          <w:szCs w:val="22"/>
        </w:rPr>
        <w:t>Д</w:t>
      </w:r>
      <w:r w:rsidRPr="00885BF6">
        <w:rPr>
          <w:sz w:val="22"/>
          <w:szCs w:val="22"/>
        </w:rPr>
        <w:t xml:space="preserve">оговора, поделенная на площадь </w:t>
      </w:r>
      <w:r w:rsidR="00B11A3A" w:rsidRPr="00885BF6">
        <w:rPr>
          <w:sz w:val="22"/>
          <w:szCs w:val="22"/>
        </w:rPr>
        <w:t>Помещения</w:t>
      </w:r>
      <w:r w:rsidRPr="00885BF6">
        <w:rPr>
          <w:sz w:val="22"/>
          <w:szCs w:val="22"/>
        </w:rPr>
        <w:t>, указанную в п. 1.1.</w:t>
      </w:r>
      <w:r w:rsidR="00C8168C" w:rsidRPr="00885BF6">
        <w:rPr>
          <w:sz w:val="22"/>
          <w:szCs w:val="22"/>
        </w:rPr>
        <w:t>Договора</w:t>
      </w:r>
      <w:r w:rsidRPr="00885BF6">
        <w:rPr>
          <w:bCs/>
          <w:sz w:val="22"/>
          <w:szCs w:val="22"/>
        </w:rPr>
        <w:t>.</w:t>
      </w:r>
    </w:p>
    <w:p w:rsidR="009E230C" w:rsidRPr="00885BF6" w:rsidRDefault="00816DC2" w:rsidP="00DC35A4">
      <w:pPr>
        <w:pStyle w:val="16"/>
        <w:tabs>
          <w:tab w:val="left" w:pos="9781"/>
        </w:tabs>
        <w:spacing w:before="0" w:after="0" w:line="240" w:lineRule="auto"/>
        <w:ind w:firstLine="567"/>
        <w:jc w:val="both"/>
        <w:rPr>
          <w:sz w:val="22"/>
          <w:szCs w:val="22"/>
        </w:rPr>
      </w:pPr>
      <w:r w:rsidRPr="00885BF6">
        <w:rPr>
          <w:sz w:val="22"/>
          <w:szCs w:val="22"/>
        </w:rPr>
        <w:t xml:space="preserve">- В случае, когда фактическая общая площадь </w:t>
      </w:r>
      <w:r w:rsidR="00B11A3A" w:rsidRPr="00885BF6">
        <w:rPr>
          <w:sz w:val="22"/>
          <w:szCs w:val="22"/>
        </w:rPr>
        <w:t xml:space="preserve">Помещения </w:t>
      </w:r>
      <w:r w:rsidRPr="00885BF6">
        <w:rPr>
          <w:sz w:val="22"/>
          <w:szCs w:val="22"/>
        </w:rPr>
        <w:t xml:space="preserve">по результатам обмеров БТИ будет отличаться от проектной в меньшую сторону, Застройщик возвращает Участнику долевого строительства денежные средства за разницу в площади, исходя из стоимости 1 квадратного метра площади, рассчитанной как цена </w:t>
      </w:r>
      <w:r w:rsidR="00C8168C" w:rsidRPr="00885BF6">
        <w:rPr>
          <w:sz w:val="22"/>
          <w:szCs w:val="22"/>
        </w:rPr>
        <w:t>Д</w:t>
      </w:r>
      <w:r w:rsidRPr="00885BF6">
        <w:rPr>
          <w:sz w:val="22"/>
          <w:szCs w:val="22"/>
        </w:rPr>
        <w:t xml:space="preserve">оговора, поделенная на площадь </w:t>
      </w:r>
      <w:r w:rsidR="00B11A3A" w:rsidRPr="00885BF6">
        <w:rPr>
          <w:sz w:val="22"/>
          <w:szCs w:val="22"/>
        </w:rPr>
        <w:t>Помещения</w:t>
      </w:r>
      <w:r w:rsidRPr="00885BF6">
        <w:rPr>
          <w:sz w:val="22"/>
          <w:szCs w:val="22"/>
        </w:rPr>
        <w:t>, указанную в п. 1.1. настоящего договора</w:t>
      </w:r>
      <w:r w:rsidR="000E4E78">
        <w:rPr>
          <w:sz w:val="22"/>
          <w:szCs w:val="22"/>
        </w:rPr>
        <w:t xml:space="preserve"> </w:t>
      </w:r>
      <w:r w:rsidRPr="00885BF6">
        <w:rPr>
          <w:bCs/>
          <w:sz w:val="22"/>
          <w:szCs w:val="22"/>
        </w:rPr>
        <w:t xml:space="preserve">в течение 90 дней с даты подписания </w:t>
      </w:r>
      <w:r w:rsidRPr="00885BF6">
        <w:rPr>
          <w:sz w:val="22"/>
          <w:szCs w:val="22"/>
        </w:rPr>
        <w:t>Участником долевого строительства</w:t>
      </w:r>
      <w:r w:rsidR="000E4E78">
        <w:rPr>
          <w:sz w:val="22"/>
          <w:szCs w:val="22"/>
        </w:rPr>
        <w:t xml:space="preserve"> </w:t>
      </w:r>
      <w:r w:rsidRPr="00885BF6">
        <w:rPr>
          <w:bCs/>
          <w:sz w:val="22"/>
          <w:szCs w:val="22"/>
        </w:rPr>
        <w:t xml:space="preserve">акта приема-передачи </w:t>
      </w:r>
      <w:r w:rsidR="00B11A3A" w:rsidRPr="00885BF6">
        <w:rPr>
          <w:sz w:val="22"/>
          <w:szCs w:val="22"/>
        </w:rPr>
        <w:t>Помещения</w:t>
      </w:r>
      <w:r w:rsidRPr="00885BF6">
        <w:rPr>
          <w:bCs/>
          <w:sz w:val="22"/>
          <w:szCs w:val="22"/>
        </w:rPr>
        <w:t>.</w:t>
      </w:r>
    </w:p>
    <w:p w:rsidR="004807EF" w:rsidRPr="007757A1" w:rsidRDefault="00C703B7" w:rsidP="00DC35A4">
      <w:pPr>
        <w:spacing w:before="120"/>
        <w:ind w:firstLine="567"/>
        <w:jc w:val="center"/>
        <w:rPr>
          <w:b/>
          <w:sz w:val="22"/>
          <w:szCs w:val="22"/>
        </w:rPr>
      </w:pPr>
      <w:r>
        <w:rPr>
          <w:b/>
          <w:sz w:val="22"/>
          <w:szCs w:val="22"/>
        </w:rPr>
        <w:t>6. Ответственность сторон</w:t>
      </w:r>
    </w:p>
    <w:p w:rsidR="004807EF" w:rsidRPr="00885BF6" w:rsidRDefault="004807EF" w:rsidP="00C71BC4">
      <w:pPr>
        <w:pStyle w:val="ac"/>
        <w:tabs>
          <w:tab w:val="clear" w:pos="360"/>
          <w:tab w:val="clear" w:pos="851"/>
          <w:tab w:val="left" w:pos="0"/>
        </w:tabs>
        <w:ind w:right="0" w:firstLine="567"/>
        <w:rPr>
          <w:rFonts w:ascii="Times New Roman" w:hAnsi="Times New Roman"/>
          <w:szCs w:val="22"/>
        </w:rPr>
      </w:pPr>
      <w:r w:rsidRPr="00885BF6">
        <w:rPr>
          <w:rFonts w:ascii="Times New Roman" w:hAnsi="Times New Roman"/>
          <w:szCs w:val="22"/>
        </w:rPr>
        <w:t xml:space="preserve">6.1. При нарушении Участником долевого строительства </w:t>
      </w:r>
      <w:r w:rsidR="00D96FBB" w:rsidRPr="00885BF6">
        <w:rPr>
          <w:rFonts w:ascii="Times New Roman" w:hAnsi="Times New Roman"/>
          <w:szCs w:val="22"/>
        </w:rPr>
        <w:t>сроков оплаты</w:t>
      </w:r>
      <w:r w:rsidRPr="00885BF6">
        <w:rPr>
          <w:rFonts w:ascii="Times New Roman" w:hAnsi="Times New Roman"/>
          <w:szCs w:val="22"/>
        </w:rPr>
        <w:t xml:space="preserve">, </w:t>
      </w:r>
      <w:r w:rsidR="009F2160" w:rsidRPr="00885BF6">
        <w:rPr>
          <w:rFonts w:ascii="Times New Roman" w:hAnsi="Times New Roman"/>
          <w:szCs w:val="22"/>
        </w:rPr>
        <w:t>указанн</w:t>
      </w:r>
      <w:r w:rsidR="00D96FBB" w:rsidRPr="00885BF6">
        <w:rPr>
          <w:rFonts w:ascii="Times New Roman" w:hAnsi="Times New Roman"/>
          <w:szCs w:val="22"/>
        </w:rPr>
        <w:t>ых</w:t>
      </w:r>
      <w:r w:rsidR="000E4E78">
        <w:rPr>
          <w:rFonts w:ascii="Times New Roman" w:hAnsi="Times New Roman"/>
          <w:szCs w:val="22"/>
        </w:rPr>
        <w:t xml:space="preserve"> </w:t>
      </w:r>
      <w:r w:rsidRPr="00885BF6">
        <w:rPr>
          <w:rFonts w:ascii="Times New Roman" w:hAnsi="Times New Roman"/>
          <w:szCs w:val="22"/>
        </w:rPr>
        <w:t>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807EF" w:rsidRPr="00885BF6" w:rsidRDefault="004807EF" w:rsidP="00FC2937">
      <w:pPr>
        <w:suppressAutoHyphens w:val="0"/>
        <w:autoSpaceDE w:val="0"/>
        <w:autoSpaceDN w:val="0"/>
        <w:adjustRightInd w:val="0"/>
        <w:ind w:firstLine="540"/>
        <w:jc w:val="both"/>
        <w:rPr>
          <w:sz w:val="22"/>
          <w:szCs w:val="22"/>
          <w:lang w:eastAsia="ru-RU"/>
        </w:rPr>
      </w:pPr>
      <w:r w:rsidRPr="00885BF6">
        <w:rPr>
          <w:sz w:val="22"/>
          <w:szCs w:val="22"/>
        </w:rPr>
        <w:t>6.2. В случае систематического нарушения</w:t>
      </w:r>
      <w:r w:rsidR="00372D0F" w:rsidRPr="00885BF6">
        <w:rPr>
          <w:sz w:val="22"/>
          <w:szCs w:val="22"/>
        </w:rPr>
        <w:t xml:space="preserve"> (</w:t>
      </w:r>
      <w:r w:rsidR="00FC2937" w:rsidRPr="00885BF6">
        <w:rPr>
          <w:sz w:val="22"/>
          <w:szCs w:val="22"/>
          <w:lang w:eastAsia="ru-RU"/>
        </w:rPr>
        <w:t>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r w:rsidR="00372D0F" w:rsidRPr="00885BF6">
        <w:rPr>
          <w:sz w:val="22"/>
          <w:szCs w:val="22"/>
        </w:rPr>
        <w:t>)</w:t>
      </w:r>
      <w:r w:rsidRPr="00885BF6">
        <w:rPr>
          <w:sz w:val="22"/>
          <w:szCs w:val="22"/>
        </w:rPr>
        <w:t xml:space="preserve">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w:t>
      </w:r>
      <w:r w:rsidR="00E64F43" w:rsidRPr="00885BF6">
        <w:rPr>
          <w:sz w:val="22"/>
          <w:szCs w:val="22"/>
        </w:rPr>
        <w:t>Закон</w:t>
      </w:r>
      <w:r w:rsidR="00E64F43">
        <w:rPr>
          <w:sz w:val="22"/>
          <w:szCs w:val="22"/>
        </w:rPr>
        <w:t>ом</w:t>
      </w:r>
      <w:r w:rsidR="00E64F43" w:rsidRPr="00885BF6">
        <w:rPr>
          <w:sz w:val="22"/>
          <w:szCs w:val="22"/>
        </w:rPr>
        <w:t xml:space="preserve"> 214-ФЗ</w:t>
      </w:r>
      <w:r w:rsidRPr="00885BF6">
        <w:rPr>
          <w:sz w:val="22"/>
          <w:szCs w:val="22"/>
        </w:rPr>
        <w:t>.</w:t>
      </w:r>
    </w:p>
    <w:p w:rsidR="004807EF" w:rsidRPr="00885BF6" w:rsidRDefault="004807EF" w:rsidP="00C71BC4">
      <w:pPr>
        <w:pStyle w:val="ab"/>
        <w:ind w:firstLine="567"/>
        <w:rPr>
          <w:sz w:val="22"/>
          <w:szCs w:val="22"/>
        </w:rPr>
      </w:pPr>
      <w:r w:rsidRPr="00885BF6">
        <w:rPr>
          <w:sz w:val="22"/>
          <w:szCs w:val="22"/>
        </w:rPr>
        <w:t>6.3. В случае нарушения Участником долевого строительства обязательств, предусмотренных п. 2.1.</w:t>
      </w:r>
      <w:r w:rsidR="00CD0171" w:rsidRPr="00DA0BCD">
        <w:rPr>
          <w:sz w:val="22"/>
          <w:szCs w:val="22"/>
        </w:rPr>
        <w:t>5</w:t>
      </w:r>
      <w:r w:rsidRPr="00885BF6">
        <w:rPr>
          <w:sz w:val="22"/>
          <w:szCs w:val="22"/>
        </w:rPr>
        <w:t>. настоящего Договора, Участник долевого строительства оплачивает стоимость восстановительных работ</w:t>
      </w:r>
      <w:r w:rsidR="00361A64" w:rsidRPr="00885BF6">
        <w:rPr>
          <w:sz w:val="22"/>
          <w:szCs w:val="22"/>
        </w:rPr>
        <w:t xml:space="preserve"> и уплачивает штраф в размере 100</w:t>
      </w:r>
      <w:r w:rsidRPr="00885BF6">
        <w:rPr>
          <w:sz w:val="22"/>
          <w:szCs w:val="22"/>
        </w:rPr>
        <w:t>% (</w:t>
      </w:r>
      <w:r w:rsidR="00361A64" w:rsidRPr="00885BF6">
        <w:rPr>
          <w:sz w:val="22"/>
          <w:szCs w:val="22"/>
        </w:rPr>
        <w:t>Сто</w:t>
      </w:r>
      <w:r w:rsidRPr="00885BF6">
        <w:rPr>
          <w:sz w:val="22"/>
          <w:szCs w:val="22"/>
        </w:rPr>
        <w:t xml:space="preserve"> процентов) от стоимости этих работ в течение одного месяца с момента получения соответствующего требования. При этом </w:t>
      </w:r>
      <w:r w:rsidRPr="00885BF6">
        <w:rPr>
          <w:sz w:val="22"/>
          <w:szCs w:val="22"/>
        </w:rPr>
        <w:lastRenderedPageBreak/>
        <w:t>согласие Участника долевого строительства на проведение Застройщиком восстановительных работ не требуется.</w:t>
      </w:r>
    </w:p>
    <w:p w:rsidR="004807EF" w:rsidRPr="00885BF6" w:rsidRDefault="004807EF" w:rsidP="00C71BC4">
      <w:pPr>
        <w:pStyle w:val="ab"/>
        <w:ind w:firstLine="567"/>
        <w:rPr>
          <w:sz w:val="22"/>
          <w:szCs w:val="22"/>
        </w:rPr>
      </w:pPr>
      <w:r w:rsidRPr="00885BF6">
        <w:rPr>
          <w:sz w:val="22"/>
          <w:szCs w:val="22"/>
        </w:rPr>
        <w:t xml:space="preserve">6.4. При нарушении Застройщиком сроков передачи Участнику долевого строительства </w:t>
      </w:r>
      <w:r w:rsidR="00F634F2" w:rsidRPr="00885BF6">
        <w:rPr>
          <w:sz w:val="22"/>
          <w:szCs w:val="22"/>
        </w:rPr>
        <w:t>Помещения</w:t>
      </w:r>
      <w:r w:rsidRPr="00885BF6">
        <w:rPr>
          <w:sz w:val="22"/>
          <w:szCs w:val="22"/>
        </w:rPr>
        <w:t xml:space="preserve">, а также иных обязательств, принятых на себя по настоящему </w:t>
      </w:r>
      <w:r w:rsidR="00781310">
        <w:rPr>
          <w:sz w:val="22"/>
          <w:szCs w:val="22"/>
        </w:rPr>
        <w:t>Д</w:t>
      </w:r>
      <w:r w:rsidRPr="00885BF6">
        <w:rPr>
          <w:sz w:val="22"/>
          <w:szCs w:val="22"/>
        </w:rPr>
        <w:t>оговору, Застройщик уплачивает Участнику долевого строительства неустойку в размере одной трехсотой ставки рефинансирования Центрального банка Российской Федерации от цены настоящего договора за каждый день просрочки и возмещает в полном объёме причинённые убытки сверх неустойки.</w:t>
      </w:r>
      <w:r w:rsidR="00E36A77" w:rsidRPr="00885BF6">
        <w:rPr>
          <w:sz w:val="22"/>
          <w:szCs w:val="22"/>
        </w:rPr>
        <w:t xml:space="preserve"> Если участником долевого строительства является гражданин, предусмотренная настоящим пунктом неустойка </w:t>
      </w:r>
      <w:r w:rsidR="00211F4C" w:rsidRPr="00885BF6">
        <w:rPr>
          <w:sz w:val="22"/>
          <w:szCs w:val="22"/>
        </w:rPr>
        <w:t>уплачивается З</w:t>
      </w:r>
      <w:r w:rsidR="00E36A77" w:rsidRPr="00885BF6">
        <w:rPr>
          <w:sz w:val="22"/>
          <w:szCs w:val="22"/>
        </w:rPr>
        <w:t>астройщиком в двойном размере</w:t>
      </w:r>
      <w:r w:rsidR="00211F4C" w:rsidRPr="00885BF6">
        <w:rPr>
          <w:sz w:val="22"/>
          <w:szCs w:val="22"/>
        </w:rPr>
        <w:t>.</w:t>
      </w:r>
    </w:p>
    <w:p w:rsidR="004807EF" w:rsidRPr="00885BF6" w:rsidRDefault="004807EF" w:rsidP="00C71BC4">
      <w:pPr>
        <w:ind w:firstLine="567"/>
        <w:jc w:val="both"/>
        <w:rPr>
          <w:sz w:val="22"/>
          <w:szCs w:val="22"/>
        </w:rPr>
      </w:pPr>
      <w:r w:rsidRPr="00885BF6">
        <w:rPr>
          <w:sz w:val="22"/>
          <w:szCs w:val="22"/>
        </w:rPr>
        <w:t xml:space="preserve">6.5. Застройщик не несет ответственности за нарушение срока передачи </w:t>
      </w:r>
      <w:r w:rsidR="00F634F2" w:rsidRPr="00885BF6">
        <w:rPr>
          <w:sz w:val="22"/>
          <w:szCs w:val="22"/>
        </w:rPr>
        <w:t>Помещения</w:t>
      </w:r>
      <w:r w:rsidRPr="00885BF6">
        <w:rPr>
          <w:sz w:val="22"/>
          <w:szCs w:val="22"/>
        </w:rPr>
        <w:t>, если невыполнение или ненадлежащее выполнение обязательства вызвано наступлением обстоятельств непреодолимой силы (форс-мажор).</w:t>
      </w:r>
    </w:p>
    <w:p w:rsidR="00A80001" w:rsidRPr="00885BF6" w:rsidRDefault="0089227A" w:rsidP="00DC35A4">
      <w:pPr>
        <w:ind w:firstLine="567"/>
        <w:jc w:val="both"/>
        <w:rPr>
          <w:sz w:val="22"/>
          <w:szCs w:val="22"/>
        </w:rPr>
      </w:pPr>
      <w:r w:rsidRPr="00885BF6">
        <w:rPr>
          <w:sz w:val="22"/>
          <w:szCs w:val="22"/>
        </w:rPr>
        <w:t xml:space="preserve">6.6. В случае задержки выполнения Застройщиком своих обязательств, предусмотренных п. 3.1. Договора, связанной с подключением </w:t>
      </w:r>
      <w:r w:rsidR="00322138">
        <w:rPr>
          <w:sz w:val="22"/>
          <w:szCs w:val="22"/>
        </w:rPr>
        <w:t>Многофункционального комплекс</w:t>
      </w:r>
      <w:r w:rsidRPr="00885BF6">
        <w:rPr>
          <w:sz w:val="22"/>
          <w:szCs w:val="22"/>
        </w:rPr>
        <w:t>а к городским инженерным сетям и их передачей соответствующим ведомствам, по вине третьих лиц, Застройщик не несет ответственн</w:t>
      </w:r>
      <w:r w:rsidR="00EC61DB" w:rsidRPr="00885BF6">
        <w:rPr>
          <w:sz w:val="22"/>
          <w:szCs w:val="22"/>
        </w:rPr>
        <w:t>ости, предусмотренной Договором</w:t>
      </w:r>
      <w:r w:rsidRPr="00885BF6">
        <w:rPr>
          <w:sz w:val="22"/>
          <w:szCs w:val="22"/>
        </w:rPr>
        <w:t>.</w:t>
      </w:r>
    </w:p>
    <w:p w:rsidR="004807EF" w:rsidRPr="00885BF6" w:rsidRDefault="004807EF" w:rsidP="00DC35A4">
      <w:pPr>
        <w:spacing w:before="120"/>
        <w:ind w:firstLine="567"/>
        <w:jc w:val="center"/>
        <w:rPr>
          <w:b/>
          <w:sz w:val="22"/>
          <w:szCs w:val="22"/>
        </w:rPr>
      </w:pPr>
      <w:r w:rsidRPr="00885BF6">
        <w:rPr>
          <w:b/>
          <w:sz w:val="22"/>
          <w:szCs w:val="22"/>
        </w:rPr>
        <w:t xml:space="preserve">7. </w:t>
      </w:r>
      <w:r w:rsidR="00C703B7">
        <w:rPr>
          <w:b/>
          <w:sz w:val="22"/>
          <w:szCs w:val="22"/>
        </w:rPr>
        <w:t>Действие и расторжение договора</w:t>
      </w:r>
    </w:p>
    <w:p w:rsidR="004807EF" w:rsidRPr="00885BF6" w:rsidRDefault="004807EF" w:rsidP="00C71BC4">
      <w:pPr>
        <w:ind w:firstLine="567"/>
        <w:jc w:val="both"/>
        <w:rPr>
          <w:sz w:val="22"/>
          <w:szCs w:val="22"/>
        </w:rPr>
      </w:pPr>
      <w:r w:rsidRPr="00885BF6">
        <w:rPr>
          <w:sz w:val="22"/>
          <w:szCs w:val="22"/>
        </w:rPr>
        <w:t>7.1.Настоящий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исполнения сторонами настоящего договора своих обязательств по нему.</w:t>
      </w:r>
    </w:p>
    <w:p w:rsidR="004807EF" w:rsidRPr="00885BF6" w:rsidRDefault="004807EF" w:rsidP="00C71BC4">
      <w:pPr>
        <w:ind w:firstLine="567"/>
        <w:jc w:val="both"/>
        <w:rPr>
          <w:sz w:val="22"/>
          <w:szCs w:val="22"/>
        </w:rPr>
      </w:pPr>
      <w:r w:rsidRPr="00885BF6">
        <w:rPr>
          <w:sz w:val="22"/>
          <w:szCs w:val="22"/>
        </w:rPr>
        <w:t>7.2. Действие настоящего договора прекращается с момента выполнения Сторонами</w:t>
      </w:r>
      <w:r w:rsidR="008E2D8F" w:rsidRPr="00885BF6">
        <w:rPr>
          <w:sz w:val="22"/>
          <w:szCs w:val="22"/>
        </w:rPr>
        <w:t xml:space="preserve"> своих обязательств по </w:t>
      </w:r>
      <w:r w:rsidR="00781310">
        <w:rPr>
          <w:sz w:val="22"/>
          <w:szCs w:val="22"/>
        </w:rPr>
        <w:t>Д</w:t>
      </w:r>
      <w:r w:rsidR="008E2D8F" w:rsidRPr="00885BF6">
        <w:rPr>
          <w:sz w:val="22"/>
          <w:szCs w:val="22"/>
        </w:rPr>
        <w:t>оговору</w:t>
      </w:r>
      <w:r w:rsidRPr="00885BF6">
        <w:rPr>
          <w:sz w:val="22"/>
          <w:szCs w:val="22"/>
        </w:rPr>
        <w:t>.</w:t>
      </w:r>
    </w:p>
    <w:p w:rsidR="004807EF" w:rsidRPr="00885BF6" w:rsidRDefault="004807EF" w:rsidP="00C71BC4">
      <w:pPr>
        <w:ind w:firstLine="567"/>
        <w:jc w:val="both"/>
        <w:rPr>
          <w:sz w:val="22"/>
          <w:szCs w:val="22"/>
        </w:rPr>
      </w:pPr>
      <w:r w:rsidRPr="00885BF6">
        <w:rPr>
          <w:sz w:val="22"/>
          <w:szCs w:val="22"/>
        </w:rPr>
        <w:t xml:space="preserve">При этом прекращение </w:t>
      </w:r>
      <w:r w:rsidR="00781310">
        <w:rPr>
          <w:sz w:val="22"/>
          <w:szCs w:val="22"/>
        </w:rPr>
        <w:t>Д</w:t>
      </w:r>
      <w:r w:rsidRPr="00885BF6">
        <w:rPr>
          <w:sz w:val="22"/>
          <w:szCs w:val="22"/>
        </w:rPr>
        <w:t>оговора не влечёт за собой прекращение гарантийного срока, указанного в п. 2.2.</w:t>
      </w:r>
      <w:r w:rsidR="008E2D8F" w:rsidRPr="00885BF6">
        <w:rPr>
          <w:sz w:val="22"/>
          <w:szCs w:val="22"/>
        </w:rPr>
        <w:t>6</w:t>
      </w:r>
      <w:r w:rsidRPr="00885BF6">
        <w:rPr>
          <w:sz w:val="22"/>
          <w:szCs w:val="22"/>
        </w:rPr>
        <w:t>. настоящего договора, и обязательств Застройщика по устранению недостатков, выявленных в период действия гарантийного срока.</w:t>
      </w:r>
    </w:p>
    <w:p w:rsidR="004807EF" w:rsidRPr="00885BF6" w:rsidRDefault="004807EF" w:rsidP="00C71BC4">
      <w:pPr>
        <w:ind w:firstLine="567"/>
        <w:jc w:val="both"/>
        <w:rPr>
          <w:sz w:val="22"/>
          <w:szCs w:val="22"/>
        </w:rPr>
      </w:pPr>
      <w:r w:rsidRPr="00885BF6">
        <w:rPr>
          <w:sz w:val="22"/>
          <w:szCs w:val="22"/>
        </w:rPr>
        <w:t>7.3.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и настоящим договором.</w:t>
      </w:r>
    </w:p>
    <w:p w:rsidR="00DA5262" w:rsidRPr="00885BF6" w:rsidRDefault="004807EF" w:rsidP="00C71BC4">
      <w:pPr>
        <w:ind w:firstLine="567"/>
        <w:jc w:val="both"/>
        <w:rPr>
          <w:sz w:val="22"/>
          <w:szCs w:val="22"/>
        </w:rPr>
      </w:pPr>
      <w:r w:rsidRPr="00885BF6">
        <w:rPr>
          <w:sz w:val="22"/>
          <w:szCs w:val="22"/>
        </w:rPr>
        <w:t xml:space="preserve">7.4. Во всех иных случаях, прямо непредусмотренных действующим законодательством и настоящим </w:t>
      </w:r>
      <w:r w:rsidR="00781310">
        <w:rPr>
          <w:sz w:val="22"/>
          <w:szCs w:val="22"/>
        </w:rPr>
        <w:t>Д</w:t>
      </w:r>
      <w:r w:rsidRPr="00885BF6">
        <w:rPr>
          <w:sz w:val="22"/>
          <w:szCs w:val="22"/>
        </w:rPr>
        <w:t>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sidR="00DA5262" w:rsidRPr="00885BF6">
        <w:rPr>
          <w:sz w:val="22"/>
          <w:szCs w:val="22"/>
        </w:rPr>
        <w:t>.</w:t>
      </w:r>
    </w:p>
    <w:p w:rsidR="004807EF" w:rsidRPr="00885BF6" w:rsidRDefault="00C703B7" w:rsidP="00DC35A4">
      <w:pPr>
        <w:spacing w:before="120"/>
        <w:ind w:firstLine="567"/>
        <w:jc w:val="center"/>
        <w:rPr>
          <w:b/>
          <w:sz w:val="22"/>
          <w:szCs w:val="22"/>
        </w:rPr>
      </w:pPr>
      <w:r>
        <w:rPr>
          <w:b/>
          <w:sz w:val="22"/>
          <w:szCs w:val="22"/>
        </w:rPr>
        <w:t>8. Форс-мажор</w:t>
      </w:r>
    </w:p>
    <w:p w:rsidR="004807EF" w:rsidRPr="00885BF6" w:rsidRDefault="004807EF" w:rsidP="00C71BC4">
      <w:pPr>
        <w:ind w:firstLine="567"/>
        <w:jc w:val="both"/>
        <w:rPr>
          <w:sz w:val="22"/>
          <w:szCs w:val="22"/>
        </w:rPr>
      </w:pPr>
      <w:r w:rsidRPr="00885BF6">
        <w:rPr>
          <w:sz w:val="22"/>
          <w:szCs w:val="22"/>
        </w:rPr>
        <w:t>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p>
    <w:p w:rsidR="00A80001" w:rsidRPr="00885BF6" w:rsidRDefault="0089227A" w:rsidP="00DC35A4">
      <w:pPr>
        <w:pStyle w:val="33"/>
        <w:spacing w:after="0"/>
        <w:ind w:firstLine="567"/>
        <w:jc w:val="both"/>
        <w:rPr>
          <w:b/>
          <w:sz w:val="22"/>
          <w:szCs w:val="22"/>
        </w:rPr>
      </w:pPr>
      <w:r w:rsidRPr="00885BF6">
        <w:rPr>
          <w:sz w:val="22"/>
          <w:szCs w:val="22"/>
        </w:rPr>
        <w:t xml:space="preserve">8.2. В случае задержки выполнения Застройщиком своих обязательств, по вине третьих лиц (связанной с подключением </w:t>
      </w:r>
      <w:r w:rsidR="00322138">
        <w:rPr>
          <w:sz w:val="22"/>
          <w:szCs w:val="22"/>
        </w:rPr>
        <w:t>Многофункционального комплекс</w:t>
      </w:r>
      <w:r w:rsidRPr="00885BF6">
        <w:rPr>
          <w:sz w:val="22"/>
          <w:szCs w:val="22"/>
        </w:rPr>
        <w:t>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Договора до устранения обстоятельств, ставших причиной задержки.</w:t>
      </w:r>
    </w:p>
    <w:p w:rsidR="004807EF" w:rsidRPr="00885BF6" w:rsidRDefault="00C703B7" w:rsidP="00DC35A4">
      <w:pPr>
        <w:pStyle w:val="310"/>
        <w:spacing w:before="120" w:after="0"/>
        <w:ind w:firstLine="567"/>
        <w:jc w:val="center"/>
        <w:rPr>
          <w:b/>
          <w:sz w:val="22"/>
          <w:szCs w:val="22"/>
        </w:rPr>
      </w:pPr>
      <w:r>
        <w:rPr>
          <w:b/>
          <w:sz w:val="22"/>
          <w:szCs w:val="22"/>
        </w:rPr>
        <w:t>9. Заключительные положения</w:t>
      </w:r>
    </w:p>
    <w:p w:rsidR="004807EF" w:rsidRPr="00885BF6" w:rsidRDefault="004807EF" w:rsidP="00C71BC4">
      <w:pPr>
        <w:ind w:firstLine="567"/>
        <w:jc w:val="both"/>
        <w:rPr>
          <w:sz w:val="22"/>
          <w:szCs w:val="22"/>
        </w:rPr>
      </w:pPr>
      <w:r w:rsidRPr="00885BF6">
        <w:rPr>
          <w:sz w:val="22"/>
          <w:szCs w:val="22"/>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4807EF" w:rsidRPr="00885BF6" w:rsidRDefault="004807EF" w:rsidP="00C71BC4">
      <w:pPr>
        <w:ind w:firstLine="567"/>
        <w:jc w:val="both"/>
        <w:rPr>
          <w:sz w:val="22"/>
          <w:szCs w:val="22"/>
        </w:rPr>
      </w:pPr>
      <w:r w:rsidRPr="00885BF6">
        <w:rPr>
          <w:sz w:val="22"/>
          <w:szCs w:val="22"/>
        </w:rPr>
        <w:t xml:space="preserve">9.2.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истца с обязательным претензионным порядком урегулирования возникшего спора. Срок рассмотрения претензии – 30 </w:t>
      </w:r>
      <w:r w:rsidR="008E2D8F" w:rsidRPr="00885BF6">
        <w:rPr>
          <w:sz w:val="22"/>
          <w:szCs w:val="22"/>
        </w:rPr>
        <w:t>календарных</w:t>
      </w:r>
      <w:r w:rsidRPr="00885BF6">
        <w:rPr>
          <w:sz w:val="22"/>
          <w:szCs w:val="22"/>
        </w:rPr>
        <w:t xml:space="preserve"> дней.</w:t>
      </w:r>
    </w:p>
    <w:p w:rsidR="004807EF" w:rsidRPr="00885BF6" w:rsidRDefault="004807EF" w:rsidP="00C71BC4">
      <w:pPr>
        <w:ind w:firstLine="567"/>
        <w:jc w:val="both"/>
        <w:rPr>
          <w:sz w:val="22"/>
          <w:szCs w:val="22"/>
        </w:rPr>
      </w:pPr>
      <w:r w:rsidRPr="00885BF6">
        <w:rPr>
          <w:sz w:val="22"/>
          <w:szCs w:val="22"/>
        </w:rPr>
        <w:lastRenderedPageBreak/>
        <w:t>9.3. Обо всех изменениях платежных и почтовых реквизитов Стороны обязаны извещать друг друга в течение 15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4807EF" w:rsidRPr="00885BF6" w:rsidRDefault="004807EF" w:rsidP="00C71BC4">
      <w:pPr>
        <w:ind w:firstLine="567"/>
        <w:jc w:val="both"/>
        <w:rPr>
          <w:sz w:val="22"/>
          <w:szCs w:val="22"/>
        </w:rPr>
      </w:pPr>
      <w:r w:rsidRPr="00885BF6">
        <w:rPr>
          <w:sz w:val="22"/>
          <w:szCs w:val="22"/>
        </w:rPr>
        <w:t>9.4. В случае, если фактические затраты Застройщика, связанные с выполнением обязательств по Договору долевого участия окажутся меньше планируемой стоимости строительства, указанной в проектной деклара</w:t>
      </w:r>
      <w:r w:rsidR="0047503C">
        <w:rPr>
          <w:sz w:val="22"/>
          <w:szCs w:val="22"/>
        </w:rPr>
        <w:t>ции (с учетом положений п. 2.2.8</w:t>
      </w:r>
      <w:r w:rsidRPr="00885BF6">
        <w:rPr>
          <w:sz w:val="22"/>
          <w:szCs w:val="22"/>
        </w:rPr>
        <w:t xml:space="preserve">. настоящего договора), данное обстоятельство не является основанием для пересмотра Цены долевого строительства (включая цену одного квадратного метра </w:t>
      </w:r>
      <w:r w:rsidR="00F634F2" w:rsidRPr="00885BF6">
        <w:rPr>
          <w:sz w:val="22"/>
          <w:szCs w:val="22"/>
        </w:rPr>
        <w:t>Помещения)</w:t>
      </w:r>
      <w:r w:rsidRPr="00885BF6">
        <w:rPr>
          <w:sz w:val="22"/>
          <w:szCs w:val="22"/>
        </w:rPr>
        <w:t>, возникшая экономия остается в распоряжении Застройщика.</w:t>
      </w:r>
    </w:p>
    <w:p w:rsidR="008E2D8F" w:rsidRPr="00885BF6" w:rsidRDefault="004807EF" w:rsidP="008E2D8F">
      <w:pPr>
        <w:ind w:firstLine="567"/>
        <w:jc w:val="both"/>
        <w:rPr>
          <w:b/>
          <w:bCs/>
          <w:sz w:val="22"/>
          <w:szCs w:val="22"/>
        </w:rPr>
      </w:pPr>
      <w:r w:rsidRPr="00885BF6">
        <w:rPr>
          <w:sz w:val="22"/>
          <w:szCs w:val="22"/>
        </w:rPr>
        <w:t xml:space="preserve">9.5. </w:t>
      </w:r>
      <w:r w:rsidR="008E2D8F" w:rsidRPr="00885BF6">
        <w:rPr>
          <w:bCs/>
          <w:iCs/>
          <w:sz w:val="22"/>
          <w:szCs w:val="22"/>
        </w:rPr>
        <w:t xml:space="preserve">Стороны договорились, что любые </w:t>
      </w:r>
      <w:r w:rsidR="00885BF6" w:rsidRPr="00885BF6">
        <w:rPr>
          <w:bCs/>
          <w:iCs/>
          <w:sz w:val="22"/>
          <w:szCs w:val="22"/>
        </w:rPr>
        <w:t>оплаты</w:t>
      </w:r>
      <w:r w:rsidR="008E2D8F" w:rsidRPr="00885BF6">
        <w:rPr>
          <w:bCs/>
          <w:iCs/>
          <w:sz w:val="22"/>
          <w:szCs w:val="22"/>
        </w:rPr>
        <w:t xml:space="preserve"> в рамках настоящего Договора не являются коммерческим кредитом по смыслу ст. 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 предусмотренных ст. 317.1. Гражданского кодекса РФ</w:t>
      </w:r>
    </w:p>
    <w:p w:rsidR="004807EF" w:rsidRPr="00885BF6" w:rsidRDefault="004807EF" w:rsidP="00C71BC4">
      <w:pPr>
        <w:ind w:firstLine="567"/>
        <w:jc w:val="both"/>
        <w:rPr>
          <w:sz w:val="22"/>
          <w:szCs w:val="22"/>
        </w:rPr>
      </w:pPr>
      <w:r w:rsidRPr="00885BF6">
        <w:rPr>
          <w:sz w:val="22"/>
          <w:szCs w:val="22"/>
        </w:rPr>
        <w:t>9.6. На момент заключения настоящего договора приложениями к нему являются:</w:t>
      </w:r>
    </w:p>
    <w:p w:rsidR="001068B6" w:rsidRPr="00885BF6" w:rsidRDefault="004807EF" w:rsidP="001068B6">
      <w:pPr>
        <w:ind w:firstLine="567"/>
        <w:jc w:val="both"/>
        <w:rPr>
          <w:sz w:val="22"/>
          <w:szCs w:val="22"/>
        </w:rPr>
      </w:pPr>
      <w:r w:rsidRPr="00885BF6">
        <w:rPr>
          <w:sz w:val="22"/>
          <w:szCs w:val="22"/>
        </w:rPr>
        <w:t>При</w:t>
      </w:r>
      <w:r w:rsidR="00F634F2" w:rsidRPr="00885BF6">
        <w:rPr>
          <w:sz w:val="22"/>
          <w:szCs w:val="22"/>
        </w:rPr>
        <w:t xml:space="preserve">ложение № 1. </w:t>
      </w:r>
      <w:r w:rsidR="00C71BC4" w:rsidRPr="00885BF6">
        <w:rPr>
          <w:sz w:val="22"/>
          <w:szCs w:val="22"/>
        </w:rPr>
        <w:t xml:space="preserve">План размещения </w:t>
      </w:r>
      <w:r w:rsidR="00885BF6" w:rsidRPr="00885BF6">
        <w:rPr>
          <w:sz w:val="22"/>
          <w:szCs w:val="22"/>
        </w:rPr>
        <w:t>Помещения</w:t>
      </w:r>
      <w:r w:rsidR="001068B6" w:rsidRPr="00885BF6">
        <w:rPr>
          <w:sz w:val="22"/>
          <w:szCs w:val="22"/>
        </w:rPr>
        <w:t>.</w:t>
      </w:r>
    </w:p>
    <w:p w:rsidR="004807EF" w:rsidRPr="00885BF6" w:rsidRDefault="001068B6" w:rsidP="00C71BC4">
      <w:pPr>
        <w:ind w:firstLine="567"/>
        <w:jc w:val="both"/>
        <w:rPr>
          <w:sz w:val="22"/>
          <w:szCs w:val="22"/>
        </w:rPr>
      </w:pPr>
      <w:r w:rsidRPr="00885BF6">
        <w:rPr>
          <w:sz w:val="22"/>
          <w:szCs w:val="22"/>
        </w:rPr>
        <w:t xml:space="preserve">Приложение № </w:t>
      </w:r>
      <w:r w:rsidR="00DA0BCD">
        <w:rPr>
          <w:sz w:val="22"/>
          <w:szCs w:val="22"/>
        </w:rPr>
        <w:t>2</w:t>
      </w:r>
      <w:r w:rsidRPr="00885BF6">
        <w:rPr>
          <w:sz w:val="22"/>
          <w:szCs w:val="22"/>
        </w:rPr>
        <w:t xml:space="preserve">. </w:t>
      </w:r>
      <w:r w:rsidRPr="00885BF6">
        <w:rPr>
          <w:bCs/>
          <w:sz w:val="22"/>
          <w:szCs w:val="22"/>
        </w:rPr>
        <w:t>Сведения о Помещении</w:t>
      </w:r>
      <w:r w:rsidRPr="00885BF6">
        <w:rPr>
          <w:sz w:val="22"/>
          <w:szCs w:val="22"/>
        </w:rPr>
        <w:t>.</w:t>
      </w:r>
    </w:p>
    <w:p w:rsidR="009E230C" w:rsidRPr="00885BF6" w:rsidRDefault="004807EF" w:rsidP="00DC35A4">
      <w:pPr>
        <w:ind w:firstLine="567"/>
        <w:jc w:val="both"/>
        <w:rPr>
          <w:sz w:val="22"/>
          <w:szCs w:val="22"/>
        </w:rPr>
      </w:pPr>
      <w:r w:rsidRPr="00885BF6">
        <w:rPr>
          <w:sz w:val="22"/>
          <w:szCs w:val="22"/>
        </w:rPr>
        <w:t>9.7. Настоящий Договор составлен в трех подлинных экземплярах, по одному экземпляру для каждой из Сторон, один – для Управления Федеральной службы государственной регистрации, кадастра и картографии по Свердловской области, имеющих одинаковую юридическую силу.</w:t>
      </w:r>
    </w:p>
    <w:p w:rsidR="004807EF" w:rsidRPr="009E230C" w:rsidRDefault="004807EF" w:rsidP="00DC35A4">
      <w:pPr>
        <w:spacing w:before="120"/>
        <w:jc w:val="center"/>
        <w:rPr>
          <w:b/>
          <w:sz w:val="21"/>
          <w:szCs w:val="21"/>
        </w:rPr>
      </w:pPr>
      <w:r w:rsidRPr="009E230C">
        <w:rPr>
          <w:b/>
          <w:sz w:val="21"/>
          <w:szCs w:val="21"/>
        </w:rPr>
        <w:t>10. Реквизиты и подписи сторон.</w:t>
      </w:r>
    </w:p>
    <w:p w:rsidR="008A33AF" w:rsidRPr="00ED4615" w:rsidRDefault="008A33AF" w:rsidP="006D1CB7">
      <w:pPr>
        <w:rPr>
          <w:b/>
          <w:sz w:val="22"/>
          <w:szCs w:val="22"/>
        </w:rPr>
      </w:pPr>
      <w:r w:rsidRPr="00ED4615">
        <w:rPr>
          <w:b/>
          <w:sz w:val="22"/>
          <w:szCs w:val="22"/>
        </w:rPr>
        <w:t>1</w:t>
      </w:r>
      <w:r w:rsidR="00B11A3A" w:rsidRPr="00ED4615">
        <w:rPr>
          <w:b/>
          <w:sz w:val="22"/>
          <w:szCs w:val="22"/>
        </w:rPr>
        <w:t>0</w:t>
      </w:r>
      <w:r w:rsidRPr="00ED4615">
        <w:rPr>
          <w:b/>
          <w:sz w:val="22"/>
          <w:szCs w:val="22"/>
        </w:rPr>
        <w:t>.1. Застройщик:</w:t>
      </w:r>
    </w:p>
    <w:p w:rsidR="00C5669B" w:rsidRPr="00ED4615" w:rsidRDefault="00C5669B" w:rsidP="00C5669B">
      <w:pPr>
        <w:jc w:val="both"/>
        <w:rPr>
          <w:b/>
          <w:sz w:val="22"/>
          <w:szCs w:val="22"/>
        </w:rPr>
      </w:pPr>
      <w:r w:rsidRPr="00ED4615">
        <w:rPr>
          <w:b/>
          <w:sz w:val="22"/>
          <w:szCs w:val="22"/>
        </w:rPr>
        <w:t xml:space="preserve">Общество с ограниченной ответственностью «Деметра» </w:t>
      </w:r>
    </w:p>
    <w:p w:rsidR="00C5669B" w:rsidRPr="00ED4615" w:rsidRDefault="00C5669B" w:rsidP="00C5669B">
      <w:pPr>
        <w:jc w:val="both"/>
        <w:rPr>
          <w:sz w:val="22"/>
          <w:szCs w:val="22"/>
        </w:rPr>
      </w:pPr>
      <w:r w:rsidRPr="00ED4615">
        <w:rPr>
          <w:sz w:val="22"/>
          <w:szCs w:val="22"/>
        </w:rPr>
        <w:t>ОГРН 1106672012281</w:t>
      </w:r>
    </w:p>
    <w:p w:rsidR="00C5669B" w:rsidRPr="00ED4615" w:rsidRDefault="00C5669B" w:rsidP="00C5669B">
      <w:pPr>
        <w:jc w:val="both"/>
        <w:rPr>
          <w:sz w:val="22"/>
          <w:szCs w:val="22"/>
        </w:rPr>
      </w:pPr>
      <w:r w:rsidRPr="00ED4615">
        <w:rPr>
          <w:sz w:val="22"/>
          <w:szCs w:val="22"/>
        </w:rPr>
        <w:t>ИНН/КПП 6672319409/66</w:t>
      </w:r>
      <w:r>
        <w:rPr>
          <w:sz w:val="22"/>
          <w:szCs w:val="22"/>
        </w:rPr>
        <w:t>70</w:t>
      </w:r>
      <w:r w:rsidRPr="00ED4615">
        <w:rPr>
          <w:sz w:val="22"/>
          <w:szCs w:val="22"/>
        </w:rPr>
        <w:t>01001</w:t>
      </w:r>
    </w:p>
    <w:p w:rsidR="00C5669B" w:rsidRDefault="00C5669B" w:rsidP="00C5669B">
      <w:pPr>
        <w:jc w:val="both"/>
        <w:rPr>
          <w:sz w:val="22"/>
          <w:szCs w:val="22"/>
        </w:rPr>
      </w:pPr>
      <w:r>
        <w:rPr>
          <w:sz w:val="22"/>
          <w:szCs w:val="22"/>
        </w:rPr>
        <w:t>Место нахождения: 620075, г. Екатеринбург, ул. Мамина-Сибиряка, д. 70, 1 этаж, офис 4,</w:t>
      </w:r>
    </w:p>
    <w:p w:rsidR="00C5669B" w:rsidRPr="00ED4615" w:rsidRDefault="00C5669B" w:rsidP="00C5669B">
      <w:pPr>
        <w:jc w:val="both"/>
        <w:rPr>
          <w:sz w:val="22"/>
          <w:szCs w:val="22"/>
        </w:rPr>
      </w:pPr>
      <w:r w:rsidRPr="00ED4615">
        <w:rPr>
          <w:sz w:val="22"/>
          <w:szCs w:val="22"/>
        </w:rPr>
        <w:t xml:space="preserve">р/с </w:t>
      </w:r>
      <w:r>
        <w:rPr>
          <w:sz w:val="22"/>
          <w:szCs w:val="22"/>
        </w:rPr>
        <w:t>40702810405000009256</w:t>
      </w:r>
      <w:r w:rsidRPr="00ED4615">
        <w:rPr>
          <w:sz w:val="22"/>
          <w:szCs w:val="22"/>
        </w:rPr>
        <w:t xml:space="preserve"> в УРАЛЬСКОМ ФИЛИАЛЕ ПАО "ПРОМСВЯЗЬБАНК"</w:t>
      </w:r>
    </w:p>
    <w:p w:rsidR="00C5669B" w:rsidRPr="00ED4615" w:rsidRDefault="00C5669B" w:rsidP="00C5669B">
      <w:pPr>
        <w:jc w:val="both"/>
        <w:rPr>
          <w:sz w:val="22"/>
          <w:szCs w:val="22"/>
        </w:rPr>
      </w:pPr>
      <w:r w:rsidRPr="00ED4615">
        <w:rPr>
          <w:sz w:val="22"/>
          <w:szCs w:val="22"/>
        </w:rPr>
        <w:t>к/с 30101810500000000975 БИК 046577975</w:t>
      </w:r>
    </w:p>
    <w:p w:rsidR="008A33AF" w:rsidRPr="00ED4615" w:rsidRDefault="00C5669B" w:rsidP="00C5669B">
      <w:pPr>
        <w:jc w:val="both"/>
        <w:rPr>
          <w:sz w:val="22"/>
          <w:szCs w:val="22"/>
        </w:rPr>
      </w:pPr>
      <w:r w:rsidRPr="00ED4615">
        <w:rPr>
          <w:sz w:val="22"/>
          <w:szCs w:val="22"/>
        </w:rPr>
        <w:t>Тел.: +7(343) 312-80-00</w:t>
      </w:r>
    </w:p>
    <w:p w:rsidR="008A33AF" w:rsidRPr="00ED4615" w:rsidRDefault="007577C1" w:rsidP="009E230C">
      <w:pPr>
        <w:jc w:val="both"/>
        <w:rPr>
          <w:b/>
          <w:sz w:val="22"/>
          <w:szCs w:val="22"/>
        </w:rPr>
      </w:pPr>
      <w:r>
        <w:rPr>
          <w:b/>
          <w:sz w:val="22"/>
          <w:szCs w:val="22"/>
        </w:rPr>
        <w:t>Застройщик</w:t>
      </w:r>
    </w:p>
    <w:p w:rsidR="008A33AF" w:rsidRPr="00ED4615" w:rsidRDefault="008A33AF" w:rsidP="009E230C">
      <w:pPr>
        <w:jc w:val="both"/>
        <w:rPr>
          <w:b/>
          <w:sz w:val="22"/>
          <w:szCs w:val="22"/>
        </w:rPr>
      </w:pPr>
    </w:p>
    <w:p w:rsidR="007577C1" w:rsidRDefault="007577C1" w:rsidP="007577C1">
      <w:pPr>
        <w:jc w:val="both"/>
        <w:rPr>
          <w:b/>
          <w:sz w:val="22"/>
          <w:szCs w:val="22"/>
        </w:rPr>
      </w:pPr>
      <w:r w:rsidRPr="00ED4615">
        <w:rPr>
          <w:b/>
          <w:sz w:val="22"/>
          <w:szCs w:val="22"/>
        </w:rPr>
        <w:t>___________________ /</w:t>
      </w:r>
      <w:r>
        <w:rPr>
          <w:b/>
          <w:sz w:val="22"/>
          <w:szCs w:val="22"/>
        </w:rPr>
        <w:t>Щеколдин В.Н</w:t>
      </w:r>
      <w:r w:rsidRPr="00ED4615">
        <w:rPr>
          <w:b/>
          <w:sz w:val="22"/>
          <w:szCs w:val="22"/>
        </w:rPr>
        <w:t>/</w:t>
      </w:r>
    </w:p>
    <w:p w:rsidR="007577C1" w:rsidRPr="00ED4615" w:rsidRDefault="007577C1" w:rsidP="007577C1">
      <w:pPr>
        <w:jc w:val="both"/>
        <w:rPr>
          <w:b/>
          <w:sz w:val="22"/>
          <w:szCs w:val="22"/>
        </w:rPr>
      </w:pPr>
      <w:r>
        <w:rPr>
          <w:b/>
          <w:sz w:val="22"/>
          <w:szCs w:val="22"/>
        </w:rPr>
        <w:t>действующий по доверенности</w:t>
      </w:r>
    </w:p>
    <w:p w:rsidR="008A33AF" w:rsidRPr="00ED4615" w:rsidRDefault="008A33AF" w:rsidP="009E230C">
      <w:pPr>
        <w:jc w:val="both"/>
        <w:rPr>
          <w:b/>
          <w:sz w:val="22"/>
          <w:szCs w:val="22"/>
        </w:rPr>
      </w:pPr>
    </w:p>
    <w:p w:rsidR="008A33AF" w:rsidRPr="00ED4615" w:rsidRDefault="008A33AF" w:rsidP="009E230C">
      <w:pPr>
        <w:jc w:val="both"/>
        <w:rPr>
          <w:sz w:val="22"/>
          <w:szCs w:val="22"/>
        </w:rPr>
      </w:pPr>
    </w:p>
    <w:p w:rsidR="008A33AF" w:rsidRPr="00ED4615" w:rsidRDefault="008A33AF" w:rsidP="009E230C">
      <w:pPr>
        <w:jc w:val="both"/>
        <w:rPr>
          <w:sz w:val="22"/>
          <w:szCs w:val="22"/>
        </w:rPr>
      </w:pPr>
      <w:r w:rsidRPr="00ED4615">
        <w:rPr>
          <w:sz w:val="22"/>
          <w:szCs w:val="22"/>
        </w:rPr>
        <w:t>М.П.</w:t>
      </w:r>
      <w:r w:rsidRPr="00ED4615">
        <w:rPr>
          <w:sz w:val="22"/>
          <w:szCs w:val="22"/>
        </w:rPr>
        <w:tab/>
      </w:r>
    </w:p>
    <w:p w:rsidR="008A33AF" w:rsidRPr="00566029" w:rsidRDefault="008A33AF" w:rsidP="009E230C">
      <w:pPr>
        <w:jc w:val="both"/>
        <w:rPr>
          <w:sz w:val="4"/>
          <w:szCs w:val="22"/>
        </w:rPr>
      </w:pPr>
    </w:p>
    <w:p w:rsidR="00444C84" w:rsidRDefault="00444C84" w:rsidP="009E230C">
      <w:pPr>
        <w:jc w:val="both"/>
        <w:rPr>
          <w:b/>
          <w:sz w:val="22"/>
          <w:szCs w:val="22"/>
        </w:rPr>
      </w:pPr>
    </w:p>
    <w:p w:rsidR="00444C84" w:rsidRDefault="00444C84" w:rsidP="009E230C">
      <w:pPr>
        <w:jc w:val="both"/>
        <w:rPr>
          <w:b/>
          <w:sz w:val="22"/>
          <w:szCs w:val="22"/>
        </w:rPr>
      </w:pPr>
    </w:p>
    <w:p w:rsidR="00444C84" w:rsidRDefault="00444C84" w:rsidP="009E230C">
      <w:pPr>
        <w:jc w:val="both"/>
        <w:rPr>
          <w:b/>
          <w:sz w:val="22"/>
          <w:szCs w:val="22"/>
        </w:rPr>
      </w:pPr>
    </w:p>
    <w:p w:rsidR="008A33AF" w:rsidRPr="00ED4615" w:rsidRDefault="008A33AF" w:rsidP="009E230C">
      <w:pPr>
        <w:jc w:val="both"/>
        <w:rPr>
          <w:b/>
          <w:sz w:val="22"/>
          <w:szCs w:val="22"/>
        </w:rPr>
      </w:pPr>
      <w:r w:rsidRPr="00ED4615">
        <w:rPr>
          <w:b/>
          <w:sz w:val="22"/>
          <w:szCs w:val="22"/>
        </w:rPr>
        <w:t>1</w:t>
      </w:r>
      <w:r w:rsidR="00B11A3A" w:rsidRPr="00ED4615">
        <w:rPr>
          <w:b/>
          <w:sz w:val="22"/>
          <w:szCs w:val="22"/>
        </w:rPr>
        <w:t>0</w:t>
      </w:r>
      <w:r w:rsidRPr="00ED4615">
        <w:rPr>
          <w:b/>
          <w:sz w:val="22"/>
          <w:szCs w:val="22"/>
        </w:rPr>
        <w:t xml:space="preserve">.2. </w:t>
      </w:r>
      <w:r w:rsidR="00816DC2" w:rsidRPr="00ED4615">
        <w:rPr>
          <w:b/>
          <w:spacing w:val="1"/>
          <w:sz w:val="22"/>
          <w:szCs w:val="22"/>
        </w:rPr>
        <w:t>Участник долевого строительства</w:t>
      </w:r>
      <w:r w:rsidRPr="00ED4615">
        <w:rPr>
          <w:b/>
          <w:sz w:val="22"/>
          <w:szCs w:val="22"/>
        </w:rPr>
        <w:t>:</w:t>
      </w:r>
    </w:p>
    <w:p w:rsidR="0046618E" w:rsidRPr="00ED4615" w:rsidRDefault="0046618E" w:rsidP="00C71BC4">
      <w:pPr>
        <w:jc w:val="both"/>
        <w:rPr>
          <w:b/>
          <w:sz w:val="22"/>
          <w:szCs w:val="22"/>
        </w:rPr>
      </w:pPr>
    </w:p>
    <w:p w:rsidR="00E12D08" w:rsidRPr="00E12D08" w:rsidRDefault="00C71BC4" w:rsidP="009E230C">
      <w:pPr>
        <w:jc w:val="both"/>
        <w:rPr>
          <w:b/>
          <w:spacing w:val="-20"/>
          <w:sz w:val="22"/>
          <w:szCs w:val="22"/>
        </w:rPr>
      </w:pPr>
      <w:r w:rsidRPr="00ED4615">
        <w:rPr>
          <w:b/>
          <w:sz w:val="22"/>
          <w:szCs w:val="22"/>
        </w:rPr>
        <w:t>______________________________/</w:t>
      </w:r>
      <w:r w:rsidR="00566029" w:rsidRPr="00BF5519">
        <w:rPr>
          <w:b/>
          <w:spacing w:val="-20"/>
          <w:sz w:val="22"/>
          <w:szCs w:val="22"/>
        </w:rPr>
        <w:t xml:space="preserve"> </w:t>
      </w:r>
      <w:r w:rsidR="00126384">
        <w:rPr>
          <w:b/>
          <w:sz w:val="22"/>
          <w:szCs w:val="22"/>
        </w:rPr>
        <w:t>/</w:t>
      </w:r>
      <w:r w:rsidR="00126384">
        <w:rPr>
          <w:sz w:val="22"/>
          <w:szCs w:val="22"/>
        </w:rPr>
        <w:t xml:space="preserve">  </w:t>
      </w:r>
    </w:p>
    <w:p w:rsidR="0046618E" w:rsidRDefault="007105EB" w:rsidP="009E230C">
      <w:pPr>
        <w:jc w:val="both"/>
        <w:rPr>
          <w:sz w:val="22"/>
          <w:szCs w:val="22"/>
        </w:rPr>
      </w:pPr>
      <w:r w:rsidRPr="00ED4615">
        <w:rPr>
          <w:sz w:val="22"/>
          <w:szCs w:val="22"/>
        </w:rPr>
        <w:tab/>
      </w:r>
      <w:r w:rsidRPr="00ED4615">
        <w:rPr>
          <w:sz w:val="22"/>
          <w:szCs w:val="22"/>
        </w:rPr>
        <w:tab/>
      </w:r>
      <w:r w:rsidRPr="00ED4615">
        <w:rPr>
          <w:sz w:val="22"/>
          <w:szCs w:val="22"/>
        </w:rPr>
        <w:tab/>
      </w:r>
      <w:r w:rsidRPr="00ED4615">
        <w:rPr>
          <w:sz w:val="22"/>
          <w:szCs w:val="22"/>
        </w:rPr>
        <w:tab/>
      </w:r>
      <w:r w:rsidRPr="00ED4615">
        <w:rPr>
          <w:sz w:val="22"/>
          <w:szCs w:val="22"/>
        </w:rPr>
        <w:tab/>
        <w:t xml:space="preserve">телефон: </w:t>
      </w:r>
    </w:p>
    <w:p w:rsidR="00444C84" w:rsidRDefault="00444C84" w:rsidP="009E230C">
      <w:pPr>
        <w:jc w:val="both"/>
        <w:rPr>
          <w:sz w:val="22"/>
          <w:szCs w:val="22"/>
        </w:rPr>
      </w:pPr>
    </w:p>
    <w:p w:rsidR="00444C84" w:rsidRDefault="00444C84" w:rsidP="009E230C">
      <w:pPr>
        <w:jc w:val="both"/>
        <w:rPr>
          <w:sz w:val="22"/>
          <w:szCs w:val="22"/>
        </w:rPr>
      </w:pPr>
    </w:p>
    <w:p w:rsidR="00444C84" w:rsidRPr="00ED4615" w:rsidRDefault="00444C84" w:rsidP="009E230C">
      <w:pPr>
        <w:jc w:val="both"/>
        <w:rPr>
          <w:sz w:val="22"/>
          <w:szCs w:val="22"/>
        </w:rPr>
      </w:pPr>
    </w:p>
    <w:p w:rsidR="00234F62" w:rsidRPr="0033243B" w:rsidRDefault="006D1CB7" w:rsidP="0033243B">
      <w:pPr>
        <w:jc w:val="right"/>
        <w:rPr>
          <w:b/>
          <w:sz w:val="22"/>
          <w:szCs w:val="22"/>
        </w:rPr>
      </w:pPr>
      <w:r>
        <w:rPr>
          <w:b/>
          <w:i/>
          <w:sz w:val="21"/>
          <w:szCs w:val="21"/>
        </w:rPr>
        <w:br w:type="page"/>
      </w:r>
      <w:r w:rsidR="00234F62" w:rsidRPr="00C71BC4">
        <w:rPr>
          <w:b/>
          <w:i/>
          <w:sz w:val="22"/>
          <w:szCs w:val="22"/>
        </w:rPr>
        <w:lastRenderedPageBreak/>
        <w:t xml:space="preserve">Приложение № </w:t>
      </w:r>
      <w:r w:rsidR="00594937" w:rsidRPr="00C71BC4">
        <w:rPr>
          <w:b/>
          <w:i/>
          <w:sz w:val="22"/>
          <w:szCs w:val="22"/>
        </w:rPr>
        <w:t>1</w:t>
      </w:r>
    </w:p>
    <w:p w:rsidR="00234F62" w:rsidRPr="00030FFB" w:rsidRDefault="00025300" w:rsidP="009E230C">
      <w:pPr>
        <w:ind w:left="6096"/>
        <w:jc w:val="right"/>
        <w:rPr>
          <w:i/>
          <w:sz w:val="22"/>
          <w:szCs w:val="22"/>
        </w:rPr>
      </w:pPr>
      <w:r w:rsidRPr="00C71BC4">
        <w:rPr>
          <w:i/>
          <w:sz w:val="22"/>
          <w:szCs w:val="22"/>
        </w:rPr>
        <w:t xml:space="preserve">к Договору № </w:t>
      </w:r>
      <w:r w:rsidR="00031525">
        <w:rPr>
          <w:i/>
          <w:sz w:val="22"/>
          <w:szCs w:val="22"/>
        </w:rPr>
        <w:t>Г-79/</w:t>
      </w:r>
      <w:r w:rsidR="00D47B5B" w:rsidRPr="00030FFB">
        <w:rPr>
          <w:b/>
          <w:bCs/>
          <w:sz w:val="22"/>
          <w:szCs w:val="22"/>
        </w:rPr>
        <w:t>0.0.0.0</w:t>
      </w:r>
    </w:p>
    <w:p w:rsidR="00234F62" w:rsidRPr="00C71BC4" w:rsidRDefault="00234F62" w:rsidP="009E230C">
      <w:pPr>
        <w:ind w:left="6096"/>
        <w:jc w:val="right"/>
        <w:rPr>
          <w:i/>
          <w:sz w:val="22"/>
          <w:szCs w:val="22"/>
        </w:rPr>
      </w:pPr>
      <w:r w:rsidRPr="00C71BC4">
        <w:rPr>
          <w:i/>
          <w:sz w:val="22"/>
          <w:szCs w:val="22"/>
        </w:rPr>
        <w:t xml:space="preserve">участия в долевом строительстве </w:t>
      </w:r>
    </w:p>
    <w:p w:rsidR="00234F62" w:rsidRPr="00C71BC4" w:rsidRDefault="00234F62" w:rsidP="009E230C">
      <w:pPr>
        <w:ind w:left="6096"/>
        <w:jc w:val="right"/>
        <w:rPr>
          <w:i/>
          <w:sz w:val="22"/>
          <w:szCs w:val="22"/>
        </w:rPr>
      </w:pPr>
      <w:r w:rsidRPr="00C71BC4">
        <w:rPr>
          <w:i/>
          <w:sz w:val="22"/>
          <w:szCs w:val="22"/>
        </w:rPr>
        <w:t xml:space="preserve">от </w:t>
      </w:r>
      <w:r w:rsidR="00094EA7">
        <w:rPr>
          <w:bCs/>
          <w:i/>
          <w:sz w:val="22"/>
          <w:szCs w:val="22"/>
        </w:rPr>
        <w:t>__</w:t>
      </w:r>
      <w:r w:rsidR="005B14D7">
        <w:rPr>
          <w:bCs/>
          <w:i/>
          <w:sz w:val="22"/>
          <w:szCs w:val="22"/>
        </w:rPr>
        <w:t>.</w:t>
      </w:r>
      <w:r w:rsidR="00653BC8" w:rsidRPr="00107ACC">
        <w:rPr>
          <w:bCs/>
          <w:i/>
          <w:sz w:val="22"/>
          <w:szCs w:val="22"/>
        </w:rPr>
        <w:t>__</w:t>
      </w:r>
      <w:r w:rsidR="005B14D7">
        <w:rPr>
          <w:bCs/>
          <w:i/>
          <w:sz w:val="22"/>
          <w:szCs w:val="22"/>
        </w:rPr>
        <w:t>.2017</w:t>
      </w:r>
      <w:r w:rsidR="00C71BC4" w:rsidRPr="00C71BC4">
        <w:rPr>
          <w:i/>
          <w:sz w:val="22"/>
          <w:szCs w:val="22"/>
        </w:rPr>
        <w:t>г.</w:t>
      </w:r>
    </w:p>
    <w:p w:rsidR="00234F62" w:rsidRPr="009E230C" w:rsidRDefault="00234F62" w:rsidP="009E230C">
      <w:pPr>
        <w:pStyle w:val="1"/>
        <w:rPr>
          <w:i w:val="0"/>
          <w:sz w:val="21"/>
          <w:szCs w:val="21"/>
        </w:rPr>
      </w:pPr>
    </w:p>
    <w:p w:rsidR="00234F62" w:rsidRDefault="00C71BC4" w:rsidP="009E230C">
      <w:pPr>
        <w:pStyle w:val="1"/>
        <w:jc w:val="center"/>
        <w:rPr>
          <w:i w:val="0"/>
          <w:sz w:val="21"/>
          <w:szCs w:val="21"/>
        </w:rPr>
      </w:pPr>
      <w:r>
        <w:rPr>
          <w:sz w:val="21"/>
          <w:szCs w:val="21"/>
        </w:rPr>
        <w:t xml:space="preserve">План размещения </w:t>
      </w:r>
      <w:r w:rsidR="00322138">
        <w:rPr>
          <w:sz w:val="21"/>
          <w:szCs w:val="21"/>
        </w:rPr>
        <w:t>Помещения</w:t>
      </w:r>
      <w:r w:rsidR="00234F62" w:rsidRPr="009E230C">
        <w:rPr>
          <w:i w:val="0"/>
          <w:sz w:val="21"/>
          <w:szCs w:val="21"/>
        </w:rPr>
        <w:t>.</w:t>
      </w:r>
    </w:p>
    <w:p w:rsidR="005B14D7" w:rsidRDefault="005B14D7" w:rsidP="00DD5A2C">
      <w:pPr>
        <w:ind w:left="567" w:right="-85"/>
        <w:jc w:val="right"/>
        <w:rPr>
          <w:b/>
          <w:i/>
          <w:sz w:val="21"/>
          <w:szCs w:val="21"/>
        </w:rPr>
      </w:pPr>
    </w:p>
    <w:p w:rsidR="00271E58" w:rsidRDefault="00271E58" w:rsidP="00DD5A2C">
      <w:pPr>
        <w:ind w:left="567" w:right="-85"/>
        <w:jc w:val="right"/>
        <w:rPr>
          <w:b/>
          <w:i/>
          <w:sz w:val="21"/>
          <w:szCs w:val="21"/>
        </w:rPr>
      </w:pPr>
    </w:p>
    <w:p w:rsidR="00271E58" w:rsidRDefault="00CE0B57" w:rsidP="00DD5A2C">
      <w:pPr>
        <w:ind w:left="567" w:right="-85"/>
        <w:jc w:val="right"/>
        <w:rPr>
          <w:b/>
          <w:i/>
          <w:sz w:val="21"/>
          <w:szCs w:val="21"/>
        </w:rPr>
      </w:pPr>
      <w:r>
        <w:rPr>
          <w:b/>
          <w:i/>
          <w:noProof/>
          <w:sz w:val="21"/>
          <w:szCs w:val="21"/>
          <w:lang w:eastAsia="ru-RU"/>
        </w:rPr>
        <w:drawing>
          <wp:inline distT="0" distB="0" distL="0" distR="0">
            <wp:extent cx="6115050" cy="3390900"/>
            <wp:effectExtent l="19050" t="0" r="0" b="0"/>
            <wp:docPr id="1" name="Рисунок 1" descr="C:\Users\Михайличенко Олег\Горького 79\7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хайличенко Олег\Горького 79\7 этаж.jpg"/>
                    <pic:cNvPicPr>
                      <a:picLocks noChangeAspect="1" noChangeArrowheads="1"/>
                    </pic:cNvPicPr>
                  </pic:nvPicPr>
                  <pic:blipFill>
                    <a:blip r:embed="rId11"/>
                    <a:srcRect/>
                    <a:stretch>
                      <a:fillRect/>
                    </a:stretch>
                  </pic:blipFill>
                  <pic:spPr bwMode="auto">
                    <a:xfrm>
                      <a:off x="0" y="0"/>
                      <a:ext cx="6115050" cy="3390900"/>
                    </a:xfrm>
                    <a:prstGeom prst="rect">
                      <a:avLst/>
                    </a:prstGeom>
                    <a:noFill/>
                    <a:ln w="9525">
                      <a:noFill/>
                      <a:miter lim="800000"/>
                      <a:headEnd/>
                      <a:tailEnd/>
                    </a:ln>
                  </pic:spPr>
                </pic:pic>
              </a:graphicData>
            </a:graphic>
          </wp:inline>
        </w:drawing>
      </w:r>
    </w:p>
    <w:p w:rsidR="00271E58" w:rsidRDefault="00271E58" w:rsidP="00DD5A2C">
      <w:pPr>
        <w:ind w:left="567" w:right="-85"/>
        <w:jc w:val="right"/>
        <w:rPr>
          <w:b/>
          <w:i/>
          <w:sz w:val="21"/>
          <w:szCs w:val="21"/>
        </w:rPr>
      </w:pPr>
    </w:p>
    <w:p w:rsidR="00271E58" w:rsidRDefault="00271E58"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126384" w:rsidRPr="009E230C" w:rsidRDefault="00126384" w:rsidP="00126384">
      <w:pPr>
        <w:tabs>
          <w:tab w:val="left" w:pos="7037"/>
        </w:tabs>
        <w:snapToGrid w:val="0"/>
        <w:ind w:right="11"/>
        <w:jc w:val="both"/>
        <w:rPr>
          <w:b/>
          <w:spacing w:val="1"/>
          <w:sz w:val="21"/>
          <w:szCs w:val="21"/>
        </w:rPr>
      </w:pPr>
      <w:r w:rsidRPr="009E230C">
        <w:rPr>
          <w:b/>
          <w:spacing w:val="1"/>
          <w:sz w:val="21"/>
          <w:szCs w:val="21"/>
        </w:rPr>
        <w:t>Застройщик:                                                        Участник долевого строительства:</w:t>
      </w:r>
    </w:p>
    <w:p w:rsidR="00126384" w:rsidRPr="009E230C" w:rsidRDefault="00126384" w:rsidP="00126384">
      <w:pPr>
        <w:tabs>
          <w:tab w:val="left" w:pos="7037"/>
        </w:tabs>
        <w:snapToGrid w:val="0"/>
        <w:ind w:right="11"/>
        <w:jc w:val="both"/>
        <w:rPr>
          <w:b/>
          <w:spacing w:val="1"/>
          <w:sz w:val="21"/>
          <w:szCs w:val="21"/>
        </w:rPr>
      </w:pPr>
    </w:p>
    <w:p w:rsidR="00126384" w:rsidRPr="009E230C" w:rsidRDefault="00126384" w:rsidP="00126384">
      <w:pPr>
        <w:tabs>
          <w:tab w:val="left" w:pos="7037"/>
        </w:tabs>
        <w:snapToGrid w:val="0"/>
        <w:ind w:right="11"/>
        <w:jc w:val="both"/>
        <w:rPr>
          <w:b/>
          <w:spacing w:val="1"/>
          <w:sz w:val="21"/>
          <w:szCs w:val="21"/>
        </w:rPr>
      </w:pPr>
    </w:p>
    <w:p w:rsidR="00126384" w:rsidRPr="00200076" w:rsidRDefault="00126384" w:rsidP="00126384">
      <w:pPr>
        <w:tabs>
          <w:tab w:val="left" w:pos="7037"/>
        </w:tabs>
        <w:snapToGrid w:val="0"/>
        <w:ind w:right="11"/>
        <w:jc w:val="both"/>
        <w:rPr>
          <w:b/>
          <w:sz w:val="22"/>
          <w:szCs w:val="22"/>
        </w:rPr>
      </w:pPr>
      <w:r w:rsidRPr="009E230C">
        <w:rPr>
          <w:b/>
          <w:spacing w:val="1"/>
          <w:sz w:val="21"/>
          <w:szCs w:val="21"/>
        </w:rPr>
        <w:t>_________</w:t>
      </w:r>
      <w:r>
        <w:rPr>
          <w:b/>
          <w:spacing w:val="1"/>
          <w:sz w:val="21"/>
          <w:szCs w:val="21"/>
        </w:rPr>
        <w:t>___________</w:t>
      </w:r>
      <w:r w:rsidRPr="009E230C">
        <w:rPr>
          <w:b/>
          <w:spacing w:val="1"/>
          <w:sz w:val="21"/>
          <w:szCs w:val="21"/>
        </w:rPr>
        <w:t xml:space="preserve">_______                </w:t>
      </w:r>
      <w:r>
        <w:rPr>
          <w:b/>
          <w:spacing w:val="1"/>
          <w:sz w:val="21"/>
          <w:szCs w:val="21"/>
        </w:rPr>
        <w:t xml:space="preserve"> </w:t>
      </w:r>
      <w:r w:rsidR="00C55E0B">
        <w:rPr>
          <w:b/>
          <w:spacing w:val="1"/>
          <w:sz w:val="21"/>
          <w:szCs w:val="21"/>
        </w:rPr>
        <w:t xml:space="preserve">                                            </w:t>
      </w:r>
      <w:r>
        <w:rPr>
          <w:b/>
          <w:spacing w:val="1"/>
          <w:sz w:val="21"/>
          <w:szCs w:val="21"/>
        </w:rPr>
        <w:t>_______________</w:t>
      </w:r>
      <w:r>
        <w:rPr>
          <w:sz w:val="22"/>
          <w:szCs w:val="22"/>
        </w:rPr>
        <w:t xml:space="preserve">  </w:t>
      </w: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217ECD" w:rsidRDefault="00217ECD" w:rsidP="00DD5A2C">
      <w:pPr>
        <w:ind w:left="567" w:right="-85"/>
        <w:jc w:val="right"/>
        <w:rPr>
          <w:b/>
          <w:i/>
          <w:sz w:val="21"/>
          <w:szCs w:val="21"/>
        </w:rPr>
      </w:pPr>
    </w:p>
    <w:p w:rsidR="00126384" w:rsidRDefault="00126384" w:rsidP="00DD5A2C">
      <w:pPr>
        <w:ind w:left="567" w:right="-85"/>
        <w:jc w:val="right"/>
        <w:rPr>
          <w:b/>
          <w:i/>
          <w:sz w:val="21"/>
          <w:szCs w:val="21"/>
        </w:rPr>
      </w:pPr>
    </w:p>
    <w:p w:rsidR="00CE0B57" w:rsidRDefault="00CE0B57" w:rsidP="00DD5A2C">
      <w:pPr>
        <w:ind w:left="567" w:right="-85"/>
        <w:jc w:val="right"/>
        <w:rPr>
          <w:b/>
          <w:i/>
          <w:sz w:val="21"/>
          <w:szCs w:val="21"/>
        </w:rPr>
      </w:pPr>
    </w:p>
    <w:p w:rsidR="00CE0B57" w:rsidRDefault="00CE0B57" w:rsidP="00DD5A2C">
      <w:pPr>
        <w:ind w:left="567" w:right="-85"/>
        <w:jc w:val="right"/>
        <w:rPr>
          <w:b/>
          <w:i/>
          <w:sz w:val="21"/>
          <w:szCs w:val="21"/>
        </w:rPr>
      </w:pPr>
    </w:p>
    <w:p w:rsidR="00CE0B57" w:rsidRDefault="00CE0B57" w:rsidP="00DD5A2C">
      <w:pPr>
        <w:ind w:left="567" w:right="-85"/>
        <w:jc w:val="right"/>
        <w:rPr>
          <w:b/>
          <w:i/>
          <w:sz w:val="21"/>
          <w:szCs w:val="21"/>
        </w:rPr>
      </w:pPr>
    </w:p>
    <w:p w:rsidR="00DE416A" w:rsidRPr="00382364" w:rsidRDefault="00DE416A" w:rsidP="00DD5A2C">
      <w:pPr>
        <w:ind w:left="567" w:right="-85"/>
        <w:jc w:val="right"/>
        <w:rPr>
          <w:b/>
          <w:sz w:val="21"/>
          <w:szCs w:val="21"/>
        </w:rPr>
      </w:pPr>
      <w:r w:rsidRPr="009E230C">
        <w:rPr>
          <w:b/>
          <w:i/>
          <w:sz w:val="21"/>
          <w:szCs w:val="21"/>
        </w:rPr>
        <w:t xml:space="preserve">Приложение </w:t>
      </w:r>
      <w:r w:rsidRPr="009E230C">
        <w:rPr>
          <w:b/>
          <w:i/>
          <w:iCs/>
          <w:sz w:val="21"/>
          <w:szCs w:val="21"/>
        </w:rPr>
        <w:t>№</w:t>
      </w:r>
      <w:r w:rsidR="00CE0B57">
        <w:rPr>
          <w:b/>
          <w:i/>
          <w:iCs/>
          <w:sz w:val="21"/>
          <w:szCs w:val="21"/>
        </w:rPr>
        <w:t>2</w:t>
      </w:r>
    </w:p>
    <w:p w:rsidR="00C71BC4" w:rsidRPr="00030FFB" w:rsidRDefault="00025300" w:rsidP="00C71BC4">
      <w:pPr>
        <w:ind w:left="6096"/>
        <w:jc w:val="right"/>
        <w:rPr>
          <w:i/>
          <w:sz w:val="22"/>
          <w:szCs w:val="22"/>
        </w:rPr>
      </w:pPr>
      <w:r w:rsidRPr="00C71BC4">
        <w:rPr>
          <w:i/>
          <w:sz w:val="22"/>
          <w:szCs w:val="22"/>
        </w:rPr>
        <w:t xml:space="preserve">к Договору № </w:t>
      </w:r>
      <w:r w:rsidR="00031525">
        <w:rPr>
          <w:i/>
          <w:sz w:val="22"/>
          <w:szCs w:val="22"/>
        </w:rPr>
        <w:t>Г-79/</w:t>
      </w:r>
      <w:r w:rsidR="00D47B5B" w:rsidRPr="00030FFB">
        <w:rPr>
          <w:b/>
          <w:bCs/>
          <w:sz w:val="22"/>
          <w:szCs w:val="22"/>
        </w:rPr>
        <w:t>0.0.0.0</w:t>
      </w:r>
    </w:p>
    <w:p w:rsidR="00C71BC4" w:rsidRPr="00C71BC4" w:rsidRDefault="00C71BC4" w:rsidP="00C71BC4">
      <w:pPr>
        <w:ind w:left="6096"/>
        <w:jc w:val="right"/>
        <w:rPr>
          <w:i/>
          <w:sz w:val="22"/>
          <w:szCs w:val="22"/>
        </w:rPr>
      </w:pPr>
      <w:r w:rsidRPr="00C71BC4">
        <w:rPr>
          <w:i/>
          <w:sz w:val="22"/>
          <w:szCs w:val="22"/>
        </w:rPr>
        <w:t xml:space="preserve">участия в долевом строительстве </w:t>
      </w:r>
    </w:p>
    <w:p w:rsidR="00C71BC4" w:rsidRPr="00C71BC4" w:rsidRDefault="00C71BC4" w:rsidP="00C71BC4">
      <w:pPr>
        <w:ind w:left="6096"/>
        <w:jc w:val="right"/>
        <w:rPr>
          <w:i/>
          <w:sz w:val="22"/>
          <w:szCs w:val="22"/>
        </w:rPr>
      </w:pPr>
      <w:r w:rsidRPr="00C71BC4">
        <w:rPr>
          <w:i/>
          <w:sz w:val="22"/>
          <w:szCs w:val="22"/>
        </w:rPr>
        <w:t xml:space="preserve">от </w:t>
      </w:r>
      <w:r w:rsidR="00094EA7">
        <w:rPr>
          <w:bCs/>
          <w:i/>
          <w:sz w:val="22"/>
          <w:szCs w:val="22"/>
        </w:rPr>
        <w:t>__</w:t>
      </w:r>
      <w:r w:rsidR="005B14D7">
        <w:rPr>
          <w:bCs/>
          <w:i/>
          <w:sz w:val="22"/>
          <w:szCs w:val="22"/>
        </w:rPr>
        <w:t>.</w:t>
      </w:r>
      <w:r w:rsidR="00653BC8" w:rsidRPr="00107ACC">
        <w:rPr>
          <w:bCs/>
          <w:i/>
          <w:sz w:val="22"/>
          <w:szCs w:val="22"/>
        </w:rPr>
        <w:t>__</w:t>
      </w:r>
      <w:r w:rsidR="005B14D7">
        <w:rPr>
          <w:bCs/>
          <w:i/>
          <w:sz w:val="22"/>
          <w:szCs w:val="22"/>
        </w:rPr>
        <w:t>.2017</w:t>
      </w:r>
      <w:r w:rsidRPr="00C71BC4">
        <w:rPr>
          <w:i/>
          <w:sz w:val="22"/>
          <w:szCs w:val="22"/>
        </w:rPr>
        <w:t>г.</w:t>
      </w:r>
    </w:p>
    <w:p w:rsidR="00C71BC4" w:rsidRPr="009E230C" w:rsidRDefault="00C71BC4" w:rsidP="00C71BC4">
      <w:pPr>
        <w:pStyle w:val="1"/>
        <w:rPr>
          <w:i w:val="0"/>
          <w:sz w:val="21"/>
          <w:szCs w:val="21"/>
        </w:rPr>
      </w:pPr>
    </w:p>
    <w:p w:rsidR="004807EF" w:rsidRPr="009E230C" w:rsidRDefault="004807EF" w:rsidP="009E230C">
      <w:pPr>
        <w:ind w:left="5040"/>
        <w:jc w:val="both"/>
        <w:rPr>
          <w:b/>
          <w:sz w:val="21"/>
          <w:szCs w:val="21"/>
        </w:rPr>
      </w:pPr>
    </w:p>
    <w:p w:rsidR="00816DC2" w:rsidRPr="009E230C" w:rsidRDefault="00816DC2" w:rsidP="009E230C">
      <w:pPr>
        <w:ind w:left="5040"/>
        <w:jc w:val="both"/>
        <w:rPr>
          <w:b/>
          <w:sz w:val="21"/>
          <w:szCs w:val="21"/>
        </w:rPr>
      </w:pPr>
    </w:p>
    <w:p w:rsidR="00D96FBB" w:rsidRPr="004A3A77" w:rsidRDefault="00D96FBB" w:rsidP="00D96FBB">
      <w:pPr>
        <w:jc w:val="center"/>
        <w:rPr>
          <w:b/>
          <w:bCs/>
          <w:sz w:val="22"/>
          <w:szCs w:val="22"/>
        </w:rPr>
      </w:pPr>
      <w:r w:rsidRPr="004A3A77">
        <w:rPr>
          <w:b/>
          <w:bCs/>
          <w:sz w:val="22"/>
          <w:szCs w:val="22"/>
        </w:rPr>
        <w:t>Сведения о Помещени</w:t>
      </w:r>
      <w:r>
        <w:rPr>
          <w:b/>
          <w:bCs/>
          <w:sz w:val="22"/>
          <w:szCs w:val="22"/>
        </w:rPr>
        <w:t>ях</w:t>
      </w:r>
      <w:r w:rsidRPr="004A3A77">
        <w:rPr>
          <w:b/>
          <w:bCs/>
          <w:sz w:val="22"/>
          <w:szCs w:val="22"/>
        </w:rPr>
        <w:t xml:space="preserve"> (уровень отделки и внутренние инженерные сети)</w:t>
      </w:r>
      <w:r>
        <w:rPr>
          <w:b/>
          <w:bCs/>
          <w:sz w:val="22"/>
          <w:szCs w:val="22"/>
        </w:rPr>
        <w:t>.</w:t>
      </w:r>
    </w:p>
    <w:p w:rsidR="00D96FBB" w:rsidRDefault="00D96FBB" w:rsidP="00D96FBB">
      <w:pPr>
        <w:autoSpaceDE w:val="0"/>
        <w:autoSpaceDN w:val="0"/>
        <w:adjustRightInd w:val="0"/>
        <w:rPr>
          <w:b/>
          <w:bCs/>
          <w:sz w:val="22"/>
          <w:szCs w:val="22"/>
        </w:rPr>
      </w:pPr>
    </w:p>
    <w:p w:rsidR="00D96FBB" w:rsidRDefault="00D96FBB" w:rsidP="00D96FBB">
      <w:pPr>
        <w:autoSpaceDE w:val="0"/>
        <w:autoSpaceDN w:val="0"/>
        <w:adjustRightInd w:val="0"/>
        <w:rPr>
          <w:b/>
          <w:bCs/>
          <w:sz w:val="22"/>
          <w:szCs w:val="22"/>
        </w:rPr>
      </w:pPr>
      <w:r>
        <w:rPr>
          <w:b/>
          <w:bCs/>
          <w:sz w:val="22"/>
          <w:szCs w:val="22"/>
        </w:rPr>
        <w:t>Чистовая отделка Помещений не выполняется, Помещения</w:t>
      </w:r>
      <w:r w:rsidRPr="00A81881">
        <w:rPr>
          <w:b/>
          <w:bCs/>
          <w:sz w:val="22"/>
          <w:szCs w:val="22"/>
        </w:rPr>
        <w:t xml:space="preserve"> сдаются подготовленными под чистовую отделку с выполнением следующих работ:</w:t>
      </w:r>
    </w:p>
    <w:p w:rsidR="00B2239B" w:rsidRPr="00A81881" w:rsidRDefault="00B2239B" w:rsidP="00D96FBB">
      <w:pPr>
        <w:autoSpaceDE w:val="0"/>
        <w:autoSpaceDN w:val="0"/>
        <w:adjustRightInd w:val="0"/>
        <w:rPr>
          <w:b/>
          <w:bCs/>
          <w:sz w:val="22"/>
          <w:szCs w:val="22"/>
        </w:rPr>
      </w:pPr>
    </w:p>
    <w:p w:rsidR="00D96FBB" w:rsidRPr="00A81881" w:rsidRDefault="00D96FBB" w:rsidP="00D96FBB">
      <w:pPr>
        <w:autoSpaceDE w:val="0"/>
        <w:autoSpaceDN w:val="0"/>
        <w:adjustRightInd w:val="0"/>
        <w:rPr>
          <w:bCs/>
          <w:sz w:val="22"/>
          <w:szCs w:val="22"/>
        </w:rPr>
      </w:pPr>
      <w:r w:rsidRPr="00A81881">
        <w:rPr>
          <w:b/>
          <w:bCs/>
          <w:sz w:val="22"/>
          <w:szCs w:val="22"/>
        </w:rPr>
        <w:t xml:space="preserve">- </w:t>
      </w:r>
      <w:r w:rsidRPr="00A81881">
        <w:rPr>
          <w:bCs/>
          <w:sz w:val="22"/>
          <w:szCs w:val="22"/>
        </w:rPr>
        <w:t>Монтаж системы отопления с установкой отопительных приборов;</w:t>
      </w:r>
    </w:p>
    <w:p w:rsidR="00D96FBB" w:rsidRPr="00A81881" w:rsidRDefault="00D96FBB" w:rsidP="00D96FBB">
      <w:pPr>
        <w:autoSpaceDE w:val="0"/>
        <w:autoSpaceDN w:val="0"/>
        <w:adjustRightInd w:val="0"/>
        <w:rPr>
          <w:bCs/>
          <w:sz w:val="22"/>
          <w:szCs w:val="22"/>
        </w:rPr>
      </w:pPr>
      <w:r w:rsidRPr="00A81881">
        <w:rPr>
          <w:bCs/>
          <w:sz w:val="22"/>
          <w:szCs w:val="22"/>
        </w:rPr>
        <w:t>- Монтаж стояков горячего и холодного водоснабжения;</w:t>
      </w:r>
    </w:p>
    <w:p w:rsidR="00D96FBB" w:rsidRDefault="00D96FBB" w:rsidP="00D96FBB">
      <w:pPr>
        <w:autoSpaceDE w:val="0"/>
        <w:autoSpaceDN w:val="0"/>
        <w:adjustRightInd w:val="0"/>
        <w:rPr>
          <w:bCs/>
          <w:sz w:val="22"/>
          <w:szCs w:val="22"/>
        </w:rPr>
      </w:pPr>
      <w:r w:rsidRPr="00A81881">
        <w:rPr>
          <w:bCs/>
          <w:sz w:val="22"/>
          <w:szCs w:val="22"/>
        </w:rPr>
        <w:t>- Монтаж стояков системы хозяйственно-бытовой канализации;</w:t>
      </w:r>
    </w:p>
    <w:p w:rsidR="00FB0613" w:rsidRPr="00A81881" w:rsidRDefault="00FB0613" w:rsidP="00D96FBB">
      <w:pPr>
        <w:autoSpaceDE w:val="0"/>
        <w:autoSpaceDN w:val="0"/>
        <w:adjustRightInd w:val="0"/>
        <w:rPr>
          <w:bCs/>
          <w:sz w:val="22"/>
          <w:szCs w:val="22"/>
        </w:rPr>
      </w:pPr>
      <w:r>
        <w:rPr>
          <w:bCs/>
          <w:sz w:val="22"/>
          <w:szCs w:val="22"/>
        </w:rPr>
        <w:t>- Монтаж домофонной сети с установкой трубки домофона;</w:t>
      </w:r>
    </w:p>
    <w:p w:rsidR="00D96FBB" w:rsidRPr="00A81881" w:rsidRDefault="00D96FBB" w:rsidP="00D96FBB">
      <w:pPr>
        <w:autoSpaceDE w:val="0"/>
        <w:autoSpaceDN w:val="0"/>
        <w:adjustRightInd w:val="0"/>
        <w:rPr>
          <w:bCs/>
          <w:sz w:val="22"/>
          <w:szCs w:val="22"/>
        </w:rPr>
      </w:pPr>
      <w:r w:rsidRPr="00A81881">
        <w:rPr>
          <w:bCs/>
          <w:sz w:val="22"/>
          <w:szCs w:val="22"/>
        </w:rPr>
        <w:t>- Подводка силовой электрической сети до щитка;</w:t>
      </w:r>
    </w:p>
    <w:p w:rsidR="00D96FBB" w:rsidRPr="00A81881" w:rsidRDefault="00D96FBB" w:rsidP="00D96FBB">
      <w:pPr>
        <w:autoSpaceDE w:val="0"/>
        <w:autoSpaceDN w:val="0"/>
        <w:adjustRightInd w:val="0"/>
        <w:rPr>
          <w:bCs/>
          <w:sz w:val="22"/>
          <w:szCs w:val="22"/>
        </w:rPr>
      </w:pPr>
      <w:r w:rsidRPr="00A81881">
        <w:rPr>
          <w:bCs/>
          <w:sz w:val="22"/>
          <w:szCs w:val="22"/>
        </w:rPr>
        <w:t xml:space="preserve">- Ввод слаботочных сетей в </w:t>
      </w:r>
      <w:r w:rsidR="00382DFA">
        <w:rPr>
          <w:bCs/>
          <w:sz w:val="22"/>
          <w:szCs w:val="22"/>
        </w:rPr>
        <w:t>Помещение</w:t>
      </w:r>
      <w:r w:rsidRPr="00A81881">
        <w:rPr>
          <w:bCs/>
          <w:sz w:val="22"/>
          <w:szCs w:val="22"/>
        </w:rPr>
        <w:t>;</w:t>
      </w:r>
    </w:p>
    <w:p w:rsidR="00D96FBB" w:rsidRPr="00A81881" w:rsidRDefault="00D96FBB" w:rsidP="00D96FBB">
      <w:pPr>
        <w:autoSpaceDE w:val="0"/>
        <w:autoSpaceDN w:val="0"/>
        <w:adjustRightInd w:val="0"/>
        <w:rPr>
          <w:bCs/>
          <w:sz w:val="22"/>
          <w:szCs w:val="22"/>
        </w:rPr>
      </w:pPr>
      <w:r w:rsidRPr="00A81881">
        <w:rPr>
          <w:bCs/>
          <w:sz w:val="22"/>
          <w:szCs w:val="22"/>
        </w:rPr>
        <w:t>- Выполнение системы вытяжной вентиляции естественным побуждением в кухнях и сан.узлах по вертикальным каналам;</w:t>
      </w:r>
    </w:p>
    <w:p w:rsidR="00D96FBB" w:rsidRPr="00A81881" w:rsidRDefault="00D96FBB" w:rsidP="00D96FBB">
      <w:pPr>
        <w:autoSpaceDE w:val="0"/>
        <w:autoSpaceDN w:val="0"/>
        <w:adjustRightInd w:val="0"/>
        <w:rPr>
          <w:bCs/>
          <w:sz w:val="22"/>
          <w:szCs w:val="22"/>
        </w:rPr>
      </w:pPr>
      <w:r w:rsidRPr="00A81881">
        <w:rPr>
          <w:bCs/>
          <w:sz w:val="22"/>
          <w:szCs w:val="22"/>
        </w:rPr>
        <w:t xml:space="preserve">- Установка металлической двери в </w:t>
      </w:r>
      <w:r w:rsidR="00382DFA">
        <w:rPr>
          <w:bCs/>
          <w:sz w:val="22"/>
          <w:szCs w:val="22"/>
        </w:rPr>
        <w:t>Помещение</w:t>
      </w:r>
      <w:r w:rsidRPr="00A81881">
        <w:rPr>
          <w:bCs/>
          <w:sz w:val="22"/>
          <w:szCs w:val="22"/>
        </w:rPr>
        <w:t>;</w:t>
      </w:r>
    </w:p>
    <w:p w:rsidR="00D96FBB" w:rsidRPr="00A81881" w:rsidRDefault="00D96FBB" w:rsidP="00D96FBB">
      <w:pPr>
        <w:autoSpaceDE w:val="0"/>
        <w:autoSpaceDN w:val="0"/>
        <w:adjustRightInd w:val="0"/>
        <w:rPr>
          <w:bCs/>
          <w:sz w:val="22"/>
          <w:szCs w:val="22"/>
        </w:rPr>
      </w:pPr>
      <w:r w:rsidRPr="00A81881">
        <w:rPr>
          <w:bCs/>
          <w:sz w:val="22"/>
          <w:szCs w:val="22"/>
        </w:rPr>
        <w:t xml:space="preserve">- Установка пластиковых оконных систем; </w:t>
      </w:r>
    </w:p>
    <w:p w:rsidR="00D96FBB" w:rsidRPr="00A81881" w:rsidRDefault="00D96FBB" w:rsidP="00D96FBB">
      <w:pPr>
        <w:autoSpaceDE w:val="0"/>
        <w:autoSpaceDN w:val="0"/>
        <w:adjustRightInd w:val="0"/>
        <w:rPr>
          <w:bCs/>
          <w:sz w:val="22"/>
          <w:szCs w:val="22"/>
        </w:rPr>
      </w:pPr>
      <w:r w:rsidRPr="00A81881">
        <w:rPr>
          <w:bCs/>
          <w:sz w:val="22"/>
          <w:szCs w:val="22"/>
        </w:rPr>
        <w:t>- Остекление лоджий;</w:t>
      </w:r>
    </w:p>
    <w:p w:rsidR="00D96FBB" w:rsidRPr="00A81881" w:rsidRDefault="00D96FBB" w:rsidP="00D96FBB">
      <w:pPr>
        <w:autoSpaceDE w:val="0"/>
        <w:autoSpaceDN w:val="0"/>
        <w:adjustRightInd w:val="0"/>
        <w:rPr>
          <w:bCs/>
          <w:sz w:val="22"/>
          <w:szCs w:val="22"/>
        </w:rPr>
      </w:pPr>
      <w:r w:rsidRPr="00A81881">
        <w:rPr>
          <w:bCs/>
          <w:sz w:val="22"/>
          <w:szCs w:val="22"/>
        </w:rPr>
        <w:t xml:space="preserve">- Устройство цементных стяжек полов, кроме </w:t>
      </w:r>
      <w:r w:rsidR="00FB0613">
        <w:rPr>
          <w:bCs/>
          <w:sz w:val="22"/>
          <w:szCs w:val="22"/>
        </w:rPr>
        <w:t>санузлов</w:t>
      </w:r>
      <w:r w:rsidRPr="00A81881">
        <w:rPr>
          <w:bCs/>
          <w:sz w:val="22"/>
          <w:szCs w:val="22"/>
        </w:rPr>
        <w:t>;</w:t>
      </w:r>
    </w:p>
    <w:p w:rsidR="00D96FBB" w:rsidRDefault="00D96FBB" w:rsidP="00D96FBB">
      <w:pPr>
        <w:autoSpaceDE w:val="0"/>
        <w:autoSpaceDN w:val="0"/>
        <w:adjustRightInd w:val="0"/>
        <w:rPr>
          <w:bCs/>
          <w:sz w:val="22"/>
          <w:szCs w:val="22"/>
        </w:rPr>
      </w:pPr>
      <w:r w:rsidRPr="00A81881">
        <w:rPr>
          <w:bCs/>
          <w:sz w:val="22"/>
          <w:szCs w:val="22"/>
        </w:rPr>
        <w:t>-</w:t>
      </w:r>
      <w:r>
        <w:rPr>
          <w:bCs/>
          <w:sz w:val="22"/>
          <w:szCs w:val="22"/>
        </w:rPr>
        <w:t xml:space="preserve"> Улучшенная ш</w:t>
      </w:r>
      <w:r w:rsidRPr="00A81881">
        <w:rPr>
          <w:bCs/>
          <w:sz w:val="22"/>
          <w:szCs w:val="22"/>
        </w:rPr>
        <w:t>тукатурка</w:t>
      </w:r>
      <w:r>
        <w:rPr>
          <w:bCs/>
          <w:sz w:val="22"/>
          <w:szCs w:val="22"/>
        </w:rPr>
        <w:t xml:space="preserve"> стен;</w:t>
      </w:r>
    </w:p>
    <w:p w:rsidR="00D96FBB" w:rsidRPr="00B2239B" w:rsidRDefault="00FC51CE" w:rsidP="00D96FBB">
      <w:pPr>
        <w:autoSpaceDE w:val="0"/>
        <w:autoSpaceDN w:val="0"/>
        <w:adjustRightInd w:val="0"/>
        <w:rPr>
          <w:b/>
          <w:bCs/>
          <w:sz w:val="22"/>
          <w:szCs w:val="22"/>
        </w:rPr>
      </w:pPr>
      <w:r w:rsidRPr="00FC51CE">
        <w:rPr>
          <w:b/>
          <w:bCs/>
          <w:sz w:val="22"/>
          <w:szCs w:val="22"/>
        </w:rPr>
        <w:t>Чистовая отделка Помещения не выполняется.</w:t>
      </w:r>
    </w:p>
    <w:p w:rsidR="00816DC2" w:rsidRPr="009E230C" w:rsidRDefault="00816DC2" w:rsidP="00D96FBB">
      <w:pPr>
        <w:ind w:left="5040"/>
        <w:jc w:val="both"/>
        <w:rPr>
          <w:b/>
          <w:sz w:val="21"/>
          <w:szCs w:val="21"/>
        </w:rPr>
      </w:pPr>
    </w:p>
    <w:p w:rsidR="00816DC2" w:rsidRPr="009E230C" w:rsidRDefault="00816DC2" w:rsidP="009E230C">
      <w:pPr>
        <w:ind w:left="5040"/>
        <w:jc w:val="both"/>
        <w:rPr>
          <w:b/>
          <w:sz w:val="21"/>
          <w:szCs w:val="21"/>
        </w:rPr>
      </w:pPr>
    </w:p>
    <w:p w:rsidR="00816DC2" w:rsidRPr="009E230C" w:rsidRDefault="00816DC2" w:rsidP="009E230C">
      <w:pPr>
        <w:ind w:left="5040"/>
        <w:jc w:val="both"/>
        <w:rPr>
          <w:b/>
          <w:sz w:val="21"/>
          <w:szCs w:val="21"/>
        </w:rPr>
      </w:pPr>
    </w:p>
    <w:p w:rsidR="00816DC2" w:rsidRPr="009E230C" w:rsidRDefault="00816DC2" w:rsidP="009E230C">
      <w:pPr>
        <w:ind w:left="5040"/>
        <w:jc w:val="both"/>
        <w:rPr>
          <w:b/>
          <w:sz w:val="21"/>
          <w:szCs w:val="21"/>
        </w:rPr>
      </w:pPr>
    </w:p>
    <w:p w:rsidR="00816DC2" w:rsidRDefault="00816DC2" w:rsidP="009E230C">
      <w:pPr>
        <w:jc w:val="both"/>
        <w:rPr>
          <w:b/>
          <w:sz w:val="21"/>
          <w:szCs w:val="21"/>
        </w:rPr>
      </w:pPr>
    </w:p>
    <w:p w:rsidR="003F2A30" w:rsidRDefault="003F2A30" w:rsidP="009E230C">
      <w:pPr>
        <w:jc w:val="both"/>
        <w:rPr>
          <w:b/>
          <w:sz w:val="21"/>
          <w:szCs w:val="21"/>
        </w:rPr>
      </w:pPr>
    </w:p>
    <w:p w:rsidR="003F2A30" w:rsidRDefault="003F2A30" w:rsidP="009E230C">
      <w:pPr>
        <w:jc w:val="both"/>
        <w:rPr>
          <w:b/>
          <w:sz w:val="21"/>
          <w:szCs w:val="21"/>
        </w:rPr>
      </w:pPr>
    </w:p>
    <w:p w:rsidR="003F2A30" w:rsidRDefault="003F2A30" w:rsidP="009E230C">
      <w:pPr>
        <w:jc w:val="both"/>
        <w:rPr>
          <w:b/>
          <w:sz w:val="21"/>
          <w:szCs w:val="21"/>
        </w:rPr>
      </w:pPr>
    </w:p>
    <w:p w:rsidR="003F2A30" w:rsidRDefault="003F2A30" w:rsidP="009E230C">
      <w:pPr>
        <w:jc w:val="both"/>
        <w:rPr>
          <w:b/>
          <w:sz w:val="21"/>
          <w:szCs w:val="21"/>
        </w:rPr>
      </w:pPr>
    </w:p>
    <w:p w:rsidR="003F2A30" w:rsidRDefault="003F2A30" w:rsidP="009E230C">
      <w:pPr>
        <w:jc w:val="both"/>
        <w:rPr>
          <w:b/>
          <w:sz w:val="21"/>
          <w:szCs w:val="21"/>
        </w:rPr>
      </w:pPr>
    </w:p>
    <w:p w:rsidR="003F2A30" w:rsidRDefault="003F2A30" w:rsidP="009E230C">
      <w:pPr>
        <w:jc w:val="both"/>
        <w:rPr>
          <w:b/>
          <w:sz w:val="21"/>
          <w:szCs w:val="21"/>
        </w:rPr>
      </w:pPr>
    </w:p>
    <w:p w:rsidR="003F2A30" w:rsidRDefault="003F2A30" w:rsidP="009E230C">
      <w:pPr>
        <w:jc w:val="both"/>
        <w:rPr>
          <w:b/>
          <w:sz w:val="21"/>
          <w:szCs w:val="21"/>
        </w:rPr>
      </w:pPr>
    </w:p>
    <w:p w:rsidR="003F2A30" w:rsidRDefault="003F2A30" w:rsidP="009E230C">
      <w:pPr>
        <w:jc w:val="both"/>
        <w:rPr>
          <w:b/>
          <w:sz w:val="21"/>
          <w:szCs w:val="21"/>
        </w:rPr>
      </w:pPr>
    </w:p>
    <w:p w:rsidR="003F2A30" w:rsidRDefault="003F2A30" w:rsidP="009E230C">
      <w:pPr>
        <w:jc w:val="both"/>
        <w:rPr>
          <w:b/>
          <w:sz w:val="21"/>
          <w:szCs w:val="21"/>
        </w:rPr>
      </w:pPr>
    </w:p>
    <w:p w:rsidR="003F2A30" w:rsidRDefault="003F2A30" w:rsidP="009E230C">
      <w:pPr>
        <w:jc w:val="both"/>
        <w:rPr>
          <w:b/>
          <w:sz w:val="21"/>
          <w:szCs w:val="21"/>
        </w:rPr>
      </w:pPr>
    </w:p>
    <w:p w:rsidR="003F2A30" w:rsidRDefault="003F2A30" w:rsidP="009E230C">
      <w:pPr>
        <w:jc w:val="both"/>
        <w:rPr>
          <w:b/>
          <w:sz w:val="21"/>
          <w:szCs w:val="21"/>
        </w:rPr>
      </w:pPr>
    </w:p>
    <w:p w:rsidR="003F2A30" w:rsidRDefault="003F2A30" w:rsidP="009E230C">
      <w:pPr>
        <w:jc w:val="both"/>
        <w:rPr>
          <w:b/>
          <w:sz w:val="21"/>
          <w:szCs w:val="21"/>
        </w:rPr>
      </w:pPr>
    </w:p>
    <w:p w:rsidR="003F2A30" w:rsidRPr="009E230C" w:rsidRDefault="003F2A30" w:rsidP="009E230C">
      <w:pPr>
        <w:jc w:val="both"/>
        <w:rPr>
          <w:b/>
          <w:sz w:val="21"/>
          <w:szCs w:val="21"/>
        </w:rPr>
      </w:pPr>
    </w:p>
    <w:p w:rsidR="00A80001" w:rsidRPr="009E230C" w:rsidRDefault="00A80001" w:rsidP="009E230C">
      <w:pPr>
        <w:tabs>
          <w:tab w:val="left" w:pos="7037"/>
        </w:tabs>
        <w:snapToGrid w:val="0"/>
        <w:ind w:right="11"/>
        <w:jc w:val="both"/>
        <w:rPr>
          <w:b/>
          <w:spacing w:val="1"/>
          <w:sz w:val="21"/>
          <w:szCs w:val="21"/>
        </w:rPr>
      </w:pPr>
      <w:r w:rsidRPr="009E230C">
        <w:rPr>
          <w:b/>
          <w:spacing w:val="1"/>
          <w:sz w:val="21"/>
          <w:szCs w:val="21"/>
        </w:rPr>
        <w:t xml:space="preserve">Застройщик:                        </w:t>
      </w:r>
      <w:r w:rsidR="00723C3A">
        <w:rPr>
          <w:b/>
          <w:spacing w:val="1"/>
          <w:sz w:val="21"/>
          <w:szCs w:val="21"/>
        </w:rPr>
        <w:t xml:space="preserve">                        </w:t>
      </w:r>
      <w:r w:rsidR="00C55E0B">
        <w:rPr>
          <w:b/>
          <w:spacing w:val="1"/>
          <w:sz w:val="21"/>
          <w:szCs w:val="21"/>
        </w:rPr>
        <w:t xml:space="preserve">                  </w:t>
      </w:r>
      <w:r w:rsidRPr="009E230C">
        <w:rPr>
          <w:b/>
          <w:spacing w:val="1"/>
          <w:sz w:val="21"/>
          <w:szCs w:val="21"/>
        </w:rPr>
        <w:t>Участник долевого строительства:</w:t>
      </w:r>
    </w:p>
    <w:p w:rsidR="00A80001" w:rsidRPr="009E230C" w:rsidRDefault="00A80001" w:rsidP="009E230C">
      <w:pPr>
        <w:tabs>
          <w:tab w:val="left" w:pos="7037"/>
        </w:tabs>
        <w:snapToGrid w:val="0"/>
        <w:ind w:right="11"/>
        <w:jc w:val="both"/>
        <w:rPr>
          <w:b/>
          <w:spacing w:val="1"/>
          <w:sz w:val="21"/>
          <w:szCs w:val="21"/>
        </w:rPr>
      </w:pPr>
    </w:p>
    <w:p w:rsidR="00A80001" w:rsidRPr="009E230C" w:rsidRDefault="00A80001" w:rsidP="009E230C">
      <w:pPr>
        <w:tabs>
          <w:tab w:val="left" w:pos="7037"/>
        </w:tabs>
        <w:snapToGrid w:val="0"/>
        <w:ind w:right="11"/>
        <w:jc w:val="both"/>
        <w:rPr>
          <w:b/>
          <w:spacing w:val="1"/>
          <w:sz w:val="21"/>
          <w:szCs w:val="21"/>
        </w:rPr>
      </w:pPr>
    </w:p>
    <w:p w:rsidR="00271E58" w:rsidRPr="00E12D08" w:rsidRDefault="00271E58" w:rsidP="00271E58">
      <w:pPr>
        <w:jc w:val="both"/>
        <w:rPr>
          <w:b/>
          <w:spacing w:val="-20"/>
          <w:sz w:val="22"/>
          <w:szCs w:val="22"/>
        </w:rPr>
      </w:pPr>
      <w:r>
        <w:rPr>
          <w:b/>
          <w:spacing w:val="1"/>
          <w:sz w:val="21"/>
          <w:szCs w:val="21"/>
        </w:rPr>
        <w:t xml:space="preserve">                                                                            </w:t>
      </w:r>
      <w:r w:rsidR="00C55E0B">
        <w:rPr>
          <w:b/>
          <w:spacing w:val="1"/>
          <w:sz w:val="21"/>
          <w:szCs w:val="21"/>
        </w:rPr>
        <w:t xml:space="preserve">                     </w:t>
      </w:r>
      <w:r w:rsidRPr="00ED4615">
        <w:rPr>
          <w:b/>
          <w:sz w:val="22"/>
          <w:szCs w:val="22"/>
        </w:rPr>
        <w:t>_________________/</w:t>
      </w:r>
      <w:r w:rsidRPr="00BF5519">
        <w:rPr>
          <w:b/>
          <w:spacing w:val="-20"/>
          <w:sz w:val="22"/>
          <w:szCs w:val="22"/>
        </w:rPr>
        <w:t xml:space="preserve"> </w:t>
      </w:r>
      <w:r w:rsidR="00126384">
        <w:rPr>
          <w:b/>
          <w:sz w:val="22"/>
          <w:szCs w:val="22"/>
        </w:rPr>
        <w:t>/</w:t>
      </w:r>
    </w:p>
    <w:p w:rsidR="00271E58" w:rsidRDefault="00271E58" w:rsidP="00271E58">
      <w:pPr>
        <w:jc w:val="both"/>
        <w:rPr>
          <w:sz w:val="22"/>
          <w:szCs w:val="22"/>
        </w:rPr>
      </w:pPr>
      <w:r w:rsidRPr="00ED4615">
        <w:rPr>
          <w:sz w:val="22"/>
          <w:szCs w:val="22"/>
        </w:rPr>
        <w:tab/>
      </w:r>
      <w:r w:rsidRPr="00ED4615">
        <w:rPr>
          <w:sz w:val="22"/>
          <w:szCs w:val="22"/>
        </w:rPr>
        <w:tab/>
      </w:r>
      <w:r w:rsidRPr="00ED4615">
        <w:rPr>
          <w:sz w:val="22"/>
          <w:szCs w:val="22"/>
        </w:rPr>
        <w:tab/>
      </w:r>
      <w:r w:rsidRPr="00ED4615">
        <w:rPr>
          <w:sz w:val="22"/>
          <w:szCs w:val="22"/>
        </w:rPr>
        <w:tab/>
      </w:r>
      <w:r w:rsidRPr="00ED4615">
        <w:rPr>
          <w:sz w:val="22"/>
          <w:szCs w:val="22"/>
        </w:rPr>
        <w:tab/>
      </w:r>
      <w:r w:rsidR="00C55E0B">
        <w:rPr>
          <w:sz w:val="22"/>
          <w:szCs w:val="22"/>
        </w:rPr>
        <w:t xml:space="preserve"> </w:t>
      </w:r>
    </w:p>
    <w:p w:rsidR="00271E58" w:rsidRDefault="00271E58" w:rsidP="00271E58">
      <w:pPr>
        <w:jc w:val="both"/>
        <w:rPr>
          <w:sz w:val="22"/>
          <w:szCs w:val="22"/>
        </w:rPr>
      </w:pPr>
      <w:r>
        <w:rPr>
          <w:sz w:val="22"/>
          <w:szCs w:val="22"/>
        </w:rPr>
        <w:t>_________________________</w:t>
      </w:r>
    </w:p>
    <w:p w:rsidR="00271E58" w:rsidRDefault="00271E58" w:rsidP="00271E58">
      <w:pPr>
        <w:jc w:val="both"/>
        <w:rPr>
          <w:sz w:val="22"/>
          <w:szCs w:val="22"/>
        </w:rPr>
      </w:pPr>
    </w:p>
    <w:p w:rsidR="00271E58" w:rsidRPr="00ED4615" w:rsidRDefault="00271E58" w:rsidP="00271E58">
      <w:pPr>
        <w:jc w:val="both"/>
        <w:rPr>
          <w:sz w:val="22"/>
          <w:szCs w:val="22"/>
        </w:rPr>
      </w:pPr>
      <w:r>
        <w:rPr>
          <w:sz w:val="22"/>
          <w:szCs w:val="22"/>
        </w:rPr>
        <w:t xml:space="preserve">               </w:t>
      </w:r>
      <w:r w:rsidRPr="00ED4615">
        <w:rPr>
          <w:sz w:val="22"/>
          <w:szCs w:val="22"/>
        </w:rPr>
        <w:tab/>
      </w:r>
      <w:r w:rsidRPr="00ED4615">
        <w:rPr>
          <w:sz w:val="22"/>
          <w:szCs w:val="22"/>
        </w:rPr>
        <w:tab/>
      </w:r>
      <w:r w:rsidRPr="00ED4615">
        <w:rPr>
          <w:sz w:val="22"/>
          <w:szCs w:val="22"/>
        </w:rPr>
        <w:tab/>
      </w:r>
      <w:r w:rsidRPr="00ED4615">
        <w:rPr>
          <w:sz w:val="22"/>
          <w:szCs w:val="22"/>
        </w:rPr>
        <w:tab/>
      </w:r>
      <w:r w:rsidRPr="00ED4615">
        <w:rPr>
          <w:sz w:val="22"/>
          <w:szCs w:val="22"/>
        </w:rPr>
        <w:tab/>
        <w:t xml:space="preserve"> </w:t>
      </w:r>
    </w:p>
    <w:p w:rsidR="00A80001" w:rsidRPr="00566029" w:rsidRDefault="00A80001" w:rsidP="00271E58">
      <w:pPr>
        <w:tabs>
          <w:tab w:val="left" w:pos="7037"/>
        </w:tabs>
        <w:snapToGrid w:val="0"/>
        <w:ind w:right="11"/>
        <w:jc w:val="both"/>
        <w:rPr>
          <w:b/>
          <w:spacing w:val="1"/>
          <w:sz w:val="21"/>
          <w:szCs w:val="21"/>
        </w:rPr>
      </w:pPr>
    </w:p>
    <w:sectPr w:rsidR="00A80001" w:rsidRPr="00566029" w:rsidSect="00C71BC4">
      <w:footerReference w:type="default" r:id="rId12"/>
      <w:pgSz w:w="11906" w:h="16838"/>
      <w:pgMar w:top="567" w:right="1133" w:bottom="567" w:left="1134" w:header="72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70E" w:rsidRDefault="00F9070E">
      <w:r>
        <w:separator/>
      </w:r>
    </w:p>
  </w:endnote>
  <w:endnote w:type="continuationSeparator" w:id="1">
    <w:p w:rsidR="00F9070E" w:rsidRDefault="00F90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Peterburg">
    <w:altName w:val="Courier New"/>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3CB" w:rsidRPr="009E230C" w:rsidRDefault="00EF33CB">
    <w:pPr>
      <w:pStyle w:val="ad"/>
      <w:jc w:val="right"/>
      <w:rPr>
        <w:sz w:val="20"/>
        <w:szCs w:val="20"/>
      </w:rPr>
    </w:pPr>
    <w:r w:rsidRPr="009E230C">
      <w:rPr>
        <w:sz w:val="20"/>
        <w:szCs w:val="20"/>
      </w:rPr>
      <w:t xml:space="preserve">Страница </w:t>
    </w:r>
    <w:r w:rsidR="00F54CF2" w:rsidRPr="009E230C">
      <w:rPr>
        <w:b/>
        <w:sz w:val="20"/>
        <w:szCs w:val="20"/>
      </w:rPr>
      <w:fldChar w:fldCharType="begin"/>
    </w:r>
    <w:r w:rsidRPr="009E230C">
      <w:rPr>
        <w:b/>
        <w:sz w:val="20"/>
        <w:szCs w:val="20"/>
      </w:rPr>
      <w:instrText xml:space="preserve"> PAGE </w:instrText>
    </w:r>
    <w:r w:rsidR="00F54CF2" w:rsidRPr="009E230C">
      <w:rPr>
        <w:b/>
        <w:sz w:val="20"/>
        <w:szCs w:val="20"/>
      </w:rPr>
      <w:fldChar w:fldCharType="separate"/>
    </w:r>
    <w:r w:rsidR="00030FFB">
      <w:rPr>
        <w:b/>
        <w:noProof/>
        <w:sz w:val="20"/>
        <w:szCs w:val="20"/>
      </w:rPr>
      <w:t>2</w:t>
    </w:r>
    <w:r w:rsidR="00F54CF2" w:rsidRPr="009E230C">
      <w:rPr>
        <w:b/>
        <w:sz w:val="20"/>
        <w:szCs w:val="20"/>
      </w:rPr>
      <w:fldChar w:fldCharType="end"/>
    </w:r>
    <w:r w:rsidRPr="009E230C">
      <w:rPr>
        <w:sz w:val="20"/>
        <w:szCs w:val="20"/>
      </w:rPr>
      <w:t xml:space="preserve"> из </w:t>
    </w:r>
    <w:r w:rsidR="00F54CF2" w:rsidRPr="009E230C">
      <w:rPr>
        <w:b/>
        <w:sz w:val="20"/>
        <w:szCs w:val="20"/>
      </w:rPr>
      <w:fldChar w:fldCharType="begin"/>
    </w:r>
    <w:r w:rsidRPr="009E230C">
      <w:rPr>
        <w:b/>
        <w:sz w:val="20"/>
        <w:szCs w:val="20"/>
      </w:rPr>
      <w:instrText xml:space="preserve"> NUMPAGES \*Arabic </w:instrText>
    </w:r>
    <w:r w:rsidR="00F54CF2" w:rsidRPr="009E230C">
      <w:rPr>
        <w:b/>
        <w:sz w:val="20"/>
        <w:szCs w:val="20"/>
      </w:rPr>
      <w:fldChar w:fldCharType="separate"/>
    </w:r>
    <w:r w:rsidR="00030FFB">
      <w:rPr>
        <w:b/>
        <w:noProof/>
        <w:sz w:val="20"/>
        <w:szCs w:val="20"/>
      </w:rPr>
      <w:t>9</w:t>
    </w:r>
    <w:r w:rsidR="00F54CF2" w:rsidRPr="009E230C">
      <w:rPr>
        <w:b/>
        <w:sz w:val="20"/>
        <w:szCs w:val="20"/>
      </w:rPr>
      <w:fldChar w:fldCharType="end"/>
    </w:r>
  </w:p>
  <w:p w:rsidR="00EF33CB" w:rsidRDefault="00EF33C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70E" w:rsidRDefault="00F9070E">
      <w:r>
        <w:separator/>
      </w:r>
    </w:p>
  </w:footnote>
  <w:footnote w:type="continuationSeparator" w:id="1">
    <w:p w:rsidR="00F9070E" w:rsidRDefault="00F90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8A2A1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7B093C"/>
    <w:rsid w:val="00002370"/>
    <w:rsid w:val="00013667"/>
    <w:rsid w:val="00014715"/>
    <w:rsid w:val="0001533D"/>
    <w:rsid w:val="000155CB"/>
    <w:rsid w:val="00015AB1"/>
    <w:rsid w:val="000170E8"/>
    <w:rsid w:val="00017147"/>
    <w:rsid w:val="000178F0"/>
    <w:rsid w:val="00021AF3"/>
    <w:rsid w:val="00023E71"/>
    <w:rsid w:val="000244C6"/>
    <w:rsid w:val="00025300"/>
    <w:rsid w:val="00026025"/>
    <w:rsid w:val="0003093E"/>
    <w:rsid w:val="00030FFB"/>
    <w:rsid w:val="00031217"/>
    <w:rsid w:val="00031525"/>
    <w:rsid w:val="00032FF0"/>
    <w:rsid w:val="000337F2"/>
    <w:rsid w:val="00035526"/>
    <w:rsid w:val="00036CA1"/>
    <w:rsid w:val="000460D1"/>
    <w:rsid w:val="00050912"/>
    <w:rsid w:val="00054250"/>
    <w:rsid w:val="00054EA3"/>
    <w:rsid w:val="00055241"/>
    <w:rsid w:val="00055E1D"/>
    <w:rsid w:val="00060882"/>
    <w:rsid w:val="00071091"/>
    <w:rsid w:val="00074FDA"/>
    <w:rsid w:val="00075ECB"/>
    <w:rsid w:val="000761A6"/>
    <w:rsid w:val="000811E6"/>
    <w:rsid w:val="00081DFF"/>
    <w:rsid w:val="00082E73"/>
    <w:rsid w:val="00090A1E"/>
    <w:rsid w:val="0009347A"/>
    <w:rsid w:val="000939B4"/>
    <w:rsid w:val="00093E0F"/>
    <w:rsid w:val="000944B5"/>
    <w:rsid w:val="00094EA7"/>
    <w:rsid w:val="00095531"/>
    <w:rsid w:val="00095B41"/>
    <w:rsid w:val="0009738C"/>
    <w:rsid w:val="000A1B7E"/>
    <w:rsid w:val="000A61CC"/>
    <w:rsid w:val="000B04EE"/>
    <w:rsid w:val="000B1BE2"/>
    <w:rsid w:val="000B4594"/>
    <w:rsid w:val="000B46A5"/>
    <w:rsid w:val="000C2AB4"/>
    <w:rsid w:val="000C2E83"/>
    <w:rsid w:val="000C48EA"/>
    <w:rsid w:val="000C619B"/>
    <w:rsid w:val="000D2F97"/>
    <w:rsid w:val="000D4D2E"/>
    <w:rsid w:val="000D66EA"/>
    <w:rsid w:val="000D6F84"/>
    <w:rsid w:val="000D7204"/>
    <w:rsid w:val="000E0390"/>
    <w:rsid w:val="000E08E1"/>
    <w:rsid w:val="000E1055"/>
    <w:rsid w:val="000E12C0"/>
    <w:rsid w:val="000E4E78"/>
    <w:rsid w:val="000E613C"/>
    <w:rsid w:val="000F1007"/>
    <w:rsid w:val="000F5BC4"/>
    <w:rsid w:val="000F5FDB"/>
    <w:rsid w:val="0010117A"/>
    <w:rsid w:val="001019D6"/>
    <w:rsid w:val="00102447"/>
    <w:rsid w:val="00103301"/>
    <w:rsid w:val="001041C8"/>
    <w:rsid w:val="00104375"/>
    <w:rsid w:val="00106621"/>
    <w:rsid w:val="00106743"/>
    <w:rsid w:val="001068B6"/>
    <w:rsid w:val="00107ACC"/>
    <w:rsid w:val="00110E1A"/>
    <w:rsid w:val="00112C2A"/>
    <w:rsid w:val="00117166"/>
    <w:rsid w:val="0012299E"/>
    <w:rsid w:val="001257B8"/>
    <w:rsid w:val="00126384"/>
    <w:rsid w:val="00126E97"/>
    <w:rsid w:val="00127455"/>
    <w:rsid w:val="00127AB7"/>
    <w:rsid w:val="001310A5"/>
    <w:rsid w:val="001311A6"/>
    <w:rsid w:val="00135909"/>
    <w:rsid w:val="00135AB6"/>
    <w:rsid w:val="00136EE7"/>
    <w:rsid w:val="00142D04"/>
    <w:rsid w:val="00143341"/>
    <w:rsid w:val="0014371A"/>
    <w:rsid w:val="0014524D"/>
    <w:rsid w:val="001459AA"/>
    <w:rsid w:val="00146EF8"/>
    <w:rsid w:val="00150147"/>
    <w:rsid w:val="0015082D"/>
    <w:rsid w:val="0015511B"/>
    <w:rsid w:val="00156977"/>
    <w:rsid w:val="00156D0F"/>
    <w:rsid w:val="001617D9"/>
    <w:rsid w:val="0016514D"/>
    <w:rsid w:val="0016707D"/>
    <w:rsid w:val="00170B5F"/>
    <w:rsid w:val="00171462"/>
    <w:rsid w:val="00175B74"/>
    <w:rsid w:val="0018202D"/>
    <w:rsid w:val="001854F5"/>
    <w:rsid w:val="0019369E"/>
    <w:rsid w:val="00193794"/>
    <w:rsid w:val="00193D54"/>
    <w:rsid w:val="00193F8D"/>
    <w:rsid w:val="001A08D5"/>
    <w:rsid w:val="001A2CD7"/>
    <w:rsid w:val="001A49EF"/>
    <w:rsid w:val="001A547E"/>
    <w:rsid w:val="001A618A"/>
    <w:rsid w:val="001A6CA2"/>
    <w:rsid w:val="001B439B"/>
    <w:rsid w:val="001B6475"/>
    <w:rsid w:val="001B7F5A"/>
    <w:rsid w:val="001B7F6F"/>
    <w:rsid w:val="001C047D"/>
    <w:rsid w:val="001C13C7"/>
    <w:rsid w:val="001C240B"/>
    <w:rsid w:val="001C299B"/>
    <w:rsid w:val="001C47DA"/>
    <w:rsid w:val="001D0DA4"/>
    <w:rsid w:val="001D1985"/>
    <w:rsid w:val="001D2FBD"/>
    <w:rsid w:val="001D3BC1"/>
    <w:rsid w:val="001D457A"/>
    <w:rsid w:val="001D4E7D"/>
    <w:rsid w:val="001D6007"/>
    <w:rsid w:val="001D723D"/>
    <w:rsid w:val="001E21CB"/>
    <w:rsid w:val="001E3446"/>
    <w:rsid w:val="001E49B8"/>
    <w:rsid w:val="001E7A6F"/>
    <w:rsid w:val="001F0C7F"/>
    <w:rsid w:val="001F1AB4"/>
    <w:rsid w:val="001F3216"/>
    <w:rsid w:val="001F58C7"/>
    <w:rsid w:val="001F7241"/>
    <w:rsid w:val="001F781F"/>
    <w:rsid w:val="001F7E03"/>
    <w:rsid w:val="00200076"/>
    <w:rsid w:val="002001D0"/>
    <w:rsid w:val="0020178A"/>
    <w:rsid w:val="00201AFA"/>
    <w:rsid w:val="0021047F"/>
    <w:rsid w:val="00211F4C"/>
    <w:rsid w:val="00215606"/>
    <w:rsid w:val="00215948"/>
    <w:rsid w:val="00216C92"/>
    <w:rsid w:val="00217ECD"/>
    <w:rsid w:val="0022131E"/>
    <w:rsid w:val="00231828"/>
    <w:rsid w:val="0023376D"/>
    <w:rsid w:val="00234F62"/>
    <w:rsid w:val="00235FFF"/>
    <w:rsid w:val="00236856"/>
    <w:rsid w:val="002405BA"/>
    <w:rsid w:val="00245272"/>
    <w:rsid w:val="00247E62"/>
    <w:rsid w:val="002510C1"/>
    <w:rsid w:val="00251B19"/>
    <w:rsid w:val="00255C09"/>
    <w:rsid w:val="00256658"/>
    <w:rsid w:val="00256D2E"/>
    <w:rsid w:val="002579E3"/>
    <w:rsid w:val="00260317"/>
    <w:rsid w:val="00263690"/>
    <w:rsid w:val="0026710D"/>
    <w:rsid w:val="00270DB4"/>
    <w:rsid w:val="00271D2A"/>
    <w:rsid w:val="00271E58"/>
    <w:rsid w:val="00271F0F"/>
    <w:rsid w:val="0027241E"/>
    <w:rsid w:val="00276620"/>
    <w:rsid w:val="00282549"/>
    <w:rsid w:val="00284D57"/>
    <w:rsid w:val="00290091"/>
    <w:rsid w:val="002918AF"/>
    <w:rsid w:val="002919D0"/>
    <w:rsid w:val="00292D96"/>
    <w:rsid w:val="00293D90"/>
    <w:rsid w:val="00297161"/>
    <w:rsid w:val="002A0AE1"/>
    <w:rsid w:val="002A1F8D"/>
    <w:rsid w:val="002A32A8"/>
    <w:rsid w:val="002A3550"/>
    <w:rsid w:val="002A3DD9"/>
    <w:rsid w:val="002A4381"/>
    <w:rsid w:val="002A67A8"/>
    <w:rsid w:val="002B18BB"/>
    <w:rsid w:val="002B4CC2"/>
    <w:rsid w:val="002B5399"/>
    <w:rsid w:val="002B5D46"/>
    <w:rsid w:val="002B6666"/>
    <w:rsid w:val="002B7B94"/>
    <w:rsid w:val="002C105A"/>
    <w:rsid w:val="002C128B"/>
    <w:rsid w:val="002C4165"/>
    <w:rsid w:val="002C609C"/>
    <w:rsid w:val="002D1D83"/>
    <w:rsid w:val="002D59CF"/>
    <w:rsid w:val="002E0275"/>
    <w:rsid w:val="002E206F"/>
    <w:rsid w:val="002E2C96"/>
    <w:rsid w:val="002E6A0D"/>
    <w:rsid w:val="002E7EFD"/>
    <w:rsid w:val="002E7F4F"/>
    <w:rsid w:val="002F1365"/>
    <w:rsid w:val="002F1EB1"/>
    <w:rsid w:val="002F2885"/>
    <w:rsid w:val="002F2FE8"/>
    <w:rsid w:val="002F6ABF"/>
    <w:rsid w:val="00301F7F"/>
    <w:rsid w:val="0030289C"/>
    <w:rsid w:val="00303B16"/>
    <w:rsid w:val="00314F51"/>
    <w:rsid w:val="003207BF"/>
    <w:rsid w:val="00320BBD"/>
    <w:rsid w:val="00321103"/>
    <w:rsid w:val="00321247"/>
    <w:rsid w:val="00322138"/>
    <w:rsid w:val="00323C96"/>
    <w:rsid w:val="00324E6F"/>
    <w:rsid w:val="00327D34"/>
    <w:rsid w:val="00327F48"/>
    <w:rsid w:val="00330227"/>
    <w:rsid w:val="0033243B"/>
    <w:rsid w:val="00332516"/>
    <w:rsid w:val="00332A82"/>
    <w:rsid w:val="0033477D"/>
    <w:rsid w:val="00343887"/>
    <w:rsid w:val="00344154"/>
    <w:rsid w:val="003463E3"/>
    <w:rsid w:val="00350C45"/>
    <w:rsid w:val="0035271A"/>
    <w:rsid w:val="00353FA6"/>
    <w:rsid w:val="0035581A"/>
    <w:rsid w:val="00361A64"/>
    <w:rsid w:val="00362701"/>
    <w:rsid w:val="00362A33"/>
    <w:rsid w:val="00362CE7"/>
    <w:rsid w:val="00362D65"/>
    <w:rsid w:val="00365C8D"/>
    <w:rsid w:val="00371F10"/>
    <w:rsid w:val="00372D0F"/>
    <w:rsid w:val="003739FC"/>
    <w:rsid w:val="00376F72"/>
    <w:rsid w:val="00380EDB"/>
    <w:rsid w:val="00382364"/>
    <w:rsid w:val="00382BD5"/>
    <w:rsid w:val="00382DFA"/>
    <w:rsid w:val="003854BF"/>
    <w:rsid w:val="00385BC4"/>
    <w:rsid w:val="003920A7"/>
    <w:rsid w:val="00392F62"/>
    <w:rsid w:val="00393A03"/>
    <w:rsid w:val="003A0BCD"/>
    <w:rsid w:val="003A32FB"/>
    <w:rsid w:val="003B0730"/>
    <w:rsid w:val="003B313A"/>
    <w:rsid w:val="003B7B3A"/>
    <w:rsid w:val="003C2308"/>
    <w:rsid w:val="003C5446"/>
    <w:rsid w:val="003C6CFF"/>
    <w:rsid w:val="003D12E9"/>
    <w:rsid w:val="003D20BA"/>
    <w:rsid w:val="003D455B"/>
    <w:rsid w:val="003D6A43"/>
    <w:rsid w:val="003D7440"/>
    <w:rsid w:val="003E0BF6"/>
    <w:rsid w:val="003E25E9"/>
    <w:rsid w:val="003E4513"/>
    <w:rsid w:val="003F1B3D"/>
    <w:rsid w:val="003F2A30"/>
    <w:rsid w:val="003F5C92"/>
    <w:rsid w:val="004017C4"/>
    <w:rsid w:val="00401970"/>
    <w:rsid w:val="004026B5"/>
    <w:rsid w:val="00405108"/>
    <w:rsid w:val="0040600A"/>
    <w:rsid w:val="00406517"/>
    <w:rsid w:val="00407605"/>
    <w:rsid w:val="00407D8D"/>
    <w:rsid w:val="00410252"/>
    <w:rsid w:val="00410F6A"/>
    <w:rsid w:val="004118A8"/>
    <w:rsid w:val="004140DA"/>
    <w:rsid w:val="00415652"/>
    <w:rsid w:val="00417881"/>
    <w:rsid w:val="00422438"/>
    <w:rsid w:val="00425D70"/>
    <w:rsid w:val="00425EA8"/>
    <w:rsid w:val="00426373"/>
    <w:rsid w:val="004307CF"/>
    <w:rsid w:val="00434225"/>
    <w:rsid w:val="00435CEA"/>
    <w:rsid w:val="00436152"/>
    <w:rsid w:val="0043680C"/>
    <w:rsid w:val="0043794D"/>
    <w:rsid w:val="00443E0A"/>
    <w:rsid w:val="00444A4B"/>
    <w:rsid w:val="00444C84"/>
    <w:rsid w:val="0044781B"/>
    <w:rsid w:val="00451D1E"/>
    <w:rsid w:val="004544A6"/>
    <w:rsid w:val="004559EA"/>
    <w:rsid w:val="00455EF0"/>
    <w:rsid w:val="00460837"/>
    <w:rsid w:val="004616D3"/>
    <w:rsid w:val="004619D2"/>
    <w:rsid w:val="0046311A"/>
    <w:rsid w:val="00463659"/>
    <w:rsid w:val="0046427B"/>
    <w:rsid w:val="00464499"/>
    <w:rsid w:val="004649DD"/>
    <w:rsid w:val="0046591F"/>
    <w:rsid w:val="00465AF1"/>
    <w:rsid w:val="0046618E"/>
    <w:rsid w:val="00466BD3"/>
    <w:rsid w:val="00474464"/>
    <w:rsid w:val="0047503C"/>
    <w:rsid w:val="0048009D"/>
    <w:rsid w:val="004807EF"/>
    <w:rsid w:val="00480D0B"/>
    <w:rsid w:val="00482363"/>
    <w:rsid w:val="004834FB"/>
    <w:rsid w:val="004903B4"/>
    <w:rsid w:val="004914ED"/>
    <w:rsid w:val="00491697"/>
    <w:rsid w:val="004928A6"/>
    <w:rsid w:val="00494E2E"/>
    <w:rsid w:val="0049617B"/>
    <w:rsid w:val="004967B1"/>
    <w:rsid w:val="004967FE"/>
    <w:rsid w:val="00497388"/>
    <w:rsid w:val="004A3A77"/>
    <w:rsid w:val="004A4112"/>
    <w:rsid w:val="004A436F"/>
    <w:rsid w:val="004B08F3"/>
    <w:rsid w:val="004B0C93"/>
    <w:rsid w:val="004B0E97"/>
    <w:rsid w:val="004B4FCE"/>
    <w:rsid w:val="004B5303"/>
    <w:rsid w:val="004B6AA6"/>
    <w:rsid w:val="004C11F3"/>
    <w:rsid w:val="004C1FC0"/>
    <w:rsid w:val="004C7B24"/>
    <w:rsid w:val="004C7E3E"/>
    <w:rsid w:val="004D4588"/>
    <w:rsid w:val="004D5C20"/>
    <w:rsid w:val="004D5DEB"/>
    <w:rsid w:val="004D63D5"/>
    <w:rsid w:val="004D657E"/>
    <w:rsid w:val="004D759E"/>
    <w:rsid w:val="004E1456"/>
    <w:rsid w:val="004E1B35"/>
    <w:rsid w:val="004E1BF8"/>
    <w:rsid w:val="004E2C04"/>
    <w:rsid w:val="004E53D6"/>
    <w:rsid w:val="004F12FA"/>
    <w:rsid w:val="004F42FE"/>
    <w:rsid w:val="004F6DE6"/>
    <w:rsid w:val="004F79B8"/>
    <w:rsid w:val="004F7F62"/>
    <w:rsid w:val="00500252"/>
    <w:rsid w:val="0050287F"/>
    <w:rsid w:val="005033AF"/>
    <w:rsid w:val="00504A15"/>
    <w:rsid w:val="00505BEF"/>
    <w:rsid w:val="0050749C"/>
    <w:rsid w:val="0051043D"/>
    <w:rsid w:val="00513DA1"/>
    <w:rsid w:val="00515B8B"/>
    <w:rsid w:val="005165CA"/>
    <w:rsid w:val="00517642"/>
    <w:rsid w:val="0052301F"/>
    <w:rsid w:val="00523DFD"/>
    <w:rsid w:val="00523E65"/>
    <w:rsid w:val="00525F66"/>
    <w:rsid w:val="00540B10"/>
    <w:rsid w:val="00543D39"/>
    <w:rsid w:val="00544AEE"/>
    <w:rsid w:val="0054659B"/>
    <w:rsid w:val="00550DA5"/>
    <w:rsid w:val="00550FC2"/>
    <w:rsid w:val="00552C92"/>
    <w:rsid w:val="00560631"/>
    <w:rsid w:val="00561AC6"/>
    <w:rsid w:val="00562F3F"/>
    <w:rsid w:val="00563B84"/>
    <w:rsid w:val="00566029"/>
    <w:rsid w:val="00566EEB"/>
    <w:rsid w:val="0057036B"/>
    <w:rsid w:val="0057265D"/>
    <w:rsid w:val="0057605B"/>
    <w:rsid w:val="0057634F"/>
    <w:rsid w:val="005764A7"/>
    <w:rsid w:val="005806F8"/>
    <w:rsid w:val="00584478"/>
    <w:rsid w:val="0058563E"/>
    <w:rsid w:val="005904A0"/>
    <w:rsid w:val="00590CD5"/>
    <w:rsid w:val="005941EA"/>
    <w:rsid w:val="00594937"/>
    <w:rsid w:val="005951CE"/>
    <w:rsid w:val="005953DE"/>
    <w:rsid w:val="005958E4"/>
    <w:rsid w:val="005A0663"/>
    <w:rsid w:val="005A463D"/>
    <w:rsid w:val="005A4C93"/>
    <w:rsid w:val="005A601D"/>
    <w:rsid w:val="005B0228"/>
    <w:rsid w:val="005B07E4"/>
    <w:rsid w:val="005B14D7"/>
    <w:rsid w:val="005B178C"/>
    <w:rsid w:val="005B346C"/>
    <w:rsid w:val="005B5903"/>
    <w:rsid w:val="005B65AC"/>
    <w:rsid w:val="005B72B7"/>
    <w:rsid w:val="005B767B"/>
    <w:rsid w:val="005B79F9"/>
    <w:rsid w:val="005C0227"/>
    <w:rsid w:val="005C0769"/>
    <w:rsid w:val="005C098E"/>
    <w:rsid w:val="005C1929"/>
    <w:rsid w:val="005C19BE"/>
    <w:rsid w:val="005C437B"/>
    <w:rsid w:val="005D0A06"/>
    <w:rsid w:val="005D1ABE"/>
    <w:rsid w:val="005D601E"/>
    <w:rsid w:val="005E1A98"/>
    <w:rsid w:val="005E4502"/>
    <w:rsid w:val="005E507D"/>
    <w:rsid w:val="005F687C"/>
    <w:rsid w:val="00600D1A"/>
    <w:rsid w:val="00600F0A"/>
    <w:rsid w:val="006013F7"/>
    <w:rsid w:val="0060205B"/>
    <w:rsid w:val="0060333B"/>
    <w:rsid w:val="006036D9"/>
    <w:rsid w:val="0061003F"/>
    <w:rsid w:val="0061065E"/>
    <w:rsid w:val="00613BA1"/>
    <w:rsid w:val="00614B73"/>
    <w:rsid w:val="00620831"/>
    <w:rsid w:val="00620B10"/>
    <w:rsid w:val="006212A5"/>
    <w:rsid w:val="00623A95"/>
    <w:rsid w:val="00623C45"/>
    <w:rsid w:val="006252CB"/>
    <w:rsid w:val="00632ED6"/>
    <w:rsid w:val="00635B42"/>
    <w:rsid w:val="00636654"/>
    <w:rsid w:val="00636784"/>
    <w:rsid w:val="0063709E"/>
    <w:rsid w:val="006375C5"/>
    <w:rsid w:val="00637611"/>
    <w:rsid w:val="00641C53"/>
    <w:rsid w:val="00642ABF"/>
    <w:rsid w:val="0064436A"/>
    <w:rsid w:val="006461CF"/>
    <w:rsid w:val="00650FF9"/>
    <w:rsid w:val="00653BC8"/>
    <w:rsid w:val="006563B0"/>
    <w:rsid w:val="006607CA"/>
    <w:rsid w:val="006616E8"/>
    <w:rsid w:val="00661921"/>
    <w:rsid w:val="00662033"/>
    <w:rsid w:val="00664980"/>
    <w:rsid w:val="006651F7"/>
    <w:rsid w:val="00666E36"/>
    <w:rsid w:val="0067271B"/>
    <w:rsid w:val="00676B3F"/>
    <w:rsid w:val="006807F3"/>
    <w:rsid w:val="00680A62"/>
    <w:rsid w:val="00680B14"/>
    <w:rsid w:val="006818AA"/>
    <w:rsid w:val="006818F9"/>
    <w:rsid w:val="00682225"/>
    <w:rsid w:val="00683816"/>
    <w:rsid w:val="00690931"/>
    <w:rsid w:val="006924C1"/>
    <w:rsid w:val="006935F3"/>
    <w:rsid w:val="00693748"/>
    <w:rsid w:val="006941E4"/>
    <w:rsid w:val="006A3C62"/>
    <w:rsid w:val="006A418B"/>
    <w:rsid w:val="006A4583"/>
    <w:rsid w:val="006A6106"/>
    <w:rsid w:val="006A6A72"/>
    <w:rsid w:val="006A7ADF"/>
    <w:rsid w:val="006B0C3B"/>
    <w:rsid w:val="006B2941"/>
    <w:rsid w:val="006B57E3"/>
    <w:rsid w:val="006B68DD"/>
    <w:rsid w:val="006C18FA"/>
    <w:rsid w:val="006C2638"/>
    <w:rsid w:val="006C3ABB"/>
    <w:rsid w:val="006C48D6"/>
    <w:rsid w:val="006D1CB7"/>
    <w:rsid w:val="006D227E"/>
    <w:rsid w:val="006D3C3A"/>
    <w:rsid w:val="006D4943"/>
    <w:rsid w:val="006D51A8"/>
    <w:rsid w:val="006E0931"/>
    <w:rsid w:val="006E1C59"/>
    <w:rsid w:val="006E3260"/>
    <w:rsid w:val="006E3B85"/>
    <w:rsid w:val="006E5B0B"/>
    <w:rsid w:val="006E6144"/>
    <w:rsid w:val="006E722D"/>
    <w:rsid w:val="006F14E9"/>
    <w:rsid w:val="006F401C"/>
    <w:rsid w:val="006F5FE1"/>
    <w:rsid w:val="006F6044"/>
    <w:rsid w:val="006F78D9"/>
    <w:rsid w:val="00701294"/>
    <w:rsid w:val="0070302E"/>
    <w:rsid w:val="007034A5"/>
    <w:rsid w:val="00705433"/>
    <w:rsid w:val="00706529"/>
    <w:rsid w:val="007078C7"/>
    <w:rsid w:val="007105EB"/>
    <w:rsid w:val="00710A4D"/>
    <w:rsid w:val="00711033"/>
    <w:rsid w:val="00711EE2"/>
    <w:rsid w:val="007156F9"/>
    <w:rsid w:val="00715F78"/>
    <w:rsid w:val="00716965"/>
    <w:rsid w:val="007176C3"/>
    <w:rsid w:val="00720F57"/>
    <w:rsid w:val="0072260B"/>
    <w:rsid w:val="00723C3A"/>
    <w:rsid w:val="007246E6"/>
    <w:rsid w:val="00725217"/>
    <w:rsid w:val="00731CF0"/>
    <w:rsid w:val="00731FEF"/>
    <w:rsid w:val="0073437E"/>
    <w:rsid w:val="0073535A"/>
    <w:rsid w:val="00742E18"/>
    <w:rsid w:val="0074499D"/>
    <w:rsid w:val="00747083"/>
    <w:rsid w:val="00752691"/>
    <w:rsid w:val="0075320D"/>
    <w:rsid w:val="007577C1"/>
    <w:rsid w:val="00757EAF"/>
    <w:rsid w:val="00757F27"/>
    <w:rsid w:val="00762364"/>
    <w:rsid w:val="00763BC5"/>
    <w:rsid w:val="007642D6"/>
    <w:rsid w:val="00767391"/>
    <w:rsid w:val="00767B55"/>
    <w:rsid w:val="00773486"/>
    <w:rsid w:val="0077550C"/>
    <w:rsid w:val="007757A1"/>
    <w:rsid w:val="00775F9C"/>
    <w:rsid w:val="0077756E"/>
    <w:rsid w:val="00777F9F"/>
    <w:rsid w:val="00781310"/>
    <w:rsid w:val="007851A1"/>
    <w:rsid w:val="007854F7"/>
    <w:rsid w:val="007958DE"/>
    <w:rsid w:val="007965D7"/>
    <w:rsid w:val="007A18A1"/>
    <w:rsid w:val="007A2C81"/>
    <w:rsid w:val="007A3B54"/>
    <w:rsid w:val="007A3D76"/>
    <w:rsid w:val="007A4570"/>
    <w:rsid w:val="007B093C"/>
    <w:rsid w:val="007B7935"/>
    <w:rsid w:val="007C2BBA"/>
    <w:rsid w:val="007C498E"/>
    <w:rsid w:val="007C640F"/>
    <w:rsid w:val="007D4625"/>
    <w:rsid w:val="007D5DAC"/>
    <w:rsid w:val="007D63FD"/>
    <w:rsid w:val="007D68DF"/>
    <w:rsid w:val="007D7AC0"/>
    <w:rsid w:val="007E00DC"/>
    <w:rsid w:val="007E0B28"/>
    <w:rsid w:val="007E39D2"/>
    <w:rsid w:val="007E43E0"/>
    <w:rsid w:val="007F1C8D"/>
    <w:rsid w:val="007F327D"/>
    <w:rsid w:val="00801010"/>
    <w:rsid w:val="00801356"/>
    <w:rsid w:val="00801C6C"/>
    <w:rsid w:val="0080388D"/>
    <w:rsid w:val="00803CB6"/>
    <w:rsid w:val="008112EA"/>
    <w:rsid w:val="00811E4B"/>
    <w:rsid w:val="0081261C"/>
    <w:rsid w:val="00814221"/>
    <w:rsid w:val="00816DC2"/>
    <w:rsid w:val="008240E3"/>
    <w:rsid w:val="008304A1"/>
    <w:rsid w:val="00831B3B"/>
    <w:rsid w:val="00832566"/>
    <w:rsid w:val="00832571"/>
    <w:rsid w:val="00833229"/>
    <w:rsid w:val="008347FB"/>
    <w:rsid w:val="00834C4E"/>
    <w:rsid w:val="008378A8"/>
    <w:rsid w:val="00847E30"/>
    <w:rsid w:val="00853104"/>
    <w:rsid w:val="00853C55"/>
    <w:rsid w:val="0085479F"/>
    <w:rsid w:val="008572C5"/>
    <w:rsid w:val="00861726"/>
    <w:rsid w:val="00861857"/>
    <w:rsid w:val="00862F54"/>
    <w:rsid w:val="00863318"/>
    <w:rsid w:val="008642BC"/>
    <w:rsid w:val="00865D5F"/>
    <w:rsid w:val="00874535"/>
    <w:rsid w:val="00875579"/>
    <w:rsid w:val="0088215B"/>
    <w:rsid w:val="00882BFB"/>
    <w:rsid w:val="00884B18"/>
    <w:rsid w:val="00884BD9"/>
    <w:rsid w:val="00885BF6"/>
    <w:rsid w:val="00886A10"/>
    <w:rsid w:val="00890CE3"/>
    <w:rsid w:val="00891E7A"/>
    <w:rsid w:val="00891E93"/>
    <w:rsid w:val="0089227A"/>
    <w:rsid w:val="00892BC8"/>
    <w:rsid w:val="00892D43"/>
    <w:rsid w:val="008953FD"/>
    <w:rsid w:val="008A201D"/>
    <w:rsid w:val="008A2D1E"/>
    <w:rsid w:val="008A33AF"/>
    <w:rsid w:val="008A3587"/>
    <w:rsid w:val="008B07BC"/>
    <w:rsid w:val="008B1097"/>
    <w:rsid w:val="008B1AC9"/>
    <w:rsid w:val="008B4C6A"/>
    <w:rsid w:val="008B5A35"/>
    <w:rsid w:val="008C11E7"/>
    <w:rsid w:val="008C1E51"/>
    <w:rsid w:val="008C2CBC"/>
    <w:rsid w:val="008C2F0E"/>
    <w:rsid w:val="008C4821"/>
    <w:rsid w:val="008D085D"/>
    <w:rsid w:val="008D2C20"/>
    <w:rsid w:val="008D34BA"/>
    <w:rsid w:val="008D57B3"/>
    <w:rsid w:val="008E12EE"/>
    <w:rsid w:val="008E2226"/>
    <w:rsid w:val="008E2D8F"/>
    <w:rsid w:val="008E34E6"/>
    <w:rsid w:val="008F1000"/>
    <w:rsid w:val="008F6579"/>
    <w:rsid w:val="00900872"/>
    <w:rsid w:val="009024F4"/>
    <w:rsid w:val="00910287"/>
    <w:rsid w:val="009108CE"/>
    <w:rsid w:val="009125F8"/>
    <w:rsid w:val="00916577"/>
    <w:rsid w:val="009209CB"/>
    <w:rsid w:val="00921B5B"/>
    <w:rsid w:val="00922469"/>
    <w:rsid w:val="00922F96"/>
    <w:rsid w:val="0092336C"/>
    <w:rsid w:val="009238FA"/>
    <w:rsid w:val="00923A26"/>
    <w:rsid w:val="0092503D"/>
    <w:rsid w:val="009253DA"/>
    <w:rsid w:val="009304DB"/>
    <w:rsid w:val="00940CB8"/>
    <w:rsid w:val="00940E75"/>
    <w:rsid w:val="00952F64"/>
    <w:rsid w:val="00954E59"/>
    <w:rsid w:val="0095522E"/>
    <w:rsid w:val="009569C9"/>
    <w:rsid w:val="00957597"/>
    <w:rsid w:val="0096452C"/>
    <w:rsid w:val="00965056"/>
    <w:rsid w:val="00965E28"/>
    <w:rsid w:val="0097112C"/>
    <w:rsid w:val="0097275F"/>
    <w:rsid w:val="00972826"/>
    <w:rsid w:val="00974621"/>
    <w:rsid w:val="00975109"/>
    <w:rsid w:val="00977064"/>
    <w:rsid w:val="00984CBE"/>
    <w:rsid w:val="009867D2"/>
    <w:rsid w:val="00987273"/>
    <w:rsid w:val="00987A77"/>
    <w:rsid w:val="00991458"/>
    <w:rsid w:val="00994E7D"/>
    <w:rsid w:val="009960AD"/>
    <w:rsid w:val="0099654B"/>
    <w:rsid w:val="00996BA6"/>
    <w:rsid w:val="00997967"/>
    <w:rsid w:val="00997D41"/>
    <w:rsid w:val="009A0FB9"/>
    <w:rsid w:val="009A2962"/>
    <w:rsid w:val="009A2E09"/>
    <w:rsid w:val="009A4713"/>
    <w:rsid w:val="009A48CE"/>
    <w:rsid w:val="009A506B"/>
    <w:rsid w:val="009B7E96"/>
    <w:rsid w:val="009C7AF8"/>
    <w:rsid w:val="009D27A7"/>
    <w:rsid w:val="009D34CA"/>
    <w:rsid w:val="009D393A"/>
    <w:rsid w:val="009D4843"/>
    <w:rsid w:val="009E230C"/>
    <w:rsid w:val="009E3EB5"/>
    <w:rsid w:val="009E4353"/>
    <w:rsid w:val="009E5F9E"/>
    <w:rsid w:val="009E6A0D"/>
    <w:rsid w:val="009E7E64"/>
    <w:rsid w:val="009F000F"/>
    <w:rsid w:val="009F2160"/>
    <w:rsid w:val="009F5570"/>
    <w:rsid w:val="009F792D"/>
    <w:rsid w:val="009F7DA9"/>
    <w:rsid w:val="00A03DCB"/>
    <w:rsid w:val="00A068A1"/>
    <w:rsid w:val="00A07792"/>
    <w:rsid w:val="00A11604"/>
    <w:rsid w:val="00A11F28"/>
    <w:rsid w:val="00A1484F"/>
    <w:rsid w:val="00A14AE5"/>
    <w:rsid w:val="00A14EE9"/>
    <w:rsid w:val="00A16225"/>
    <w:rsid w:val="00A163FB"/>
    <w:rsid w:val="00A16D84"/>
    <w:rsid w:val="00A16DF6"/>
    <w:rsid w:val="00A211BC"/>
    <w:rsid w:val="00A22673"/>
    <w:rsid w:val="00A234E0"/>
    <w:rsid w:val="00A25F24"/>
    <w:rsid w:val="00A31585"/>
    <w:rsid w:val="00A32F7D"/>
    <w:rsid w:val="00A33123"/>
    <w:rsid w:val="00A33260"/>
    <w:rsid w:val="00A34675"/>
    <w:rsid w:val="00A37A59"/>
    <w:rsid w:val="00A41CF3"/>
    <w:rsid w:val="00A42831"/>
    <w:rsid w:val="00A43B4E"/>
    <w:rsid w:val="00A440F2"/>
    <w:rsid w:val="00A47B5E"/>
    <w:rsid w:val="00A50B4B"/>
    <w:rsid w:val="00A541F2"/>
    <w:rsid w:val="00A54221"/>
    <w:rsid w:val="00A545FF"/>
    <w:rsid w:val="00A54CC7"/>
    <w:rsid w:val="00A6390F"/>
    <w:rsid w:val="00A7358A"/>
    <w:rsid w:val="00A741FC"/>
    <w:rsid w:val="00A746CC"/>
    <w:rsid w:val="00A77305"/>
    <w:rsid w:val="00A77A80"/>
    <w:rsid w:val="00A80001"/>
    <w:rsid w:val="00A80BD5"/>
    <w:rsid w:val="00A82852"/>
    <w:rsid w:val="00A85C39"/>
    <w:rsid w:val="00A86F33"/>
    <w:rsid w:val="00A9148B"/>
    <w:rsid w:val="00A93D83"/>
    <w:rsid w:val="00A93FA6"/>
    <w:rsid w:val="00A954C9"/>
    <w:rsid w:val="00A96342"/>
    <w:rsid w:val="00A97E23"/>
    <w:rsid w:val="00AA0520"/>
    <w:rsid w:val="00AA1E7E"/>
    <w:rsid w:val="00AA6039"/>
    <w:rsid w:val="00AA69B8"/>
    <w:rsid w:val="00AA6FE2"/>
    <w:rsid w:val="00AB0376"/>
    <w:rsid w:val="00AB1760"/>
    <w:rsid w:val="00AB369B"/>
    <w:rsid w:val="00AB69AE"/>
    <w:rsid w:val="00AC0632"/>
    <w:rsid w:val="00AC5B37"/>
    <w:rsid w:val="00AC61CC"/>
    <w:rsid w:val="00AC7079"/>
    <w:rsid w:val="00AD0DA2"/>
    <w:rsid w:val="00AD1545"/>
    <w:rsid w:val="00AD16AA"/>
    <w:rsid w:val="00AD2117"/>
    <w:rsid w:val="00AD32CF"/>
    <w:rsid w:val="00AD36AE"/>
    <w:rsid w:val="00AE0825"/>
    <w:rsid w:val="00AE2E66"/>
    <w:rsid w:val="00AE451A"/>
    <w:rsid w:val="00AE7BB0"/>
    <w:rsid w:val="00AF0366"/>
    <w:rsid w:val="00AF5AE6"/>
    <w:rsid w:val="00AF6BC8"/>
    <w:rsid w:val="00B01047"/>
    <w:rsid w:val="00B0133A"/>
    <w:rsid w:val="00B0168C"/>
    <w:rsid w:val="00B027F0"/>
    <w:rsid w:val="00B03D45"/>
    <w:rsid w:val="00B05A25"/>
    <w:rsid w:val="00B07914"/>
    <w:rsid w:val="00B11A3A"/>
    <w:rsid w:val="00B143D0"/>
    <w:rsid w:val="00B16872"/>
    <w:rsid w:val="00B16AEF"/>
    <w:rsid w:val="00B16BD7"/>
    <w:rsid w:val="00B20D45"/>
    <w:rsid w:val="00B21209"/>
    <w:rsid w:val="00B21244"/>
    <w:rsid w:val="00B21EDB"/>
    <w:rsid w:val="00B2239B"/>
    <w:rsid w:val="00B2400B"/>
    <w:rsid w:val="00B25228"/>
    <w:rsid w:val="00B30F5D"/>
    <w:rsid w:val="00B33CE5"/>
    <w:rsid w:val="00B40E54"/>
    <w:rsid w:val="00B41114"/>
    <w:rsid w:val="00B42D58"/>
    <w:rsid w:val="00B468A4"/>
    <w:rsid w:val="00B47DEA"/>
    <w:rsid w:val="00B52983"/>
    <w:rsid w:val="00B6005D"/>
    <w:rsid w:val="00B60294"/>
    <w:rsid w:val="00B62543"/>
    <w:rsid w:val="00B66788"/>
    <w:rsid w:val="00B71387"/>
    <w:rsid w:val="00B7245E"/>
    <w:rsid w:val="00B74512"/>
    <w:rsid w:val="00B75527"/>
    <w:rsid w:val="00B75EDC"/>
    <w:rsid w:val="00B8267E"/>
    <w:rsid w:val="00B84DED"/>
    <w:rsid w:val="00B863EF"/>
    <w:rsid w:val="00B87509"/>
    <w:rsid w:val="00B87FC6"/>
    <w:rsid w:val="00B900C2"/>
    <w:rsid w:val="00B90A78"/>
    <w:rsid w:val="00B91087"/>
    <w:rsid w:val="00B91FD9"/>
    <w:rsid w:val="00B94C7D"/>
    <w:rsid w:val="00B96C90"/>
    <w:rsid w:val="00BA28A6"/>
    <w:rsid w:val="00BA3A51"/>
    <w:rsid w:val="00BA476C"/>
    <w:rsid w:val="00BA4A08"/>
    <w:rsid w:val="00BA7B3B"/>
    <w:rsid w:val="00BB224D"/>
    <w:rsid w:val="00BB22AC"/>
    <w:rsid w:val="00BB45A4"/>
    <w:rsid w:val="00BB57BA"/>
    <w:rsid w:val="00BB6834"/>
    <w:rsid w:val="00BB7276"/>
    <w:rsid w:val="00BB799D"/>
    <w:rsid w:val="00BC1989"/>
    <w:rsid w:val="00BC1FFC"/>
    <w:rsid w:val="00BC2B1C"/>
    <w:rsid w:val="00BC338A"/>
    <w:rsid w:val="00BC3C87"/>
    <w:rsid w:val="00BC5DE3"/>
    <w:rsid w:val="00BC79DB"/>
    <w:rsid w:val="00BD03BE"/>
    <w:rsid w:val="00BD0899"/>
    <w:rsid w:val="00BD60B2"/>
    <w:rsid w:val="00BD6AE3"/>
    <w:rsid w:val="00BE2084"/>
    <w:rsid w:val="00BE5932"/>
    <w:rsid w:val="00BE7D85"/>
    <w:rsid w:val="00BF046F"/>
    <w:rsid w:val="00BF1C70"/>
    <w:rsid w:val="00BF5519"/>
    <w:rsid w:val="00BF55B7"/>
    <w:rsid w:val="00BF6927"/>
    <w:rsid w:val="00BF6A4F"/>
    <w:rsid w:val="00C013B2"/>
    <w:rsid w:val="00C03721"/>
    <w:rsid w:val="00C04126"/>
    <w:rsid w:val="00C06096"/>
    <w:rsid w:val="00C1026F"/>
    <w:rsid w:val="00C115E9"/>
    <w:rsid w:val="00C116E4"/>
    <w:rsid w:val="00C11C24"/>
    <w:rsid w:val="00C12D5C"/>
    <w:rsid w:val="00C15CB2"/>
    <w:rsid w:val="00C16681"/>
    <w:rsid w:val="00C1694D"/>
    <w:rsid w:val="00C16EB7"/>
    <w:rsid w:val="00C17B3B"/>
    <w:rsid w:val="00C20792"/>
    <w:rsid w:val="00C208BF"/>
    <w:rsid w:val="00C209F4"/>
    <w:rsid w:val="00C21501"/>
    <w:rsid w:val="00C30132"/>
    <w:rsid w:val="00C343E0"/>
    <w:rsid w:val="00C34479"/>
    <w:rsid w:val="00C36C40"/>
    <w:rsid w:val="00C40ABE"/>
    <w:rsid w:val="00C4111C"/>
    <w:rsid w:val="00C44907"/>
    <w:rsid w:val="00C505C9"/>
    <w:rsid w:val="00C55E0B"/>
    <w:rsid w:val="00C5669B"/>
    <w:rsid w:val="00C61307"/>
    <w:rsid w:val="00C62233"/>
    <w:rsid w:val="00C63138"/>
    <w:rsid w:val="00C661CB"/>
    <w:rsid w:val="00C703B7"/>
    <w:rsid w:val="00C71BC4"/>
    <w:rsid w:val="00C80CC1"/>
    <w:rsid w:val="00C8168C"/>
    <w:rsid w:val="00C81E52"/>
    <w:rsid w:val="00C83DAD"/>
    <w:rsid w:val="00C84C4B"/>
    <w:rsid w:val="00C90036"/>
    <w:rsid w:val="00C91A16"/>
    <w:rsid w:val="00C924B8"/>
    <w:rsid w:val="00C92D82"/>
    <w:rsid w:val="00C94296"/>
    <w:rsid w:val="00C97242"/>
    <w:rsid w:val="00CA1979"/>
    <w:rsid w:val="00CA37C3"/>
    <w:rsid w:val="00CB6A10"/>
    <w:rsid w:val="00CC2E45"/>
    <w:rsid w:val="00CC2F73"/>
    <w:rsid w:val="00CC43C6"/>
    <w:rsid w:val="00CC713D"/>
    <w:rsid w:val="00CD0171"/>
    <w:rsid w:val="00CD0C71"/>
    <w:rsid w:val="00CD1990"/>
    <w:rsid w:val="00CD2606"/>
    <w:rsid w:val="00CD5631"/>
    <w:rsid w:val="00CD5DC2"/>
    <w:rsid w:val="00CE0B57"/>
    <w:rsid w:val="00CE6035"/>
    <w:rsid w:val="00CF194B"/>
    <w:rsid w:val="00CF3345"/>
    <w:rsid w:val="00CF46A1"/>
    <w:rsid w:val="00CF61A2"/>
    <w:rsid w:val="00CF6D05"/>
    <w:rsid w:val="00D00657"/>
    <w:rsid w:val="00D0191A"/>
    <w:rsid w:val="00D02FAA"/>
    <w:rsid w:val="00D0401D"/>
    <w:rsid w:val="00D04C26"/>
    <w:rsid w:val="00D051DD"/>
    <w:rsid w:val="00D057A9"/>
    <w:rsid w:val="00D05C5F"/>
    <w:rsid w:val="00D063FE"/>
    <w:rsid w:val="00D0652B"/>
    <w:rsid w:val="00D0745C"/>
    <w:rsid w:val="00D129A2"/>
    <w:rsid w:val="00D13382"/>
    <w:rsid w:val="00D13D5B"/>
    <w:rsid w:val="00D14048"/>
    <w:rsid w:val="00D14F39"/>
    <w:rsid w:val="00D15FB2"/>
    <w:rsid w:val="00D1706A"/>
    <w:rsid w:val="00D211D3"/>
    <w:rsid w:val="00D21E3E"/>
    <w:rsid w:val="00D21E4D"/>
    <w:rsid w:val="00D23E4D"/>
    <w:rsid w:val="00D24AC7"/>
    <w:rsid w:val="00D323B7"/>
    <w:rsid w:val="00D32EBE"/>
    <w:rsid w:val="00D34D32"/>
    <w:rsid w:val="00D4010B"/>
    <w:rsid w:val="00D46BB1"/>
    <w:rsid w:val="00D47B5B"/>
    <w:rsid w:val="00D52079"/>
    <w:rsid w:val="00D52957"/>
    <w:rsid w:val="00D529AD"/>
    <w:rsid w:val="00D53D28"/>
    <w:rsid w:val="00D55A64"/>
    <w:rsid w:val="00D625F4"/>
    <w:rsid w:val="00D64AD2"/>
    <w:rsid w:val="00D67E4D"/>
    <w:rsid w:val="00D7475E"/>
    <w:rsid w:val="00D74E05"/>
    <w:rsid w:val="00D75BBD"/>
    <w:rsid w:val="00D76517"/>
    <w:rsid w:val="00D76DA0"/>
    <w:rsid w:val="00D77D91"/>
    <w:rsid w:val="00D80F38"/>
    <w:rsid w:val="00D8357F"/>
    <w:rsid w:val="00D8480B"/>
    <w:rsid w:val="00D86ED4"/>
    <w:rsid w:val="00D91716"/>
    <w:rsid w:val="00D93165"/>
    <w:rsid w:val="00D96FBB"/>
    <w:rsid w:val="00DA0BCD"/>
    <w:rsid w:val="00DA110A"/>
    <w:rsid w:val="00DA2359"/>
    <w:rsid w:val="00DA5262"/>
    <w:rsid w:val="00DB0C0F"/>
    <w:rsid w:val="00DB294A"/>
    <w:rsid w:val="00DB297E"/>
    <w:rsid w:val="00DB60D3"/>
    <w:rsid w:val="00DB7A09"/>
    <w:rsid w:val="00DC16B3"/>
    <w:rsid w:val="00DC35A4"/>
    <w:rsid w:val="00DC4BED"/>
    <w:rsid w:val="00DC62BC"/>
    <w:rsid w:val="00DC6D11"/>
    <w:rsid w:val="00DC74BB"/>
    <w:rsid w:val="00DC7FE1"/>
    <w:rsid w:val="00DD00A5"/>
    <w:rsid w:val="00DD073F"/>
    <w:rsid w:val="00DD170B"/>
    <w:rsid w:val="00DD5A2C"/>
    <w:rsid w:val="00DD7F89"/>
    <w:rsid w:val="00DE07AA"/>
    <w:rsid w:val="00DE09D9"/>
    <w:rsid w:val="00DE207C"/>
    <w:rsid w:val="00DE416A"/>
    <w:rsid w:val="00DE69DF"/>
    <w:rsid w:val="00DF04DC"/>
    <w:rsid w:val="00DF0D62"/>
    <w:rsid w:val="00DF474F"/>
    <w:rsid w:val="00DF689C"/>
    <w:rsid w:val="00E007CC"/>
    <w:rsid w:val="00E048DF"/>
    <w:rsid w:val="00E0634C"/>
    <w:rsid w:val="00E115B7"/>
    <w:rsid w:val="00E121E5"/>
    <w:rsid w:val="00E12D08"/>
    <w:rsid w:val="00E13048"/>
    <w:rsid w:val="00E1326C"/>
    <w:rsid w:val="00E13AB1"/>
    <w:rsid w:val="00E14518"/>
    <w:rsid w:val="00E1731F"/>
    <w:rsid w:val="00E217CB"/>
    <w:rsid w:val="00E25FA2"/>
    <w:rsid w:val="00E270CE"/>
    <w:rsid w:val="00E27F5B"/>
    <w:rsid w:val="00E30DAC"/>
    <w:rsid w:val="00E3171E"/>
    <w:rsid w:val="00E317A3"/>
    <w:rsid w:val="00E33C36"/>
    <w:rsid w:val="00E346C3"/>
    <w:rsid w:val="00E36A77"/>
    <w:rsid w:val="00E36DF2"/>
    <w:rsid w:val="00E40277"/>
    <w:rsid w:val="00E407D1"/>
    <w:rsid w:val="00E455EB"/>
    <w:rsid w:val="00E45805"/>
    <w:rsid w:val="00E45938"/>
    <w:rsid w:val="00E4616D"/>
    <w:rsid w:val="00E46D8C"/>
    <w:rsid w:val="00E528E3"/>
    <w:rsid w:val="00E5742D"/>
    <w:rsid w:val="00E62174"/>
    <w:rsid w:val="00E621EB"/>
    <w:rsid w:val="00E63980"/>
    <w:rsid w:val="00E63D38"/>
    <w:rsid w:val="00E64661"/>
    <w:rsid w:val="00E64F43"/>
    <w:rsid w:val="00E663CF"/>
    <w:rsid w:val="00E70A82"/>
    <w:rsid w:val="00E71FDE"/>
    <w:rsid w:val="00E755EA"/>
    <w:rsid w:val="00E82391"/>
    <w:rsid w:val="00E84166"/>
    <w:rsid w:val="00E858D9"/>
    <w:rsid w:val="00E92385"/>
    <w:rsid w:val="00E93B0C"/>
    <w:rsid w:val="00E9414F"/>
    <w:rsid w:val="00E94182"/>
    <w:rsid w:val="00E95C39"/>
    <w:rsid w:val="00EA48C6"/>
    <w:rsid w:val="00EA52D8"/>
    <w:rsid w:val="00EA6043"/>
    <w:rsid w:val="00EA6893"/>
    <w:rsid w:val="00EA6D8D"/>
    <w:rsid w:val="00EB1B29"/>
    <w:rsid w:val="00EB67B7"/>
    <w:rsid w:val="00EC0B99"/>
    <w:rsid w:val="00EC1FA5"/>
    <w:rsid w:val="00EC61DB"/>
    <w:rsid w:val="00ED2D41"/>
    <w:rsid w:val="00ED4615"/>
    <w:rsid w:val="00ED48C3"/>
    <w:rsid w:val="00EE1353"/>
    <w:rsid w:val="00EE1936"/>
    <w:rsid w:val="00EE5EB2"/>
    <w:rsid w:val="00EF33CB"/>
    <w:rsid w:val="00EF423D"/>
    <w:rsid w:val="00EF600D"/>
    <w:rsid w:val="00F0115E"/>
    <w:rsid w:val="00F011AD"/>
    <w:rsid w:val="00F0277A"/>
    <w:rsid w:val="00F034DC"/>
    <w:rsid w:val="00F04276"/>
    <w:rsid w:val="00F057FE"/>
    <w:rsid w:val="00F05B37"/>
    <w:rsid w:val="00F12CEB"/>
    <w:rsid w:val="00F13A7F"/>
    <w:rsid w:val="00F22637"/>
    <w:rsid w:val="00F24CA6"/>
    <w:rsid w:val="00F255CA"/>
    <w:rsid w:val="00F26483"/>
    <w:rsid w:val="00F30D06"/>
    <w:rsid w:val="00F3224C"/>
    <w:rsid w:val="00F4186D"/>
    <w:rsid w:val="00F4222E"/>
    <w:rsid w:val="00F4361F"/>
    <w:rsid w:val="00F449B0"/>
    <w:rsid w:val="00F44C42"/>
    <w:rsid w:val="00F52901"/>
    <w:rsid w:val="00F54CF2"/>
    <w:rsid w:val="00F569EA"/>
    <w:rsid w:val="00F57FBB"/>
    <w:rsid w:val="00F609A7"/>
    <w:rsid w:val="00F61648"/>
    <w:rsid w:val="00F61A91"/>
    <w:rsid w:val="00F6223D"/>
    <w:rsid w:val="00F624A5"/>
    <w:rsid w:val="00F634F2"/>
    <w:rsid w:val="00F63BE9"/>
    <w:rsid w:val="00F646FF"/>
    <w:rsid w:val="00F64796"/>
    <w:rsid w:val="00F65E1C"/>
    <w:rsid w:val="00F6675E"/>
    <w:rsid w:val="00F67A4C"/>
    <w:rsid w:val="00F71CCB"/>
    <w:rsid w:val="00F7466A"/>
    <w:rsid w:val="00F7660F"/>
    <w:rsid w:val="00F81659"/>
    <w:rsid w:val="00F81903"/>
    <w:rsid w:val="00F82126"/>
    <w:rsid w:val="00F8722B"/>
    <w:rsid w:val="00F9070E"/>
    <w:rsid w:val="00F917B1"/>
    <w:rsid w:val="00F92AE8"/>
    <w:rsid w:val="00F94317"/>
    <w:rsid w:val="00F9733F"/>
    <w:rsid w:val="00FA16C8"/>
    <w:rsid w:val="00FA7C7A"/>
    <w:rsid w:val="00FB0613"/>
    <w:rsid w:val="00FB31C0"/>
    <w:rsid w:val="00FB33F5"/>
    <w:rsid w:val="00FB368D"/>
    <w:rsid w:val="00FB454C"/>
    <w:rsid w:val="00FB6BE5"/>
    <w:rsid w:val="00FC1A7F"/>
    <w:rsid w:val="00FC2937"/>
    <w:rsid w:val="00FC3C73"/>
    <w:rsid w:val="00FC51CE"/>
    <w:rsid w:val="00FD0966"/>
    <w:rsid w:val="00FD14D4"/>
    <w:rsid w:val="00FD2473"/>
    <w:rsid w:val="00FD4E89"/>
    <w:rsid w:val="00FD5302"/>
    <w:rsid w:val="00FE3D87"/>
    <w:rsid w:val="00FE702A"/>
    <w:rsid w:val="00FE70D1"/>
    <w:rsid w:val="00FE7731"/>
    <w:rsid w:val="00FF005B"/>
    <w:rsid w:val="00FF27AA"/>
    <w:rsid w:val="00FF35AA"/>
    <w:rsid w:val="00FF5BB8"/>
    <w:rsid w:val="00FF6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6A10"/>
    <w:pPr>
      <w:suppressAutoHyphens/>
    </w:pPr>
    <w:rPr>
      <w:sz w:val="24"/>
      <w:szCs w:val="24"/>
      <w:lang w:eastAsia="ar-SA"/>
    </w:rPr>
  </w:style>
  <w:style w:type="paragraph" w:styleId="1">
    <w:name w:val="heading 1"/>
    <w:basedOn w:val="a0"/>
    <w:next w:val="a0"/>
    <w:qFormat/>
    <w:rsid w:val="00CB6A10"/>
    <w:pPr>
      <w:keepNext/>
      <w:tabs>
        <w:tab w:val="num" w:pos="0"/>
      </w:tabs>
      <w:ind w:left="-540" w:firstLine="540"/>
      <w:jc w:val="both"/>
      <w:outlineLvl w:val="0"/>
    </w:pPr>
    <w:rPr>
      <w:b/>
      <w:bCs/>
      <w:i/>
      <w:iCs/>
      <w:sz w:val="28"/>
    </w:rPr>
  </w:style>
  <w:style w:type="paragraph" w:styleId="2">
    <w:name w:val="heading 2"/>
    <w:basedOn w:val="a0"/>
    <w:next w:val="a0"/>
    <w:qFormat/>
    <w:rsid w:val="00CB6A1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0"/>
    <w:next w:val="a0"/>
    <w:qFormat/>
    <w:rsid w:val="00CB6A10"/>
    <w:pPr>
      <w:keepNext/>
      <w:tabs>
        <w:tab w:val="num" w:pos="0"/>
      </w:tabs>
      <w:spacing w:before="240" w:after="60"/>
      <w:ind w:left="720" w:hanging="72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Основной шрифт абзаца3"/>
    <w:rsid w:val="00CB6A10"/>
  </w:style>
  <w:style w:type="character" w:customStyle="1" w:styleId="20">
    <w:name w:val="Основной шрифт абзаца2"/>
    <w:rsid w:val="00CB6A10"/>
  </w:style>
  <w:style w:type="character" w:customStyle="1" w:styleId="WW8Num1z0">
    <w:name w:val="WW8Num1z0"/>
    <w:rsid w:val="00CB6A10"/>
    <w:rPr>
      <w:rFonts w:ascii="Symbol" w:eastAsia="Times New Roman" w:hAnsi="Symbol" w:cs="Times New Roman"/>
    </w:rPr>
  </w:style>
  <w:style w:type="character" w:customStyle="1" w:styleId="WW8Num1z1">
    <w:name w:val="WW8Num1z1"/>
    <w:rsid w:val="00CB6A10"/>
    <w:rPr>
      <w:rFonts w:ascii="Courier New" w:hAnsi="Courier New" w:cs="Courier New"/>
    </w:rPr>
  </w:style>
  <w:style w:type="character" w:customStyle="1" w:styleId="WW8Num1z2">
    <w:name w:val="WW8Num1z2"/>
    <w:rsid w:val="00CB6A10"/>
    <w:rPr>
      <w:rFonts w:ascii="Wingdings" w:hAnsi="Wingdings"/>
    </w:rPr>
  </w:style>
  <w:style w:type="character" w:customStyle="1" w:styleId="WW8Num1z3">
    <w:name w:val="WW8Num1z3"/>
    <w:rsid w:val="00CB6A10"/>
    <w:rPr>
      <w:rFonts w:ascii="Symbol" w:hAnsi="Symbol"/>
    </w:rPr>
  </w:style>
  <w:style w:type="character" w:customStyle="1" w:styleId="WW8Num3z0">
    <w:name w:val="WW8Num3z0"/>
    <w:rsid w:val="00CB6A10"/>
    <w:rPr>
      <w:rFonts w:ascii="Symbol" w:hAnsi="Symbol"/>
    </w:rPr>
  </w:style>
  <w:style w:type="character" w:customStyle="1" w:styleId="WW8Num3z1">
    <w:name w:val="WW8Num3z1"/>
    <w:rsid w:val="00CB6A10"/>
    <w:rPr>
      <w:rFonts w:ascii="Courier New" w:hAnsi="Courier New" w:cs="Courier New"/>
    </w:rPr>
  </w:style>
  <w:style w:type="character" w:customStyle="1" w:styleId="WW8Num3z2">
    <w:name w:val="WW8Num3z2"/>
    <w:rsid w:val="00CB6A10"/>
    <w:rPr>
      <w:rFonts w:ascii="Wingdings" w:hAnsi="Wingdings"/>
    </w:rPr>
  </w:style>
  <w:style w:type="character" w:customStyle="1" w:styleId="10">
    <w:name w:val="Основной шрифт абзаца1"/>
    <w:rsid w:val="00CB6A10"/>
  </w:style>
  <w:style w:type="character" w:styleId="a4">
    <w:name w:val="page number"/>
    <w:basedOn w:val="10"/>
    <w:rsid w:val="00CB6A10"/>
  </w:style>
  <w:style w:type="character" w:styleId="a5">
    <w:name w:val="Strong"/>
    <w:qFormat/>
    <w:rsid w:val="00CB6A10"/>
    <w:rPr>
      <w:b/>
      <w:bCs/>
    </w:rPr>
  </w:style>
  <w:style w:type="character" w:styleId="a6">
    <w:name w:val="Hyperlink"/>
    <w:rsid w:val="00CB6A10"/>
    <w:rPr>
      <w:color w:val="0000FF"/>
      <w:u w:val="single"/>
    </w:rPr>
  </w:style>
  <w:style w:type="character" w:customStyle="1" w:styleId="a7">
    <w:name w:val="Нижний колонтитул Знак"/>
    <w:rsid w:val="00CB6A10"/>
    <w:rPr>
      <w:sz w:val="24"/>
      <w:szCs w:val="24"/>
    </w:rPr>
  </w:style>
  <w:style w:type="character" w:customStyle="1" w:styleId="11">
    <w:name w:val="Знак примечания1"/>
    <w:rsid w:val="00CB6A10"/>
    <w:rPr>
      <w:sz w:val="16"/>
      <w:szCs w:val="16"/>
    </w:rPr>
  </w:style>
  <w:style w:type="character" w:customStyle="1" w:styleId="a8">
    <w:name w:val="Текст концевой сноски Знак"/>
    <w:basedOn w:val="30"/>
    <w:rsid w:val="00CB6A10"/>
  </w:style>
  <w:style w:type="character" w:customStyle="1" w:styleId="a9">
    <w:name w:val="Символы концевой сноски"/>
    <w:rsid w:val="00CB6A10"/>
    <w:rPr>
      <w:vertAlign w:val="superscript"/>
    </w:rPr>
  </w:style>
  <w:style w:type="paragraph" w:customStyle="1" w:styleId="aa">
    <w:name w:val="Заголовок"/>
    <w:basedOn w:val="a0"/>
    <w:next w:val="ab"/>
    <w:rsid w:val="00CB6A10"/>
    <w:pPr>
      <w:keepNext/>
      <w:spacing w:before="240" w:after="120"/>
    </w:pPr>
    <w:rPr>
      <w:rFonts w:ascii="Arial" w:eastAsia="SimSun" w:hAnsi="Arial" w:cs="Lucida Sans"/>
      <w:sz w:val="28"/>
      <w:szCs w:val="28"/>
    </w:rPr>
  </w:style>
  <w:style w:type="paragraph" w:styleId="ab">
    <w:name w:val="Body Text"/>
    <w:basedOn w:val="a0"/>
    <w:rsid w:val="00CB6A10"/>
    <w:pPr>
      <w:jc w:val="both"/>
    </w:pPr>
    <w:rPr>
      <w:bCs/>
    </w:rPr>
  </w:style>
  <w:style w:type="paragraph" w:styleId="ac">
    <w:name w:val="List"/>
    <w:basedOn w:val="a0"/>
    <w:rsid w:val="00CB6A10"/>
    <w:pPr>
      <w:tabs>
        <w:tab w:val="left" w:pos="360"/>
        <w:tab w:val="left" w:pos="851"/>
      </w:tabs>
      <w:ind w:right="567"/>
      <w:jc w:val="both"/>
    </w:pPr>
    <w:rPr>
      <w:rFonts w:ascii="Peterburg" w:hAnsi="Peterburg"/>
      <w:sz w:val="22"/>
      <w:szCs w:val="20"/>
    </w:rPr>
  </w:style>
  <w:style w:type="paragraph" w:customStyle="1" w:styleId="31">
    <w:name w:val="Название3"/>
    <w:basedOn w:val="a0"/>
    <w:rsid w:val="00CB6A10"/>
    <w:pPr>
      <w:suppressLineNumbers/>
      <w:spacing w:before="120" w:after="120"/>
    </w:pPr>
    <w:rPr>
      <w:rFonts w:cs="Lucida Sans"/>
      <w:i/>
      <w:iCs/>
    </w:rPr>
  </w:style>
  <w:style w:type="paragraph" w:customStyle="1" w:styleId="32">
    <w:name w:val="Указатель3"/>
    <w:basedOn w:val="a0"/>
    <w:rsid w:val="00CB6A10"/>
    <w:pPr>
      <w:suppressLineNumbers/>
    </w:pPr>
    <w:rPr>
      <w:rFonts w:cs="Lucida Sans"/>
    </w:rPr>
  </w:style>
  <w:style w:type="paragraph" w:customStyle="1" w:styleId="21">
    <w:name w:val="Название2"/>
    <w:basedOn w:val="a0"/>
    <w:rsid w:val="00CB6A10"/>
    <w:pPr>
      <w:suppressLineNumbers/>
      <w:spacing w:before="120" w:after="120"/>
    </w:pPr>
    <w:rPr>
      <w:rFonts w:cs="Lucida Sans"/>
      <w:i/>
      <w:iCs/>
    </w:rPr>
  </w:style>
  <w:style w:type="paragraph" w:customStyle="1" w:styleId="22">
    <w:name w:val="Указатель2"/>
    <w:basedOn w:val="a0"/>
    <w:rsid w:val="00CB6A10"/>
    <w:pPr>
      <w:suppressLineNumbers/>
    </w:pPr>
    <w:rPr>
      <w:rFonts w:cs="Lucida Sans"/>
    </w:rPr>
  </w:style>
  <w:style w:type="paragraph" w:customStyle="1" w:styleId="12">
    <w:name w:val="Название1"/>
    <w:basedOn w:val="a0"/>
    <w:rsid w:val="00CB6A10"/>
    <w:pPr>
      <w:suppressLineNumbers/>
      <w:spacing w:before="120" w:after="120"/>
    </w:pPr>
    <w:rPr>
      <w:rFonts w:cs="Lucida Sans"/>
      <w:i/>
      <w:iCs/>
    </w:rPr>
  </w:style>
  <w:style w:type="paragraph" w:customStyle="1" w:styleId="13">
    <w:name w:val="Указатель1"/>
    <w:basedOn w:val="a0"/>
    <w:rsid w:val="00CB6A10"/>
    <w:pPr>
      <w:suppressLineNumbers/>
    </w:pPr>
    <w:rPr>
      <w:rFonts w:cs="Lucida Sans"/>
    </w:rPr>
  </w:style>
  <w:style w:type="paragraph" w:styleId="ad">
    <w:name w:val="footer"/>
    <w:basedOn w:val="a0"/>
    <w:rsid w:val="00CB6A10"/>
    <w:pPr>
      <w:tabs>
        <w:tab w:val="center" w:pos="4153"/>
        <w:tab w:val="right" w:pos="8306"/>
      </w:tabs>
    </w:pPr>
  </w:style>
  <w:style w:type="paragraph" w:customStyle="1" w:styleId="210">
    <w:name w:val="Основной текст 21"/>
    <w:basedOn w:val="a0"/>
    <w:rsid w:val="00CB6A10"/>
    <w:pPr>
      <w:jc w:val="both"/>
    </w:pPr>
    <w:rPr>
      <w:sz w:val="22"/>
    </w:rPr>
  </w:style>
  <w:style w:type="paragraph" w:styleId="ae">
    <w:name w:val="Body Text Indent"/>
    <w:basedOn w:val="a0"/>
    <w:link w:val="af"/>
    <w:rsid w:val="00CB6A10"/>
    <w:pPr>
      <w:spacing w:after="120"/>
      <w:ind w:left="283"/>
    </w:pPr>
  </w:style>
  <w:style w:type="paragraph" w:styleId="af0">
    <w:name w:val="header"/>
    <w:basedOn w:val="a0"/>
    <w:rsid w:val="00CB6A10"/>
    <w:pPr>
      <w:tabs>
        <w:tab w:val="center" w:pos="4677"/>
        <w:tab w:val="right" w:pos="9355"/>
      </w:tabs>
    </w:pPr>
  </w:style>
  <w:style w:type="paragraph" w:customStyle="1" w:styleId="14">
    <w:name w:val="Цитата1"/>
    <w:basedOn w:val="a0"/>
    <w:rsid w:val="00CB6A10"/>
    <w:pPr>
      <w:ind w:left="360" w:right="60" w:firstLine="568"/>
      <w:jc w:val="both"/>
    </w:pPr>
  </w:style>
  <w:style w:type="paragraph" w:customStyle="1" w:styleId="ConsPlusNormal">
    <w:name w:val="ConsPlusNormal"/>
    <w:rsid w:val="00CB6A10"/>
    <w:pPr>
      <w:widowControl w:val="0"/>
      <w:suppressAutoHyphens/>
      <w:autoSpaceDE w:val="0"/>
      <w:ind w:firstLine="720"/>
    </w:pPr>
    <w:rPr>
      <w:rFonts w:ascii="Arial" w:eastAsia="Arial" w:hAnsi="Arial" w:cs="Arial"/>
      <w:lang w:eastAsia="ar-SA"/>
    </w:rPr>
  </w:style>
  <w:style w:type="paragraph" w:customStyle="1" w:styleId="211">
    <w:name w:val="Основной текст с отступом 21"/>
    <w:basedOn w:val="a0"/>
    <w:rsid w:val="00CB6A10"/>
    <w:pPr>
      <w:spacing w:after="120" w:line="480" w:lineRule="auto"/>
      <w:ind w:left="283"/>
    </w:pPr>
  </w:style>
  <w:style w:type="paragraph" w:customStyle="1" w:styleId="310">
    <w:name w:val="Основной текст 31"/>
    <w:basedOn w:val="a0"/>
    <w:rsid w:val="00CB6A10"/>
    <w:pPr>
      <w:spacing w:after="120"/>
    </w:pPr>
    <w:rPr>
      <w:sz w:val="16"/>
      <w:szCs w:val="16"/>
    </w:rPr>
  </w:style>
  <w:style w:type="paragraph" w:styleId="af1">
    <w:name w:val="Normal (Web)"/>
    <w:basedOn w:val="a0"/>
    <w:uiPriority w:val="99"/>
    <w:rsid w:val="00CB6A10"/>
    <w:pPr>
      <w:spacing w:before="280" w:after="280"/>
    </w:pPr>
  </w:style>
  <w:style w:type="paragraph" w:styleId="af2">
    <w:name w:val="Balloon Text"/>
    <w:basedOn w:val="a0"/>
    <w:rsid w:val="00CB6A10"/>
    <w:rPr>
      <w:rFonts w:ascii="Tahoma" w:hAnsi="Tahoma" w:cs="Tahoma"/>
      <w:sz w:val="16"/>
      <w:szCs w:val="16"/>
    </w:rPr>
  </w:style>
  <w:style w:type="paragraph" w:customStyle="1" w:styleId="15">
    <w:name w:val="Текст примечания1"/>
    <w:basedOn w:val="a0"/>
    <w:rsid w:val="00CB6A10"/>
    <w:rPr>
      <w:sz w:val="20"/>
      <w:szCs w:val="20"/>
    </w:rPr>
  </w:style>
  <w:style w:type="paragraph" w:styleId="af3">
    <w:name w:val="annotation subject"/>
    <w:basedOn w:val="15"/>
    <w:next w:val="15"/>
    <w:rsid w:val="00CB6A10"/>
    <w:rPr>
      <w:b/>
      <w:bCs/>
    </w:rPr>
  </w:style>
  <w:style w:type="paragraph" w:styleId="af4">
    <w:name w:val="List Paragraph"/>
    <w:basedOn w:val="a0"/>
    <w:qFormat/>
    <w:rsid w:val="00CB6A10"/>
    <w:pPr>
      <w:spacing w:after="200" w:line="276" w:lineRule="auto"/>
      <w:ind w:left="720"/>
    </w:pPr>
    <w:rPr>
      <w:rFonts w:ascii="Calibri" w:eastAsia="Calibri" w:hAnsi="Calibri"/>
      <w:sz w:val="22"/>
      <w:szCs w:val="22"/>
    </w:rPr>
  </w:style>
  <w:style w:type="paragraph" w:customStyle="1" w:styleId="af5">
    <w:name w:val="Содержимое таблицы"/>
    <w:basedOn w:val="a0"/>
    <w:rsid w:val="00CB6A10"/>
    <w:pPr>
      <w:suppressLineNumbers/>
    </w:pPr>
  </w:style>
  <w:style w:type="paragraph" w:customStyle="1" w:styleId="af6">
    <w:name w:val="Заголовок таблицы"/>
    <w:basedOn w:val="af5"/>
    <w:rsid w:val="00CB6A10"/>
    <w:pPr>
      <w:jc w:val="center"/>
    </w:pPr>
    <w:rPr>
      <w:b/>
      <w:bCs/>
    </w:rPr>
  </w:style>
  <w:style w:type="paragraph" w:styleId="af7">
    <w:name w:val="endnote text"/>
    <w:basedOn w:val="a0"/>
    <w:rsid w:val="00CB6A10"/>
    <w:rPr>
      <w:sz w:val="20"/>
      <w:szCs w:val="20"/>
    </w:rPr>
  </w:style>
  <w:style w:type="paragraph" w:styleId="33">
    <w:name w:val="Body Text 3"/>
    <w:basedOn w:val="a0"/>
    <w:link w:val="34"/>
    <w:rsid w:val="0089227A"/>
    <w:pPr>
      <w:suppressAutoHyphens w:val="0"/>
      <w:spacing w:after="120"/>
    </w:pPr>
    <w:rPr>
      <w:sz w:val="16"/>
      <w:szCs w:val="16"/>
    </w:rPr>
  </w:style>
  <w:style w:type="character" w:customStyle="1" w:styleId="34">
    <w:name w:val="Основной текст 3 Знак"/>
    <w:link w:val="33"/>
    <w:rsid w:val="0089227A"/>
    <w:rPr>
      <w:sz w:val="16"/>
      <w:szCs w:val="16"/>
    </w:rPr>
  </w:style>
  <w:style w:type="character" w:customStyle="1" w:styleId="af">
    <w:name w:val="Основной текст с отступом Знак"/>
    <w:link w:val="ae"/>
    <w:rsid w:val="005E4502"/>
    <w:rPr>
      <w:sz w:val="24"/>
      <w:szCs w:val="24"/>
      <w:lang w:eastAsia="ar-SA"/>
    </w:rPr>
  </w:style>
  <w:style w:type="paragraph" w:customStyle="1" w:styleId="s1">
    <w:name w:val="s_1"/>
    <w:basedOn w:val="a0"/>
    <w:rsid w:val="006B2941"/>
    <w:pPr>
      <w:suppressAutoHyphens w:val="0"/>
      <w:spacing w:before="100" w:beforeAutospacing="1" w:after="100" w:afterAutospacing="1"/>
    </w:pPr>
    <w:rPr>
      <w:lang w:eastAsia="ru-RU"/>
    </w:rPr>
  </w:style>
  <w:style w:type="character" w:customStyle="1" w:styleId="link">
    <w:name w:val="link"/>
    <w:basedOn w:val="a1"/>
    <w:rsid w:val="006B2941"/>
  </w:style>
  <w:style w:type="character" w:styleId="af8">
    <w:name w:val="Emphasis"/>
    <w:uiPriority w:val="20"/>
    <w:qFormat/>
    <w:rsid w:val="006B2941"/>
    <w:rPr>
      <w:i/>
      <w:iCs/>
    </w:rPr>
  </w:style>
  <w:style w:type="character" w:customStyle="1" w:styleId="23">
    <w:name w:val="Основной текст (2)_"/>
    <w:link w:val="24"/>
    <w:locked/>
    <w:rsid w:val="00A6390F"/>
    <w:rPr>
      <w:rFonts w:ascii="Arial" w:hAnsi="Arial"/>
      <w:b/>
      <w:bCs/>
      <w:i/>
      <w:iCs/>
      <w:sz w:val="24"/>
      <w:szCs w:val="24"/>
      <w:lang w:bidi="ar-SA"/>
    </w:rPr>
  </w:style>
  <w:style w:type="paragraph" w:customStyle="1" w:styleId="24">
    <w:name w:val="Основной текст (2)"/>
    <w:basedOn w:val="a0"/>
    <w:link w:val="23"/>
    <w:rsid w:val="00A6390F"/>
    <w:pPr>
      <w:shd w:val="clear" w:color="auto" w:fill="FFFFFF"/>
      <w:suppressAutoHyphens w:val="0"/>
      <w:spacing w:before="180" w:after="180" w:line="281" w:lineRule="exact"/>
      <w:ind w:hanging="940"/>
    </w:pPr>
    <w:rPr>
      <w:rFonts w:ascii="Arial" w:hAnsi="Arial"/>
      <w:b/>
      <w:bCs/>
      <w:i/>
      <w:iCs/>
    </w:rPr>
  </w:style>
  <w:style w:type="character" w:customStyle="1" w:styleId="apple-converted-space">
    <w:name w:val="apple-converted-space"/>
    <w:basedOn w:val="a1"/>
    <w:rsid w:val="004E2C04"/>
  </w:style>
  <w:style w:type="paragraph" w:customStyle="1" w:styleId="ConsPlusNonformat">
    <w:name w:val="ConsPlusNonformat"/>
    <w:rsid w:val="00E46D8C"/>
    <w:pPr>
      <w:widowControl w:val="0"/>
      <w:autoSpaceDE w:val="0"/>
      <w:autoSpaceDN w:val="0"/>
      <w:adjustRightInd w:val="0"/>
    </w:pPr>
    <w:rPr>
      <w:rFonts w:ascii="Courier New" w:eastAsia="Calibri" w:hAnsi="Courier New" w:cs="Courier New"/>
    </w:rPr>
  </w:style>
  <w:style w:type="paragraph" w:customStyle="1" w:styleId="16">
    <w:name w:val="Обычный (веб)1"/>
    <w:basedOn w:val="a0"/>
    <w:rsid w:val="00816DC2"/>
    <w:pPr>
      <w:spacing w:before="28" w:after="100" w:line="100" w:lineRule="atLeast"/>
    </w:pPr>
    <w:rPr>
      <w:kern w:val="1"/>
    </w:rPr>
  </w:style>
  <w:style w:type="paragraph" w:styleId="a">
    <w:name w:val="List Bullet"/>
    <w:basedOn w:val="a0"/>
    <w:uiPriority w:val="99"/>
    <w:unhideWhenUsed/>
    <w:rsid w:val="00231828"/>
    <w:pPr>
      <w:numPr>
        <w:numId w:val="2"/>
      </w:numPr>
      <w:contextualSpacing/>
    </w:pPr>
  </w:style>
  <w:style w:type="character" w:styleId="af9">
    <w:name w:val="annotation reference"/>
    <w:basedOn w:val="a1"/>
    <w:uiPriority w:val="99"/>
    <w:semiHidden/>
    <w:unhideWhenUsed/>
    <w:rsid w:val="000E4E78"/>
    <w:rPr>
      <w:sz w:val="16"/>
      <w:szCs w:val="16"/>
    </w:rPr>
  </w:style>
  <w:style w:type="paragraph" w:styleId="afa">
    <w:name w:val="annotation text"/>
    <w:basedOn w:val="a0"/>
    <w:link w:val="afb"/>
    <w:uiPriority w:val="99"/>
    <w:semiHidden/>
    <w:unhideWhenUsed/>
    <w:rsid w:val="000E4E78"/>
    <w:rPr>
      <w:sz w:val="20"/>
      <w:szCs w:val="20"/>
    </w:rPr>
  </w:style>
  <w:style w:type="character" w:customStyle="1" w:styleId="afb">
    <w:name w:val="Текст примечания Знак"/>
    <w:basedOn w:val="a1"/>
    <w:link w:val="afa"/>
    <w:uiPriority w:val="99"/>
    <w:semiHidden/>
    <w:rsid w:val="000E4E78"/>
    <w:rPr>
      <w:lang w:eastAsia="ar-SA"/>
    </w:rPr>
  </w:style>
  <w:style w:type="paragraph" w:styleId="afc">
    <w:name w:val="Revision"/>
    <w:hidden/>
    <w:uiPriority w:val="99"/>
    <w:semiHidden/>
    <w:rsid w:val="0032213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6A10"/>
    <w:pPr>
      <w:suppressAutoHyphens/>
    </w:pPr>
    <w:rPr>
      <w:sz w:val="24"/>
      <w:szCs w:val="24"/>
      <w:lang w:eastAsia="ar-SA"/>
    </w:rPr>
  </w:style>
  <w:style w:type="paragraph" w:styleId="1">
    <w:name w:val="heading 1"/>
    <w:basedOn w:val="a0"/>
    <w:next w:val="a0"/>
    <w:qFormat/>
    <w:rsid w:val="00CB6A10"/>
    <w:pPr>
      <w:keepNext/>
      <w:tabs>
        <w:tab w:val="num" w:pos="0"/>
      </w:tabs>
      <w:ind w:left="-540" w:firstLine="540"/>
      <w:jc w:val="both"/>
      <w:outlineLvl w:val="0"/>
    </w:pPr>
    <w:rPr>
      <w:b/>
      <w:bCs/>
      <w:i/>
      <w:iCs/>
      <w:sz w:val="28"/>
    </w:rPr>
  </w:style>
  <w:style w:type="paragraph" w:styleId="2">
    <w:name w:val="heading 2"/>
    <w:basedOn w:val="a0"/>
    <w:next w:val="a0"/>
    <w:qFormat/>
    <w:rsid w:val="00CB6A1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0"/>
    <w:next w:val="a0"/>
    <w:qFormat/>
    <w:rsid w:val="00CB6A10"/>
    <w:pPr>
      <w:keepNext/>
      <w:tabs>
        <w:tab w:val="num" w:pos="0"/>
      </w:tabs>
      <w:spacing w:before="240" w:after="60"/>
      <w:ind w:left="720" w:hanging="72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Основной шрифт абзаца3"/>
    <w:rsid w:val="00CB6A10"/>
  </w:style>
  <w:style w:type="character" w:customStyle="1" w:styleId="20">
    <w:name w:val="Основной шрифт абзаца2"/>
    <w:rsid w:val="00CB6A10"/>
  </w:style>
  <w:style w:type="character" w:customStyle="1" w:styleId="WW8Num1z0">
    <w:name w:val="WW8Num1z0"/>
    <w:rsid w:val="00CB6A10"/>
    <w:rPr>
      <w:rFonts w:ascii="Symbol" w:eastAsia="Times New Roman" w:hAnsi="Symbol" w:cs="Times New Roman"/>
    </w:rPr>
  </w:style>
  <w:style w:type="character" w:customStyle="1" w:styleId="WW8Num1z1">
    <w:name w:val="WW8Num1z1"/>
    <w:rsid w:val="00CB6A10"/>
    <w:rPr>
      <w:rFonts w:ascii="Courier New" w:hAnsi="Courier New" w:cs="Courier New"/>
    </w:rPr>
  </w:style>
  <w:style w:type="character" w:customStyle="1" w:styleId="WW8Num1z2">
    <w:name w:val="WW8Num1z2"/>
    <w:rsid w:val="00CB6A10"/>
    <w:rPr>
      <w:rFonts w:ascii="Wingdings" w:hAnsi="Wingdings"/>
    </w:rPr>
  </w:style>
  <w:style w:type="character" w:customStyle="1" w:styleId="WW8Num1z3">
    <w:name w:val="WW8Num1z3"/>
    <w:rsid w:val="00CB6A10"/>
    <w:rPr>
      <w:rFonts w:ascii="Symbol" w:hAnsi="Symbol"/>
    </w:rPr>
  </w:style>
  <w:style w:type="character" w:customStyle="1" w:styleId="WW8Num3z0">
    <w:name w:val="WW8Num3z0"/>
    <w:rsid w:val="00CB6A10"/>
    <w:rPr>
      <w:rFonts w:ascii="Symbol" w:hAnsi="Symbol"/>
    </w:rPr>
  </w:style>
  <w:style w:type="character" w:customStyle="1" w:styleId="WW8Num3z1">
    <w:name w:val="WW8Num3z1"/>
    <w:rsid w:val="00CB6A10"/>
    <w:rPr>
      <w:rFonts w:ascii="Courier New" w:hAnsi="Courier New" w:cs="Courier New"/>
    </w:rPr>
  </w:style>
  <w:style w:type="character" w:customStyle="1" w:styleId="WW8Num3z2">
    <w:name w:val="WW8Num3z2"/>
    <w:rsid w:val="00CB6A10"/>
    <w:rPr>
      <w:rFonts w:ascii="Wingdings" w:hAnsi="Wingdings"/>
    </w:rPr>
  </w:style>
  <w:style w:type="character" w:customStyle="1" w:styleId="10">
    <w:name w:val="Основной шрифт абзаца1"/>
    <w:rsid w:val="00CB6A10"/>
  </w:style>
  <w:style w:type="character" w:styleId="a4">
    <w:name w:val="page number"/>
    <w:basedOn w:val="10"/>
    <w:rsid w:val="00CB6A10"/>
  </w:style>
  <w:style w:type="character" w:styleId="a5">
    <w:name w:val="Strong"/>
    <w:qFormat/>
    <w:rsid w:val="00CB6A10"/>
    <w:rPr>
      <w:b/>
      <w:bCs/>
    </w:rPr>
  </w:style>
  <w:style w:type="character" w:styleId="a6">
    <w:name w:val="Hyperlink"/>
    <w:rsid w:val="00CB6A10"/>
    <w:rPr>
      <w:color w:val="0000FF"/>
      <w:u w:val="single"/>
    </w:rPr>
  </w:style>
  <w:style w:type="character" w:customStyle="1" w:styleId="a7">
    <w:name w:val="Нижний колонтитул Знак"/>
    <w:rsid w:val="00CB6A10"/>
    <w:rPr>
      <w:sz w:val="24"/>
      <w:szCs w:val="24"/>
    </w:rPr>
  </w:style>
  <w:style w:type="character" w:customStyle="1" w:styleId="11">
    <w:name w:val="Знак примечания1"/>
    <w:rsid w:val="00CB6A10"/>
    <w:rPr>
      <w:sz w:val="16"/>
      <w:szCs w:val="16"/>
    </w:rPr>
  </w:style>
  <w:style w:type="character" w:customStyle="1" w:styleId="a8">
    <w:name w:val="Текст концевой сноски Знак"/>
    <w:basedOn w:val="30"/>
    <w:rsid w:val="00CB6A10"/>
  </w:style>
  <w:style w:type="character" w:customStyle="1" w:styleId="a9">
    <w:name w:val="Символы концевой сноски"/>
    <w:rsid w:val="00CB6A10"/>
    <w:rPr>
      <w:vertAlign w:val="superscript"/>
    </w:rPr>
  </w:style>
  <w:style w:type="paragraph" w:customStyle="1" w:styleId="aa">
    <w:name w:val="Заголовок"/>
    <w:basedOn w:val="a0"/>
    <w:next w:val="ab"/>
    <w:rsid w:val="00CB6A10"/>
    <w:pPr>
      <w:keepNext/>
      <w:spacing w:before="240" w:after="120"/>
    </w:pPr>
    <w:rPr>
      <w:rFonts w:ascii="Arial" w:eastAsia="SimSun" w:hAnsi="Arial" w:cs="Lucida Sans"/>
      <w:sz w:val="28"/>
      <w:szCs w:val="28"/>
    </w:rPr>
  </w:style>
  <w:style w:type="paragraph" w:styleId="ab">
    <w:name w:val="Body Text"/>
    <w:basedOn w:val="a0"/>
    <w:rsid w:val="00CB6A10"/>
    <w:pPr>
      <w:jc w:val="both"/>
    </w:pPr>
    <w:rPr>
      <w:bCs/>
    </w:rPr>
  </w:style>
  <w:style w:type="paragraph" w:styleId="ac">
    <w:name w:val="List"/>
    <w:basedOn w:val="a0"/>
    <w:rsid w:val="00CB6A10"/>
    <w:pPr>
      <w:tabs>
        <w:tab w:val="left" w:pos="360"/>
        <w:tab w:val="left" w:pos="851"/>
      </w:tabs>
      <w:ind w:right="567"/>
      <w:jc w:val="both"/>
    </w:pPr>
    <w:rPr>
      <w:rFonts w:ascii="Peterburg" w:hAnsi="Peterburg"/>
      <w:sz w:val="22"/>
      <w:szCs w:val="20"/>
    </w:rPr>
  </w:style>
  <w:style w:type="paragraph" w:customStyle="1" w:styleId="31">
    <w:name w:val="Название3"/>
    <w:basedOn w:val="a0"/>
    <w:rsid w:val="00CB6A10"/>
    <w:pPr>
      <w:suppressLineNumbers/>
      <w:spacing w:before="120" w:after="120"/>
    </w:pPr>
    <w:rPr>
      <w:rFonts w:cs="Lucida Sans"/>
      <w:i/>
      <w:iCs/>
    </w:rPr>
  </w:style>
  <w:style w:type="paragraph" w:customStyle="1" w:styleId="32">
    <w:name w:val="Указатель3"/>
    <w:basedOn w:val="a0"/>
    <w:rsid w:val="00CB6A10"/>
    <w:pPr>
      <w:suppressLineNumbers/>
    </w:pPr>
    <w:rPr>
      <w:rFonts w:cs="Lucida Sans"/>
    </w:rPr>
  </w:style>
  <w:style w:type="paragraph" w:customStyle="1" w:styleId="21">
    <w:name w:val="Название2"/>
    <w:basedOn w:val="a0"/>
    <w:rsid w:val="00CB6A10"/>
    <w:pPr>
      <w:suppressLineNumbers/>
      <w:spacing w:before="120" w:after="120"/>
    </w:pPr>
    <w:rPr>
      <w:rFonts w:cs="Lucida Sans"/>
      <w:i/>
      <w:iCs/>
    </w:rPr>
  </w:style>
  <w:style w:type="paragraph" w:customStyle="1" w:styleId="22">
    <w:name w:val="Указатель2"/>
    <w:basedOn w:val="a0"/>
    <w:rsid w:val="00CB6A10"/>
    <w:pPr>
      <w:suppressLineNumbers/>
    </w:pPr>
    <w:rPr>
      <w:rFonts w:cs="Lucida Sans"/>
    </w:rPr>
  </w:style>
  <w:style w:type="paragraph" w:customStyle="1" w:styleId="12">
    <w:name w:val="Название1"/>
    <w:basedOn w:val="a0"/>
    <w:rsid w:val="00CB6A10"/>
    <w:pPr>
      <w:suppressLineNumbers/>
      <w:spacing w:before="120" w:after="120"/>
    </w:pPr>
    <w:rPr>
      <w:rFonts w:cs="Lucida Sans"/>
      <w:i/>
      <w:iCs/>
    </w:rPr>
  </w:style>
  <w:style w:type="paragraph" w:customStyle="1" w:styleId="13">
    <w:name w:val="Указатель1"/>
    <w:basedOn w:val="a0"/>
    <w:rsid w:val="00CB6A10"/>
    <w:pPr>
      <w:suppressLineNumbers/>
    </w:pPr>
    <w:rPr>
      <w:rFonts w:cs="Lucida Sans"/>
    </w:rPr>
  </w:style>
  <w:style w:type="paragraph" w:styleId="ad">
    <w:name w:val="footer"/>
    <w:basedOn w:val="a0"/>
    <w:rsid w:val="00CB6A10"/>
    <w:pPr>
      <w:tabs>
        <w:tab w:val="center" w:pos="4153"/>
        <w:tab w:val="right" w:pos="8306"/>
      </w:tabs>
    </w:pPr>
  </w:style>
  <w:style w:type="paragraph" w:customStyle="1" w:styleId="210">
    <w:name w:val="Основной текст 21"/>
    <w:basedOn w:val="a0"/>
    <w:rsid w:val="00CB6A10"/>
    <w:pPr>
      <w:jc w:val="both"/>
    </w:pPr>
    <w:rPr>
      <w:sz w:val="22"/>
    </w:rPr>
  </w:style>
  <w:style w:type="paragraph" w:styleId="ae">
    <w:name w:val="Body Text Indent"/>
    <w:basedOn w:val="a0"/>
    <w:link w:val="af"/>
    <w:rsid w:val="00CB6A10"/>
    <w:pPr>
      <w:spacing w:after="120"/>
      <w:ind w:left="283"/>
    </w:pPr>
  </w:style>
  <w:style w:type="paragraph" w:styleId="af0">
    <w:name w:val="header"/>
    <w:basedOn w:val="a0"/>
    <w:rsid w:val="00CB6A10"/>
    <w:pPr>
      <w:tabs>
        <w:tab w:val="center" w:pos="4677"/>
        <w:tab w:val="right" w:pos="9355"/>
      </w:tabs>
    </w:pPr>
  </w:style>
  <w:style w:type="paragraph" w:customStyle="1" w:styleId="14">
    <w:name w:val="Цитата1"/>
    <w:basedOn w:val="a0"/>
    <w:rsid w:val="00CB6A10"/>
    <w:pPr>
      <w:ind w:left="360" w:right="60" w:firstLine="568"/>
      <w:jc w:val="both"/>
    </w:pPr>
  </w:style>
  <w:style w:type="paragraph" w:customStyle="1" w:styleId="ConsPlusNormal">
    <w:name w:val="ConsPlusNormal"/>
    <w:rsid w:val="00CB6A10"/>
    <w:pPr>
      <w:widowControl w:val="0"/>
      <w:suppressAutoHyphens/>
      <w:autoSpaceDE w:val="0"/>
      <w:ind w:firstLine="720"/>
    </w:pPr>
    <w:rPr>
      <w:rFonts w:ascii="Arial" w:eastAsia="Arial" w:hAnsi="Arial" w:cs="Arial"/>
      <w:lang w:eastAsia="ar-SA"/>
    </w:rPr>
  </w:style>
  <w:style w:type="paragraph" w:customStyle="1" w:styleId="211">
    <w:name w:val="Основной текст с отступом 21"/>
    <w:basedOn w:val="a0"/>
    <w:rsid w:val="00CB6A10"/>
    <w:pPr>
      <w:spacing w:after="120" w:line="480" w:lineRule="auto"/>
      <w:ind w:left="283"/>
    </w:pPr>
  </w:style>
  <w:style w:type="paragraph" w:customStyle="1" w:styleId="310">
    <w:name w:val="Основной текст 31"/>
    <w:basedOn w:val="a0"/>
    <w:rsid w:val="00CB6A10"/>
    <w:pPr>
      <w:spacing w:after="120"/>
    </w:pPr>
    <w:rPr>
      <w:sz w:val="16"/>
      <w:szCs w:val="16"/>
    </w:rPr>
  </w:style>
  <w:style w:type="paragraph" w:styleId="af1">
    <w:name w:val="Normal (Web)"/>
    <w:basedOn w:val="a0"/>
    <w:uiPriority w:val="99"/>
    <w:rsid w:val="00CB6A10"/>
    <w:pPr>
      <w:spacing w:before="280" w:after="280"/>
    </w:pPr>
  </w:style>
  <w:style w:type="paragraph" w:styleId="af2">
    <w:name w:val="Balloon Text"/>
    <w:basedOn w:val="a0"/>
    <w:rsid w:val="00CB6A10"/>
    <w:rPr>
      <w:rFonts w:ascii="Tahoma" w:hAnsi="Tahoma" w:cs="Tahoma"/>
      <w:sz w:val="16"/>
      <w:szCs w:val="16"/>
    </w:rPr>
  </w:style>
  <w:style w:type="paragraph" w:customStyle="1" w:styleId="15">
    <w:name w:val="Текст примечания1"/>
    <w:basedOn w:val="a0"/>
    <w:rsid w:val="00CB6A10"/>
    <w:rPr>
      <w:sz w:val="20"/>
      <w:szCs w:val="20"/>
    </w:rPr>
  </w:style>
  <w:style w:type="paragraph" w:styleId="af3">
    <w:name w:val="annotation subject"/>
    <w:basedOn w:val="15"/>
    <w:next w:val="15"/>
    <w:rsid w:val="00CB6A10"/>
    <w:rPr>
      <w:b/>
      <w:bCs/>
    </w:rPr>
  </w:style>
  <w:style w:type="paragraph" w:styleId="af4">
    <w:name w:val="List Paragraph"/>
    <w:basedOn w:val="a0"/>
    <w:qFormat/>
    <w:rsid w:val="00CB6A10"/>
    <w:pPr>
      <w:spacing w:after="200" w:line="276" w:lineRule="auto"/>
      <w:ind w:left="720"/>
    </w:pPr>
    <w:rPr>
      <w:rFonts w:ascii="Calibri" w:eastAsia="Calibri" w:hAnsi="Calibri"/>
      <w:sz w:val="22"/>
      <w:szCs w:val="22"/>
    </w:rPr>
  </w:style>
  <w:style w:type="paragraph" w:customStyle="1" w:styleId="af5">
    <w:name w:val="Содержимое таблицы"/>
    <w:basedOn w:val="a0"/>
    <w:rsid w:val="00CB6A10"/>
    <w:pPr>
      <w:suppressLineNumbers/>
    </w:pPr>
  </w:style>
  <w:style w:type="paragraph" w:customStyle="1" w:styleId="af6">
    <w:name w:val="Заголовок таблицы"/>
    <w:basedOn w:val="af5"/>
    <w:rsid w:val="00CB6A10"/>
    <w:pPr>
      <w:jc w:val="center"/>
    </w:pPr>
    <w:rPr>
      <w:b/>
      <w:bCs/>
    </w:rPr>
  </w:style>
  <w:style w:type="paragraph" w:styleId="af7">
    <w:name w:val="endnote text"/>
    <w:basedOn w:val="a0"/>
    <w:rsid w:val="00CB6A10"/>
    <w:rPr>
      <w:sz w:val="20"/>
      <w:szCs w:val="20"/>
    </w:rPr>
  </w:style>
  <w:style w:type="paragraph" w:styleId="33">
    <w:name w:val="Body Text 3"/>
    <w:basedOn w:val="a0"/>
    <w:link w:val="34"/>
    <w:rsid w:val="0089227A"/>
    <w:pPr>
      <w:suppressAutoHyphens w:val="0"/>
      <w:spacing w:after="120"/>
    </w:pPr>
    <w:rPr>
      <w:sz w:val="16"/>
      <w:szCs w:val="16"/>
    </w:rPr>
  </w:style>
  <w:style w:type="character" w:customStyle="1" w:styleId="34">
    <w:name w:val="Основной текст 3 Знак"/>
    <w:link w:val="33"/>
    <w:rsid w:val="0089227A"/>
    <w:rPr>
      <w:sz w:val="16"/>
      <w:szCs w:val="16"/>
    </w:rPr>
  </w:style>
  <w:style w:type="character" w:customStyle="1" w:styleId="af">
    <w:name w:val="Основной текст с отступом Знак"/>
    <w:link w:val="ae"/>
    <w:rsid w:val="005E4502"/>
    <w:rPr>
      <w:sz w:val="24"/>
      <w:szCs w:val="24"/>
      <w:lang w:eastAsia="ar-SA"/>
    </w:rPr>
  </w:style>
  <w:style w:type="paragraph" w:customStyle="1" w:styleId="s1">
    <w:name w:val="s_1"/>
    <w:basedOn w:val="a0"/>
    <w:rsid w:val="006B2941"/>
    <w:pPr>
      <w:suppressAutoHyphens w:val="0"/>
      <w:spacing w:before="100" w:beforeAutospacing="1" w:after="100" w:afterAutospacing="1"/>
    </w:pPr>
    <w:rPr>
      <w:lang w:eastAsia="ru-RU"/>
    </w:rPr>
  </w:style>
  <w:style w:type="character" w:customStyle="1" w:styleId="link">
    <w:name w:val="link"/>
    <w:basedOn w:val="a1"/>
    <w:rsid w:val="006B2941"/>
  </w:style>
  <w:style w:type="character" w:styleId="af8">
    <w:name w:val="Emphasis"/>
    <w:uiPriority w:val="20"/>
    <w:qFormat/>
    <w:rsid w:val="006B2941"/>
    <w:rPr>
      <w:i/>
      <w:iCs/>
    </w:rPr>
  </w:style>
  <w:style w:type="character" w:customStyle="1" w:styleId="23">
    <w:name w:val="Основной текст (2)_"/>
    <w:link w:val="24"/>
    <w:locked/>
    <w:rsid w:val="00A6390F"/>
    <w:rPr>
      <w:rFonts w:ascii="Arial" w:hAnsi="Arial"/>
      <w:b/>
      <w:bCs/>
      <w:i/>
      <w:iCs/>
      <w:sz w:val="24"/>
      <w:szCs w:val="24"/>
      <w:lang w:bidi="ar-SA"/>
    </w:rPr>
  </w:style>
  <w:style w:type="paragraph" w:customStyle="1" w:styleId="24">
    <w:name w:val="Основной текст (2)"/>
    <w:basedOn w:val="a0"/>
    <w:link w:val="23"/>
    <w:rsid w:val="00A6390F"/>
    <w:pPr>
      <w:shd w:val="clear" w:color="auto" w:fill="FFFFFF"/>
      <w:suppressAutoHyphens w:val="0"/>
      <w:spacing w:before="180" w:after="180" w:line="281" w:lineRule="exact"/>
      <w:ind w:hanging="940"/>
    </w:pPr>
    <w:rPr>
      <w:rFonts w:ascii="Arial" w:hAnsi="Arial"/>
      <w:b/>
      <w:bCs/>
      <w:i/>
      <w:iCs/>
    </w:rPr>
  </w:style>
  <w:style w:type="character" w:customStyle="1" w:styleId="apple-converted-space">
    <w:name w:val="apple-converted-space"/>
    <w:basedOn w:val="a1"/>
    <w:rsid w:val="004E2C04"/>
  </w:style>
  <w:style w:type="paragraph" w:customStyle="1" w:styleId="ConsPlusNonformat">
    <w:name w:val="ConsPlusNonformat"/>
    <w:rsid w:val="00E46D8C"/>
    <w:pPr>
      <w:widowControl w:val="0"/>
      <w:autoSpaceDE w:val="0"/>
      <w:autoSpaceDN w:val="0"/>
      <w:adjustRightInd w:val="0"/>
    </w:pPr>
    <w:rPr>
      <w:rFonts w:ascii="Courier New" w:eastAsia="Calibri" w:hAnsi="Courier New" w:cs="Courier New"/>
    </w:rPr>
  </w:style>
  <w:style w:type="paragraph" w:customStyle="1" w:styleId="16">
    <w:name w:val="Обычный (веб)1"/>
    <w:basedOn w:val="a0"/>
    <w:rsid w:val="00816DC2"/>
    <w:pPr>
      <w:spacing w:before="28" w:after="100"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620195">
      <w:bodyDiv w:val="1"/>
      <w:marLeft w:val="0"/>
      <w:marRight w:val="0"/>
      <w:marTop w:val="0"/>
      <w:marBottom w:val="0"/>
      <w:divBdr>
        <w:top w:val="none" w:sz="0" w:space="0" w:color="auto"/>
        <w:left w:val="none" w:sz="0" w:space="0" w:color="auto"/>
        <w:bottom w:val="none" w:sz="0" w:space="0" w:color="auto"/>
        <w:right w:val="none" w:sz="0" w:space="0" w:color="auto"/>
      </w:divBdr>
    </w:div>
    <w:div w:id="5519252">
      <w:bodyDiv w:val="1"/>
      <w:marLeft w:val="0"/>
      <w:marRight w:val="0"/>
      <w:marTop w:val="0"/>
      <w:marBottom w:val="0"/>
      <w:divBdr>
        <w:top w:val="none" w:sz="0" w:space="0" w:color="auto"/>
        <w:left w:val="none" w:sz="0" w:space="0" w:color="auto"/>
        <w:bottom w:val="none" w:sz="0" w:space="0" w:color="auto"/>
        <w:right w:val="none" w:sz="0" w:space="0" w:color="auto"/>
      </w:divBdr>
    </w:div>
    <w:div w:id="5911608">
      <w:bodyDiv w:val="1"/>
      <w:marLeft w:val="0"/>
      <w:marRight w:val="0"/>
      <w:marTop w:val="0"/>
      <w:marBottom w:val="0"/>
      <w:divBdr>
        <w:top w:val="none" w:sz="0" w:space="0" w:color="auto"/>
        <w:left w:val="none" w:sz="0" w:space="0" w:color="auto"/>
        <w:bottom w:val="none" w:sz="0" w:space="0" w:color="auto"/>
        <w:right w:val="none" w:sz="0" w:space="0" w:color="auto"/>
      </w:divBdr>
    </w:div>
    <w:div w:id="136188876">
      <w:bodyDiv w:val="1"/>
      <w:marLeft w:val="0"/>
      <w:marRight w:val="0"/>
      <w:marTop w:val="0"/>
      <w:marBottom w:val="0"/>
      <w:divBdr>
        <w:top w:val="none" w:sz="0" w:space="0" w:color="auto"/>
        <w:left w:val="none" w:sz="0" w:space="0" w:color="auto"/>
        <w:bottom w:val="none" w:sz="0" w:space="0" w:color="auto"/>
        <w:right w:val="none" w:sz="0" w:space="0" w:color="auto"/>
      </w:divBdr>
    </w:div>
    <w:div w:id="163515575">
      <w:bodyDiv w:val="1"/>
      <w:marLeft w:val="0"/>
      <w:marRight w:val="0"/>
      <w:marTop w:val="0"/>
      <w:marBottom w:val="0"/>
      <w:divBdr>
        <w:top w:val="none" w:sz="0" w:space="0" w:color="auto"/>
        <w:left w:val="none" w:sz="0" w:space="0" w:color="auto"/>
        <w:bottom w:val="none" w:sz="0" w:space="0" w:color="auto"/>
        <w:right w:val="none" w:sz="0" w:space="0" w:color="auto"/>
      </w:divBdr>
    </w:div>
    <w:div w:id="251553672">
      <w:bodyDiv w:val="1"/>
      <w:marLeft w:val="0"/>
      <w:marRight w:val="0"/>
      <w:marTop w:val="0"/>
      <w:marBottom w:val="0"/>
      <w:divBdr>
        <w:top w:val="none" w:sz="0" w:space="0" w:color="auto"/>
        <w:left w:val="none" w:sz="0" w:space="0" w:color="auto"/>
        <w:bottom w:val="none" w:sz="0" w:space="0" w:color="auto"/>
        <w:right w:val="none" w:sz="0" w:space="0" w:color="auto"/>
      </w:divBdr>
    </w:div>
    <w:div w:id="267589330">
      <w:bodyDiv w:val="1"/>
      <w:marLeft w:val="0"/>
      <w:marRight w:val="0"/>
      <w:marTop w:val="0"/>
      <w:marBottom w:val="0"/>
      <w:divBdr>
        <w:top w:val="none" w:sz="0" w:space="0" w:color="auto"/>
        <w:left w:val="none" w:sz="0" w:space="0" w:color="auto"/>
        <w:bottom w:val="none" w:sz="0" w:space="0" w:color="auto"/>
        <w:right w:val="none" w:sz="0" w:space="0" w:color="auto"/>
      </w:divBdr>
    </w:div>
    <w:div w:id="271403997">
      <w:bodyDiv w:val="1"/>
      <w:marLeft w:val="0"/>
      <w:marRight w:val="0"/>
      <w:marTop w:val="0"/>
      <w:marBottom w:val="0"/>
      <w:divBdr>
        <w:top w:val="none" w:sz="0" w:space="0" w:color="auto"/>
        <w:left w:val="none" w:sz="0" w:space="0" w:color="auto"/>
        <w:bottom w:val="none" w:sz="0" w:space="0" w:color="auto"/>
        <w:right w:val="none" w:sz="0" w:space="0" w:color="auto"/>
      </w:divBdr>
    </w:div>
    <w:div w:id="287473242">
      <w:bodyDiv w:val="1"/>
      <w:marLeft w:val="0"/>
      <w:marRight w:val="0"/>
      <w:marTop w:val="0"/>
      <w:marBottom w:val="0"/>
      <w:divBdr>
        <w:top w:val="none" w:sz="0" w:space="0" w:color="auto"/>
        <w:left w:val="none" w:sz="0" w:space="0" w:color="auto"/>
        <w:bottom w:val="none" w:sz="0" w:space="0" w:color="auto"/>
        <w:right w:val="none" w:sz="0" w:space="0" w:color="auto"/>
      </w:divBdr>
    </w:div>
    <w:div w:id="315299807">
      <w:bodyDiv w:val="1"/>
      <w:marLeft w:val="0"/>
      <w:marRight w:val="0"/>
      <w:marTop w:val="0"/>
      <w:marBottom w:val="0"/>
      <w:divBdr>
        <w:top w:val="none" w:sz="0" w:space="0" w:color="auto"/>
        <w:left w:val="none" w:sz="0" w:space="0" w:color="auto"/>
        <w:bottom w:val="none" w:sz="0" w:space="0" w:color="auto"/>
        <w:right w:val="none" w:sz="0" w:space="0" w:color="auto"/>
      </w:divBdr>
    </w:div>
    <w:div w:id="316957762">
      <w:bodyDiv w:val="1"/>
      <w:marLeft w:val="0"/>
      <w:marRight w:val="0"/>
      <w:marTop w:val="0"/>
      <w:marBottom w:val="0"/>
      <w:divBdr>
        <w:top w:val="none" w:sz="0" w:space="0" w:color="auto"/>
        <w:left w:val="none" w:sz="0" w:space="0" w:color="auto"/>
        <w:bottom w:val="none" w:sz="0" w:space="0" w:color="auto"/>
        <w:right w:val="none" w:sz="0" w:space="0" w:color="auto"/>
      </w:divBdr>
    </w:div>
    <w:div w:id="385418114">
      <w:bodyDiv w:val="1"/>
      <w:marLeft w:val="0"/>
      <w:marRight w:val="0"/>
      <w:marTop w:val="0"/>
      <w:marBottom w:val="0"/>
      <w:divBdr>
        <w:top w:val="none" w:sz="0" w:space="0" w:color="auto"/>
        <w:left w:val="none" w:sz="0" w:space="0" w:color="auto"/>
        <w:bottom w:val="none" w:sz="0" w:space="0" w:color="auto"/>
        <w:right w:val="none" w:sz="0" w:space="0" w:color="auto"/>
      </w:divBdr>
    </w:div>
    <w:div w:id="429589546">
      <w:bodyDiv w:val="1"/>
      <w:marLeft w:val="0"/>
      <w:marRight w:val="0"/>
      <w:marTop w:val="0"/>
      <w:marBottom w:val="0"/>
      <w:divBdr>
        <w:top w:val="none" w:sz="0" w:space="0" w:color="auto"/>
        <w:left w:val="none" w:sz="0" w:space="0" w:color="auto"/>
        <w:bottom w:val="none" w:sz="0" w:space="0" w:color="auto"/>
        <w:right w:val="none" w:sz="0" w:space="0" w:color="auto"/>
      </w:divBdr>
    </w:div>
    <w:div w:id="464856087">
      <w:bodyDiv w:val="1"/>
      <w:marLeft w:val="0"/>
      <w:marRight w:val="0"/>
      <w:marTop w:val="0"/>
      <w:marBottom w:val="0"/>
      <w:divBdr>
        <w:top w:val="none" w:sz="0" w:space="0" w:color="auto"/>
        <w:left w:val="none" w:sz="0" w:space="0" w:color="auto"/>
        <w:bottom w:val="none" w:sz="0" w:space="0" w:color="auto"/>
        <w:right w:val="none" w:sz="0" w:space="0" w:color="auto"/>
      </w:divBdr>
    </w:div>
    <w:div w:id="566376989">
      <w:bodyDiv w:val="1"/>
      <w:marLeft w:val="0"/>
      <w:marRight w:val="0"/>
      <w:marTop w:val="0"/>
      <w:marBottom w:val="0"/>
      <w:divBdr>
        <w:top w:val="none" w:sz="0" w:space="0" w:color="auto"/>
        <w:left w:val="none" w:sz="0" w:space="0" w:color="auto"/>
        <w:bottom w:val="none" w:sz="0" w:space="0" w:color="auto"/>
        <w:right w:val="none" w:sz="0" w:space="0" w:color="auto"/>
      </w:divBdr>
    </w:div>
    <w:div w:id="592203909">
      <w:bodyDiv w:val="1"/>
      <w:marLeft w:val="0"/>
      <w:marRight w:val="0"/>
      <w:marTop w:val="0"/>
      <w:marBottom w:val="0"/>
      <w:divBdr>
        <w:top w:val="none" w:sz="0" w:space="0" w:color="auto"/>
        <w:left w:val="none" w:sz="0" w:space="0" w:color="auto"/>
        <w:bottom w:val="none" w:sz="0" w:space="0" w:color="auto"/>
        <w:right w:val="none" w:sz="0" w:space="0" w:color="auto"/>
      </w:divBdr>
    </w:div>
    <w:div w:id="596669364">
      <w:bodyDiv w:val="1"/>
      <w:marLeft w:val="0"/>
      <w:marRight w:val="0"/>
      <w:marTop w:val="0"/>
      <w:marBottom w:val="0"/>
      <w:divBdr>
        <w:top w:val="none" w:sz="0" w:space="0" w:color="auto"/>
        <w:left w:val="none" w:sz="0" w:space="0" w:color="auto"/>
        <w:bottom w:val="none" w:sz="0" w:space="0" w:color="auto"/>
        <w:right w:val="none" w:sz="0" w:space="0" w:color="auto"/>
      </w:divBdr>
    </w:div>
    <w:div w:id="641887181">
      <w:bodyDiv w:val="1"/>
      <w:marLeft w:val="0"/>
      <w:marRight w:val="0"/>
      <w:marTop w:val="0"/>
      <w:marBottom w:val="0"/>
      <w:divBdr>
        <w:top w:val="none" w:sz="0" w:space="0" w:color="auto"/>
        <w:left w:val="none" w:sz="0" w:space="0" w:color="auto"/>
        <w:bottom w:val="none" w:sz="0" w:space="0" w:color="auto"/>
        <w:right w:val="none" w:sz="0" w:space="0" w:color="auto"/>
      </w:divBdr>
    </w:div>
    <w:div w:id="658391401">
      <w:bodyDiv w:val="1"/>
      <w:marLeft w:val="0"/>
      <w:marRight w:val="0"/>
      <w:marTop w:val="0"/>
      <w:marBottom w:val="0"/>
      <w:divBdr>
        <w:top w:val="none" w:sz="0" w:space="0" w:color="auto"/>
        <w:left w:val="none" w:sz="0" w:space="0" w:color="auto"/>
        <w:bottom w:val="none" w:sz="0" w:space="0" w:color="auto"/>
        <w:right w:val="none" w:sz="0" w:space="0" w:color="auto"/>
      </w:divBdr>
    </w:div>
    <w:div w:id="798298526">
      <w:bodyDiv w:val="1"/>
      <w:marLeft w:val="0"/>
      <w:marRight w:val="0"/>
      <w:marTop w:val="0"/>
      <w:marBottom w:val="0"/>
      <w:divBdr>
        <w:top w:val="none" w:sz="0" w:space="0" w:color="auto"/>
        <w:left w:val="none" w:sz="0" w:space="0" w:color="auto"/>
        <w:bottom w:val="none" w:sz="0" w:space="0" w:color="auto"/>
        <w:right w:val="none" w:sz="0" w:space="0" w:color="auto"/>
      </w:divBdr>
    </w:div>
    <w:div w:id="816535113">
      <w:bodyDiv w:val="1"/>
      <w:marLeft w:val="0"/>
      <w:marRight w:val="0"/>
      <w:marTop w:val="0"/>
      <w:marBottom w:val="0"/>
      <w:divBdr>
        <w:top w:val="none" w:sz="0" w:space="0" w:color="auto"/>
        <w:left w:val="none" w:sz="0" w:space="0" w:color="auto"/>
        <w:bottom w:val="none" w:sz="0" w:space="0" w:color="auto"/>
        <w:right w:val="none" w:sz="0" w:space="0" w:color="auto"/>
      </w:divBdr>
    </w:div>
    <w:div w:id="819886364">
      <w:bodyDiv w:val="1"/>
      <w:marLeft w:val="0"/>
      <w:marRight w:val="0"/>
      <w:marTop w:val="0"/>
      <w:marBottom w:val="0"/>
      <w:divBdr>
        <w:top w:val="none" w:sz="0" w:space="0" w:color="auto"/>
        <w:left w:val="none" w:sz="0" w:space="0" w:color="auto"/>
        <w:bottom w:val="none" w:sz="0" w:space="0" w:color="auto"/>
        <w:right w:val="none" w:sz="0" w:space="0" w:color="auto"/>
      </w:divBdr>
    </w:div>
    <w:div w:id="827985058">
      <w:bodyDiv w:val="1"/>
      <w:marLeft w:val="0"/>
      <w:marRight w:val="0"/>
      <w:marTop w:val="0"/>
      <w:marBottom w:val="0"/>
      <w:divBdr>
        <w:top w:val="none" w:sz="0" w:space="0" w:color="auto"/>
        <w:left w:val="none" w:sz="0" w:space="0" w:color="auto"/>
        <w:bottom w:val="none" w:sz="0" w:space="0" w:color="auto"/>
        <w:right w:val="none" w:sz="0" w:space="0" w:color="auto"/>
      </w:divBdr>
    </w:div>
    <w:div w:id="914709982">
      <w:bodyDiv w:val="1"/>
      <w:marLeft w:val="0"/>
      <w:marRight w:val="0"/>
      <w:marTop w:val="0"/>
      <w:marBottom w:val="0"/>
      <w:divBdr>
        <w:top w:val="none" w:sz="0" w:space="0" w:color="auto"/>
        <w:left w:val="none" w:sz="0" w:space="0" w:color="auto"/>
        <w:bottom w:val="none" w:sz="0" w:space="0" w:color="auto"/>
        <w:right w:val="none" w:sz="0" w:space="0" w:color="auto"/>
      </w:divBdr>
    </w:div>
    <w:div w:id="976762103">
      <w:bodyDiv w:val="1"/>
      <w:marLeft w:val="0"/>
      <w:marRight w:val="0"/>
      <w:marTop w:val="0"/>
      <w:marBottom w:val="0"/>
      <w:divBdr>
        <w:top w:val="none" w:sz="0" w:space="0" w:color="auto"/>
        <w:left w:val="none" w:sz="0" w:space="0" w:color="auto"/>
        <w:bottom w:val="none" w:sz="0" w:space="0" w:color="auto"/>
        <w:right w:val="none" w:sz="0" w:space="0" w:color="auto"/>
      </w:divBdr>
    </w:div>
    <w:div w:id="990064885">
      <w:bodyDiv w:val="1"/>
      <w:marLeft w:val="0"/>
      <w:marRight w:val="0"/>
      <w:marTop w:val="0"/>
      <w:marBottom w:val="0"/>
      <w:divBdr>
        <w:top w:val="none" w:sz="0" w:space="0" w:color="auto"/>
        <w:left w:val="none" w:sz="0" w:space="0" w:color="auto"/>
        <w:bottom w:val="none" w:sz="0" w:space="0" w:color="auto"/>
        <w:right w:val="none" w:sz="0" w:space="0" w:color="auto"/>
      </w:divBdr>
    </w:div>
    <w:div w:id="1142234744">
      <w:bodyDiv w:val="1"/>
      <w:marLeft w:val="0"/>
      <w:marRight w:val="0"/>
      <w:marTop w:val="0"/>
      <w:marBottom w:val="0"/>
      <w:divBdr>
        <w:top w:val="none" w:sz="0" w:space="0" w:color="auto"/>
        <w:left w:val="none" w:sz="0" w:space="0" w:color="auto"/>
        <w:bottom w:val="none" w:sz="0" w:space="0" w:color="auto"/>
        <w:right w:val="none" w:sz="0" w:space="0" w:color="auto"/>
      </w:divBdr>
    </w:div>
    <w:div w:id="1168448630">
      <w:bodyDiv w:val="1"/>
      <w:marLeft w:val="0"/>
      <w:marRight w:val="0"/>
      <w:marTop w:val="0"/>
      <w:marBottom w:val="0"/>
      <w:divBdr>
        <w:top w:val="none" w:sz="0" w:space="0" w:color="auto"/>
        <w:left w:val="none" w:sz="0" w:space="0" w:color="auto"/>
        <w:bottom w:val="none" w:sz="0" w:space="0" w:color="auto"/>
        <w:right w:val="none" w:sz="0" w:space="0" w:color="auto"/>
      </w:divBdr>
    </w:div>
    <w:div w:id="1217009655">
      <w:bodyDiv w:val="1"/>
      <w:marLeft w:val="0"/>
      <w:marRight w:val="0"/>
      <w:marTop w:val="0"/>
      <w:marBottom w:val="0"/>
      <w:divBdr>
        <w:top w:val="none" w:sz="0" w:space="0" w:color="auto"/>
        <w:left w:val="none" w:sz="0" w:space="0" w:color="auto"/>
        <w:bottom w:val="none" w:sz="0" w:space="0" w:color="auto"/>
        <w:right w:val="none" w:sz="0" w:space="0" w:color="auto"/>
      </w:divBdr>
    </w:div>
    <w:div w:id="1277369294">
      <w:bodyDiv w:val="1"/>
      <w:marLeft w:val="0"/>
      <w:marRight w:val="0"/>
      <w:marTop w:val="0"/>
      <w:marBottom w:val="0"/>
      <w:divBdr>
        <w:top w:val="none" w:sz="0" w:space="0" w:color="auto"/>
        <w:left w:val="none" w:sz="0" w:space="0" w:color="auto"/>
        <w:bottom w:val="none" w:sz="0" w:space="0" w:color="auto"/>
        <w:right w:val="none" w:sz="0" w:space="0" w:color="auto"/>
      </w:divBdr>
    </w:div>
    <w:div w:id="1277636011">
      <w:bodyDiv w:val="1"/>
      <w:marLeft w:val="0"/>
      <w:marRight w:val="0"/>
      <w:marTop w:val="0"/>
      <w:marBottom w:val="0"/>
      <w:divBdr>
        <w:top w:val="none" w:sz="0" w:space="0" w:color="auto"/>
        <w:left w:val="none" w:sz="0" w:space="0" w:color="auto"/>
        <w:bottom w:val="none" w:sz="0" w:space="0" w:color="auto"/>
        <w:right w:val="none" w:sz="0" w:space="0" w:color="auto"/>
      </w:divBdr>
    </w:div>
    <w:div w:id="1376589404">
      <w:bodyDiv w:val="1"/>
      <w:marLeft w:val="0"/>
      <w:marRight w:val="0"/>
      <w:marTop w:val="0"/>
      <w:marBottom w:val="0"/>
      <w:divBdr>
        <w:top w:val="none" w:sz="0" w:space="0" w:color="auto"/>
        <w:left w:val="none" w:sz="0" w:space="0" w:color="auto"/>
        <w:bottom w:val="none" w:sz="0" w:space="0" w:color="auto"/>
        <w:right w:val="none" w:sz="0" w:space="0" w:color="auto"/>
      </w:divBdr>
    </w:div>
    <w:div w:id="1401948579">
      <w:bodyDiv w:val="1"/>
      <w:marLeft w:val="0"/>
      <w:marRight w:val="0"/>
      <w:marTop w:val="0"/>
      <w:marBottom w:val="0"/>
      <w:divBdr>
        <w:top w:val="none" w:sz="0" w:space="0" w:color="auto"/>
        <w:left w:val="none" w:sz="0" w:space="0" w:color="auto"/>
        <w:bottom w:val="none" w:sz="0" w:space="0" w:color="auto"/>
        <w:right w:val="none" w:sz="0" w:space="0" w:color="auto"/>
      </w:divBdr>
    </w:div>
    <w:div w:id="1574200230">
      <w:bodyDiv w:val="1"/>
      <w:marLeft w:val="0"/>
      <w:marRight w:val="0"/>
      <w:marTop w:val="0"/>
      <w:marBottom w:val="0"/>
      <w:divBdr>
        <w:top w:val="none" w:sz="0" w:space="0" w:color="auto"/>
        <w:left w:val="none" w:sz="0" w:space="0" w:color="auto"/>
        <w:bottom w:val="none" w:sz="0" w:space="0" w:color="auto"/>
        <w:right w:val="none" w:sz="0" w:space="0" w:color="auto"/>
      </w:divBdr>
    </w:div>
    <w:div w:id="1610048393">
      <w:bodyDiv w:val="1"/>
      <w:marLeft w:val="0"/>
      <w:marRight w:val="0"/>
      <w:marTop w:val="0"/>
      <w:marBottom w:val="0"/>
      <w:divBdr>
        <w:top w:val="none" w:sz="0" w:space="0" w:color="auto"/>
        <w:left w:val="none" w:sz="0" w:space="0" w:color="auto"/>
        <w:bottom w:val="none" w:sz="0" w:space="0" w:color="auto"/>
        <w:right w:val="none" w:sz="0" w:space="0" w:color="auto"/>
      </w:divBdr>
    </w:div>
    <w:div w:id="1751659503">
      <w:bodyDiv w:val="1"/>
      <w:marLeft w:val="0"/>
      <w:marRight w:val="0"/>
      <w:marTop w:val="0"/>
      <w:marBottom w:val="0"/>
      <w:divBdr>
        <w:top w:val="none" w:sz="0" w:space="0" w:color="auto"/>
        <w:left w:val="none" w:sz="0" w:space="0" w:color="auto"/>
        <w:bottom w:val="none" w:sz="0" w:space="0" w:color="auto"/>
        <w:right w:val="none" w:sz="0" w:space="0" w:color="auto"/>
      </w:divBdr>
    </w:div>
    <w:div w:id="1771195429">
      <w:bodyDiv w:val="1"/>
      <w:marLeft w:val="0"/>
      <w:marRight w:val="0"/>
      <w:marTop w:val="0"/>
      <w:marBottom w:val="0"/>
      <w:divBdr>
        <w:top w:val="none" w:sz="0" w:space="0" w:color="auto"/>
        <w:left w:val="none" w:sz="0" w:space="0" w:color="auto"/>
        <w:bottom w:val="none" w:sz="0" w:space="0" w:color="auto"/>
        <w:right w:val="none" w:sz="0" w:space="0" w:color="auto"/>
      </w:divBdr>
      <w:divsChild>
        <w:div w:id="235938945">
          <w:marLeft w:val="0"/>
          <w:marRight w:val="0"/>
          <w:marTop w:val="0"/>
          <w:marBottom w:val="0"/>
          <w:divBdr>
            <w:top w:val="none" w:sz="0" w:space="0" w:color="auto"/>
            <w:left w:val="none" w:sz="0" w:space="0" w:color="auto"/>
            <w:bottom w:val="none" w:sz="0" w:space="0" w:color="auto"/>
            <w:right w:val="none" w:sz="0" w:space="0" w:color="auto"/>
          </w:divBdr>
        </w:div>
        <w:div w:id="670987567">
          <w:marLeft w:val="0"/>
          <w:marRight w:val="0"/>
          <w:marTop w:val="0"/>
          <w:marBottom w:val="0"/>
          <w:divBdr>
            <w:top w:val="none" w:sz="0" w:space="0" w:color="auto"/>
            <w:left w:val="none" w:sz="0" w:space="0" w:color="auto"/>
            <w:bottom w:val="none" w:sz="0" w:space="0" w:color="auto"/>
            <w:right w:val="none" w:sz="0" w:space="0" w:color="auto"/>
          </w:divBdr>
        </w:div>
        <w:div w:id="1115058134">
          <w:marLeft w:val="0"/>
          <w:marRight w:val="0"/>
          <w:marTop w:val="0"/>
          <w:marBottom w:val="0"/>
          <w:divBdr>
            <w:top w:val="none" w:sz="0" w:space="0" w:color="auto"/>
            <w:left w:val="none" w:sz="0" w:space="0" w:color="auto"/>
            <w:bottom w:val="none" w:sz="0" w:space="0" w:color="auto"/>
            <w:right w:val="none" w:sz="0" w:space="0" w:color="auto"/>
          </w:divBdr>
        </w:div>
        <w:div w:id="1955406638">
          <w:marLeft w:val="0"/>
          <w:marRight w:val="0"/>
          <w:marTop w:val="0"/>
          <w:marBottom w:val="0"/>
          <w:divBdr>
            <w:top w:val="none" w:sz="0" w:space="0" w:color="auto"/>
            <w:left w:val="none" w:sz="0" w:space="0" w:color="auto"/>
            <w:bottom w:val="none" w:sz="0" w:space="0" w:color="auto"/>
            <w:right w:val="none" w:sz="0" w:space="0" w:color="auto"/>
          </w:divBdr>
        </w:div>
      </w:divsChild>
    </w:div>
    <w:div w:id="1801455253">
      <w:bodyDiv w:val="1"/>
      <w:marLeft w:val="0"/>
      <w:marRight w:val="0"/>
      <w:marTop w:val="0"/>
      <w:marBottom w:val="0"/>
      <w:divBdr>
        <w:top w:val="none" w:sz="0" w:space="0" w:color="auto"/>
        <w:left w:val="none" w:sz="0" w:space="0" w:color="auto"/>
        <w:bottom w:val="none" w:sz="0" w:space="0" w:color="auto"/>
        <w:right w:val="none" w:sz="0" w:space="0" w:color="auto"/>
      </w:divBdr>
    </w:div>
    <w:div w:id="1859268949">
      <w:bodyDiv w:val="1"/>
      <w:marLeft w:val="0"/>
      <w:marRight w:val="0"/>
      <w:marTop w:val="0"/>
      <w:marBottom w:val="0"/>
      <w:divBdr>
        <w:top w:val="none" w:sz="0" w:space="0" w:color="auto"/>
        <w:left w:val="none" w:sz="0" w:space="0" w:color="auto"/>
        <w:bottom w:val="none" w:sz="0" w:space="0" w:color="auto"/>
        <w:right w:val="none" w:sz="0" w:space="0" w:color="auto"/>
      </w:divBdr>
    </w:div>
    <w:div w:id="1955675045">
      <w:bodyDiv w:val="1"/>
      <w:marLeft w:val="0"/>
      <w:marRight w:val="0"/>
      <w:marTop w:val="0"/>
      <w:marBottom w:val="0"/>
      <w:divBdr>
        <w:top w:val="none" w:sz="0" w:space="0" w:color="auto"/>
        <w:left w:val="none" w:sz="0" w:space="0" w:color="auto"/>
        <w:bottom w:val="none" w:sz="0" w:space="0" w:color="auto"/>
        <w:right w:val="none" w:sz="0" w:space="0" w:color="auto"/>
      </w:divBdr>
    </w:div>
    <w:div w:id="1967545670">
      <w:bodyDiv w:val="1"/>
      <w:marLeft w:val="0"/>
      <w:marRight w:val="0"/>
      <w:marTop w:val="0"/>
      <w:marBottom w:val="0"/>
      <w:divBdr>
        <w:top w:val="none" w:sz="0" w:space="0" w:color="auto"/>
        <w:left w:val="none" w:sz="0" w:space="0" w:color="auto"/>
        <w:bottom w:val="none" w:sz="0" w:space="0" w:color="auto"/>
        <w:right w:val="none" w:sz="0" w:space="0" w:color="auto"/>
      </w:divBdr>
    </w:div>
    <w:div w:id="2055695850">
      <w:bodyDiv w:val="1"/>
      <w:marLeft w:val="0"/>
      <w:marRight w:val="0"/>
      <w:marTop w:val="0"/>
      <w:marBottom w:val="0"/>
      <w:divBdr>
        <w:top w:val="none" w:sz="0" w:space="0" w:color="auto"/>
        <w:left w:val="none" w:sz="0" w:space="0" w:color="auto"/>
        <w:bottom w:val="none" w:sz="0" w:space="0" w:color="auto"/>
        <w:right w:val="none" w:sz="0" w:space="0" w:color="auto"/>
      </w:divBdr>
    </w:div>
    <w:div w:id="2056924255">
      <w:bodyDiv w:val="1"/>
      <w:marLeft w:val="0"/>
      <w:marRight w:val="0"/>
      <w:marTop w:val="0"/>
      <w:marBottom w:val="0"/>
      <w:divBdr>
        <w:top w:val="none" w:sz="0" w:space="0" w:color="auto"/>
        <w:left w:val="none" w:sz="0" w:space="0" w:color="auto"/>
        <w:bottom w:val="none" w:sz="0" w:space="0" w:color="auto"/>
        <w:right w:val="none" w:sz="0" w:space="0" w:color="auto"/>
      </w:divBdr>
    </w:div>
    <w:div w:id="21125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03BE0C1AD358D4784BC9FAB0490FBA8CB8B14838E09EAF957CB993B44A613ABCD54AE188FF976F11t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consultantplus://offline/ref=483856BCF1BA52D405892B66CCD70DA42585DCC30F738C83FA2E679768BE73DE3FBE8257D64FD962dBuDE" TargetMode="External"/><Relationship Id="rId4" Type="http://schemas.openxmlformats.org/officeDocument/2006/relationships/settings" Target="settings.xml"/><Relationship Id="rId9" Type="http://schemas.openxmlformats.org/officeDocument/2006/relationships/hyperlink" Target="consultantplus://offline/ref=5F7D233D697F9579E8EBE7381184FBB676EE21F9208BAAD5E4B89E3E8496F50F5D61D1069746D444P1Z3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80;&#1093;&#1072;&#1081;&#1083;&#1080;&#1095;&#1077;&#1085;&#1082;&#1086;%20&#1054;&#1083;&#1077;&#1075;\Desktop\&#1057;&#1086;&#1079;&#1076;&#1072;&#1085;&#1080;&#1077;%20&#1076;&#1086;&#1075;&#1086;&#1074;&#1086;&#1088;&#1086;&#1074;\&#1057;&#1086;&#1079;&#1076;&#1072;&#1085;&#1080;&#1077;%20&#1076;&#1086;&#1075;&#1086;&#1074;&#1086;&#1088;&#1086;&#1074;\&#1057;&#1086;&#1079;&#1076;&#1072;&#1090;&#1100;%20&#1046;&#1050;%20&#1043;&#1086;&#1088;&#1100;&#1082;&#1086;&#1075;&#1086;,%2079\&#1064;&#1072;&#1073;&#1083;&#1086;&#1085;&#1099;\&#1043;&#1086;&#1088;&#1100;&#1082;&#1086;&#1075;&#1086;%20&#1088;&#1072;&#1089;&#1089;&#1088;&#1086;&#1095;&#1082;&#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6448-D51A-4B28-8B3D-C8E7A146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Горького рассрочка</Template>
  <TotalTime>5</TotalTime>
  <Pages>9</Pages>
  <Words>4584</Words>
  <Characters>26132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ДОГОВОР №______</vt:lpstr>
    </vt:vector>
  </TitlesOfParts>
  <Company>Microsoft</Company>
  <LinksUpToDate>false</LinksUpToDate>
  <CharactersWithSpaces>30655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creator>Михайличенко Олег</dc:creator>
  <cp:lastModifiedBy>Михайличенко Олег</cp:lastModifiedBy>
  <cp:revision>5</cp:revision>
  <cp:lastPrinted>2017-06-24T12:13:00Z</cp:lastPrinted>
  <dcterms:created xsi:type="dcterms:W3CDTF">2017-09-08T10:05:00Z</dcterms:created>
  <dcterms:modified xsi:type="dcterms:W3CDTF">2017-09-12T11:03:00Z</dcterms:modified>
</cp:coreProperties>
</file>